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9A" w:rsidRDefault="00CB199A" w:rsidP="00480367">
      <w:pPr>
        <w:pStyle w:val="Heading2"/>
        <w:jc w:val="center"/>
      </w:pPr>
      <w:bookmarkStart w:id="0" w:name="_GoBack"/>
      <w:bookmarkEnd w:id="0"/>
      <w:r>
        <w:t>Department of Anthropology, University of Colorado Denver</w:t>
      </w:r>
    </w:p>
    <w:p w:rsidR="00F11DB4" w:rsidRDefault="00F11DB4" w:rsidP="00480367">
      <w:pPr>
        <w:pStyle w:val="Heading2"/>
        <w:jc w:val="center"/>
      </w:pPr>
      <w:r>
        <w:t xml:space="preserve">Graduate and Undergraduate Assessment Report </w:t>
      </w:r>
    </w:p>
    <w:p w:rsidR="00F4520E" w:rsidRDefault="00F11DB4" w:rsidP="00480367">
      <w:pPr>
        <w:pStyle w:val="Heading2"/>
        <w:jc w:val="center"/>
      </w:pPr>
      <w:r>
        <w:t>201</w:t>
      </w:r>
      <w:r w:rsidR="007F538C">
        <w:t>8</w:t>
      </w:r>
      <w:r w:rsidR="00307D01">
        <w:t>-1</w:t>
      </w:r>
      <w:r w:rsidR="007F538C">
        <w:t>9</w:t>
      </w:r>
      <w:r>
        <w:t xml:space="preserve"> Academic Year</w:t>
      </w:r>
    </w:p>
    <w:p w:rsidR="00F11DB4" w:rsidRPr="00F11DB4" w:rsidRDefault="00F11DB4" w:rsidP="00F11DB4"/>
    <w:p w:rsidR="00FE1C48" w:rsidRPr="00052ADD" w:rsidRDefault="00FE1C48" w:rsidP="00297EE6">
      <w:pPr>
        <w:widowControl w:val="0"/>
        <w:tabs>
          <w:tab w:val="left" w:pos="360"/>
          <w:tab w:val="left" w:pos="720"/>
          <w:tab w:val="left" w:pos="1440"/>
          <w:tab w:val="left" w:pos="1800"/>
          <w:tab w:val="left" w:pos="2160"/>
        </w:tabs>
        <w:rPr>
          <w:rFonts w:asciiTheme="majorHAnsi" w:hAnsiTheme="majorHAnsi"/>
          <w:b/>
          <w:sz w:val="24"/>
          <w:szCs w:val="24"/>
        </w:rPr>
      </w:pPr>
      <w:r w:rsidRPr="00052ADD">
        <w:rPr>
          <w:rFonts w:asciiTheme="majorHAnsi" w:hAnsiTheme="majorHAnsi"/>
          <w:b/>
          <w:sz w:val="24"/>
          <w:szCs w:val="24"/>
        </w:rPr>
        <w:t>Introduction</w:t>
      </w:r>
    </w:p>
    <w:p w:rsidR="00F11DB4" w:rsidRDefault="00CC43B0" w:rsidP="00CC43B0">
      <w:pPr>
        <w:widowControl w:val="0"/>
        <w:rPr>
          <w:rFonts w:ascii="Cambria" w:hAnsi="Cambria"/>
          <w:sz w:val="24"/>
          <w:szCs w:val="24"/>
        </w:rPr>
      </w:pPr>
      <w:r>
        <w:rPr>
          <w:rFonts w:ascii="Cambria" w:hAnsi="Cambria"/>
          <w:sz w:val="24"/>
          <w:szCs w:val="24"/>
        </w:rPr>
        <w:tab/>
      </w:r>
      <w:r w:rsidR="00743E07" w:rsidRPr="00743E07">
        <w:rPr>
          <w:rFonts w:ascii="Cambria" w:hAnsi="Cambria"/>
          <w:sz w:val="24"/>
          <w:szCs w:val="24"/>
        </w:rPr>
        <w:t xml:space="preserve">As a </w:t>
      </w:r>
      <w:r w:rsidR="008F35A9">
        <w:rPr>
          <w:rFonts w:ascii="Cambria" w:hAnsi="Cambria"/>
          <w:sz w:val="24"/>
          <w:szCs w:val="24"/>
        </w:rPr>
        <w:t>behavioral</w:t>
      </w:r>
      <w:r w:rsidR="00743E07" w:rsidRPr="00743E07">
        <w:rPr>
          <w:rFonts w:ascii="Cambria" w:hAnsi="Cambria"/>
          <w:sz w:val="24"/>
          <w:szCs w:val="24"/>
        </w:rPr>
        <w:t xml:space="preserve"> science field, anthropology is unique in that its subfields of specializations form a basis for a holistic approach for the inquiry of the biological and cu</w:t>
      </w:r>
      <w:r w:rsidR="00CB199A">
        <w:rPr>
          <w:rFonts w:ascii="Cambria" w:hAnsi="Cambria"/>
          <w:sz w:val="24"/>
          <w:szCs w:val="24"/>
        </w:rPr>
        <w:t>ltural evolution of our species thus bridging</w:t>
      </w:r>
      <w:r w:rsidR="00743E07" w:rsidRPr="00743E07">
        <w:rPr>
          <w:rFonts w:ascii="Cambria" w:hAnsi="Cambria"/>
          <w:sz w:val="24"/>
          <w:szCs w:val="24"/>
        </w:rPr>
        <w:t xml:space="preserve"> natural sciences, humanities and social</w:t>
      </w:r>
      <w:r w:rsidR="008F35A9">
        <w:rPr>
          <w:rFonts w:ascii="Cambria" w:hAnsi="Cambria"/>
          <w:sz w:val="24"/>
          <w:szCs w:val="24"/>
        </w:rPr>
        <w:t>/behavioral</w:t>
      </w:r>
      <w:r w:rsidR="00743E07" w:rsidRPr="00743E07">
        <w:rPr>
          <w:rFonts w:ascii="Cambria" w:hAnsi="Cambria"/>
          <w:sz w:val="24"/>
          <w:szCs w:val="24"/>
        </w:rPr>
        <w:t xml:space="preserve"> sciences</w:t>
      </w:r>
      <w:r w:rsidR="00CB199A">
        <w:rPr>
          <w:rFonts w:ascii="Cambria" w:hAnsi="Cambria"/>
          <w:sz w:val="24"/>
          <w:szCs w:val="24"/>
        </w:rPr>
        <w:t xml:space="preserve"> in understanding the human condition</w:t>
      </w:r>
      <w:r w:rsidR="008F35A9">
        <w:rPr>
          <w:rFonts w:ascii="Cambria" w:hAnsi="Cambria"/>
          <w:sz w:val="24"/>
          <w:szCs w:val="24"/>
        </w:rPr>
        <w:t xml:space="preserve"> in the present and in the past</w:t>
      </w:r>
      <w:r w:rsidR="00D64471">
        <w:rPr>
          <w:rFonts w:ascii="Cambria" w:hAnsi="Cambria"/>
          <w:sz w:val="24"/>
          <w:szCs w:val="24"/>
        </w:rPr>
        <w:t xml:space="preserve">.  </w:t>
      </w:r>
      <w:r w:rsidR="00E129EC">
        <w:rPr>
          <w:rFonts w:ascii="Cambria" w:hAnsi="Cambria"/>
          <w:sz w:val="24"/>
          <w:szCs w:val="24"/>
        </w:rPr>
        <w:t>W</w:t>
      </w:r>
      <w:r w:rsidR="00F11DB4">
        <w:rPr>
          <w:rFonts w:ascii="Cambria" w:hAnsi="Cambria"/>
          <w:sz w:val="24"/>
          <w:szCs w:val="24"/>
        </w:rPr>
        <w:t>e strive to insure students in our program are well versed in these issues.</w:t>
      </w:r>
    </w:p>
    <w:p w:rsidR="006A5F33" w:rsidRDefault="00CC43B0" w:rsidP="00CC43B0">
      <w:pPr>
        <w:widowControl w:val="0"/>
        <w:rPr>
          <w:rFonts w:asciiTheme="majorHAnsi" w:hAnsiTheme="majorHAnsi"/>
          <w:sz w:val="24"/>
          <w:szCs w:val="24"/>
        </w:rPr>
      </w:pPr>
      <w:r>
        <w:rPr>
          <w:rFonts w:ascii="Cambria" w:hAnsi="Cambria"/>
          <w:sz w:val="24"/>
          <w:szCs w:val="24"/>
        </w:rPr>
        <w:tab/>
      </w:r>
      <w:r w:rsidR="000A1069">
        <w:rPr>
          <w:rFonts w:ascii="Cambria" w:hAnsi="Cambria"/>
          <w:sz w:val="24"/>
          <w:szCs w:val="24"/>
        </w:rPr>
        <w:t xml:space="preserve"> </w:t>
      </w:r>
      <w:r w:rsidR="00297EE6" w:rsidRPr="00743E07">
        <w:rPr>
          <w:rFonts w:ascii="Cambria" w:hAnsi="Cambria"/>
          <w:sz w:val="24"/>
          <w:szCs w:val="24"/>
        </w:rPr>
        <w:t>T</w:t>
      </w:r>
      <w:r w:rsidR="00297EE6" w:rsidRPr="00052ADD">
        <w:rPr>
          <w:rFonts w:asciiTheme="majorHAnsi" w:hAnsiTheme="majorHAnsi"/>
          <w:sz w:val="24"/>
          <w:szCs w:val="24"/>
        </w:rPr>
        <w:t xml:space="preserve">he Anthropology Department developed </w:t>
      </w:r>
      <w:r w:rsidR="004D3885">
        <w:rPr>
          <w:rFonts w:asciiTheme="majorHAnsi" w:hAnsiTheme="majorHAnsi"/>
          <w:sz w:val="24"/>
          <w:szCs w:val="24"/>
        </w:rPr>
        <w:t xml:space="preserve">an </w:t>
      </w:r>
      <w:r w:rsidR="00CB199A">
        <w:rPr>
          <w:rFonts w:asciiTheme="majorHAnsi" w:hAnsiTheme="majorHAnsi"/>
          <w:sz w:val="24"/>
          <w:szCs w:val="24"/>
        </w:rPr>
        <w:t xml:space="preserve">assessment </w:t>
      </w:r>
      <w:r w:rsidR="00902E1D">
        <w:rPr>
          <w:rFonts w:asciiTheme="majorHAnsi" w:hAnsiTheme="majorHAnsi"/>
          <w:sz w:val="24"/>
          <w:szCs w:val="24"/>
        </w:rPr>
        <w:t xml:space="preserve">plan where </w:t>
      </w:r>
      <w:r w:rsidR="004D3885">
        <w:rPr>
          <w:rFonts w:asciiTheme="majorHAnsi" w:hAnsiTheme="majorHAnsi"/>
          <w:sz w:val="24"/>
          <w:szCs w:val="24"/>
        </w:rPr>
        <w:t xml:space="preserve">undergraduate and graduate </w:t>
      </w:r>
      <w:r w:rsidR="00CB199A">
        <w:rPr>
          <w:rFonts w:asciiTheme="majorHAnsi" w:hAnsiTheme="majorHAnsi"/>
          <w:sz w:val="24"/>
          <w:szCs w:val="24"/>
        </w:rPr>
        <w:t>students</w:t>
      </w:r>
      <w:r w:rsidR="00C549C5">
        <w:rPr>
          <w:rFonts w:asciiTheme="majorHAnsi" w:hAnsiTheme="majorHAnsi"/>
          <w:sz w:val="24"/>
          <w:szCs w:val="24"/>
        </w:rPr>
        <w:t>’</w:t>
      </w:r>
      <w:r w:rsidR="00CB199A">
        <w:rPr>
          <w:rFonts w:asciiTheme="majorHAnsi" w:hAnsiTheme="majorHAnsi"/>
          <w:sz w:val="24"/>
          <w:szCs w:val="24"/>
        </w:rPr>
        <w:t xml:space="preserve"> learning outcomes</w:t>
      </w:r>
      <w:r w:rsidR="00902E1D">
        <w:rPr>
          <w:rFonts w:asciiTheme="majorHAnsi" w:hAnsiTheme="majorHAnsi"/>
          <w:sz w:val="24"/>
          <w:szCs w:val="24"/>
        </w:rPr>
        <w:t xml:space="preserve"> </w:t>
      </w:r>
      <w:r w:rsidR="004D3885">
        <w:rPr>
          <w:rFonts w:asciiTheme="majorHAnsi" w:hAnsiTheme="majorHAnsi"/>
          <w:sz w:val="24"/>
          <w:szCs w:val="24"/>
        </w:rPr>
        <w:t>were</w:t>
      </w:r>
      <w:r w:rsidR="00902E1D">
        <w:rPr>
          <w:rFonts w:asciiTheme="majorHAnsi" w:hAnsiTheme="majorHAnsi"/>
          <w:sz w:val="24"/>
          <w:szCs w:val="24"/>
        </w:rPr>
        <w:t xml:space="preserve"> continuously evaluated</w:t>
      </w:r>
      <w:r w:rsidR="00297EE6" w:rsidRPr="00052ADD">
        <w:rPr>
          <w:rFonts w:asciiTheme="majorHAnsi" w:hAnsiTheme="majorHAnsi"/>
          <w:sz w:val="24"/>
          <w:szCs w:val="24"/>
        </w:rPr>
        <w:t xml:space="preserve"> and feedback mechanisms were specified in the 2004-2005 academic year</w:t>
      </w:r>
      <w:r w:rsidR="00D64471">
        <w:rPr>
          <w:rFonts w:asciiTheme="majorHAnsi" w:hAnsiTheme="majorHAnsi"/>
          <w:sz w:val="24"/>
          <w:szCs w:val="24"/>
        </w:rPr>
        <w:t xml:space="preserve">.  </w:t>
      </w:r>
      <w:r w:rsidR="00903804" w:rsidRPr="00052ADD">
        <w:rPr>
          <w:rFonts w:asciiTheme="majorHAnsi" w:hAnsiTheme="majorHAnsi"/>
          <w:sz w:val="24"/>
          <w:szCs w:val="24"/>
        </w:rPr>
        <w:t xml:space="preserve">This plan was </w:t>
      </w:r>
      <w:r w:rsidR="00297EE6" w:rsidRPr="00052ADD">
        <w:rPr>
          <w:rFonts w:asciiTheme="majorHAnsi" w:hAnsiTheme="majorHAnsi"/>
          <w:sz w:val="24"/>
          <w:szCs w:val="24"/>
        </w:rPr>
        <w:t xml:space="preserve">updated in </w:t>
      </w:r>
      <w:r w:rsidR="00FE1C48" w:rsidRPr="00052ADD">
        <w:rPr>
          <w:rFonts w:asciiTheme="majorHAnsi" w:hAnsiTheme="majorHAnsi"/>
          <w:sz w:val="24"/>
          <w:szCs w:val="24"/>
        </w:rPr>
        <w:t>fall</w:t>
      </w:r>
      <w:r w:rsidR="00297EE6" w:rsidRPr="00052ADD">
        <w:rPr>
          <w:rFonts w:asciiTheme="majorHAnsi" w:hAnsiTheme="majorHAnsi"/>
          <w:sz w:val="24"/>
          <w:szCs w:val="24"/>
        </w:rPr>
        <w:t xml:space="preserve"> 2006</w:t>
      </w:r>
      <w:r w:rsidR="00903804" w:rsidRPr="00052ADD">
        <w:rPr>
          <w:rFonts w:asciiTheme="majorHAnsi" w:hAnsiTheme="majorHAnsi"/>
          <w:sz w:val="24"/>
          <w:szCs w:val="24"/>
        </w:rPr>
        <w:t xml:space="preserve"> </w:t>
      </w:r>
      <w:r w:rsidR="00951821">
        <w:rPr>
          <w:rFonts w:asciiTheme="majorHAnsi" w:hAnsiTheme="majorHAnsi"/>
          <w:sz w:val="24"/>
          <w:szCs w:val="24"/>
        </w:rPr>
        <w:t xml:space="preserve">(on file with the office of assessment) </w:t>
      </w:r>
      <w:r w:rsidR="00FE1C48" w:rsidRPr="00052ADD">
        <w:rPr>
          <w:rFonts w:asciiTheme="majorHAnsi" w:hAnsiTheme="majorHAnsi"/>
          <w:sz w:val="24"/>
          <w:szCs w:val="24"/>
        </w:rPr>
        <w:t>a</w:t>
      </w:r>
      <w:r w:rsidR="00903804" w:rsidRPr="00052ADD">
        <w:rPr>
          <w:rFonts w:asciiTheme="majorHAnsi" w:hAnsiTheme="majorHAnsi"/>
          <w:sz w:val="24"/>
          <w:szCs w:val="24"/>
        </w:rPr>
        <w:t>s part of the</w:t>
      </w:r>
      <w:r w:rsidR="00297EE6" w:rsidRPr="00052ADD">
        <w:rPr>
          <w:rFonts w:asciiTheme="majorHAnsi" w:hAnsiTheme="majorHAnsi"/>
          <w:sz w:val="24"/>
          <w:szCs w:val="24"/>
        </w:rPr>
        <w:t xml:space="preserve"> </w:t>
      </w:r>
      <w:r w:rsidR="00F20796" w:rsidRPr="00052ADD">
        <w:rPr>
          <w:rFonts w:asciiTheme="majorHAnsi" w:hAnsiTheme="majorHAnsi"/>
          <w:sz w:val="24"/>
          <w:szCs w:val="24"/>
        </w:rPr>
        <w:t xml:space="preserve">continuing </w:t>
      </w:r>
      <w:r w:rsidR="00FE1C48" w:rsidRPr="00052ADD">
        <w:rPr>
          <w:rFonts w:asciiTheme="majorHAnsi" w:hAnsiTheme="majorHAnsi"/>
          <w:sz w:val="24"/>
          <w:szCs w:val="24"/>
        </w:rPr>
        <w:t>process</w:t>
      </w:r>
      <w:r w:rsidR="00F20796" w:rsidRPr="00052ADD">
        <w:rPr>
          <w:rFonts w:asciiTheme="majorHAnsi" w:hAnsiTheme="majorHAnsi"/>
          <w:sz w:val="24"/>
          <w:szCs w:val="24"/>
        </w:rPr>
        <w:t xml:space="preserve"> of improving the plan</w:t>
      </w:r>
      <w:r w:rsidR="00D64471">
        <w:rPr>
          <w:rFonts w:asciiTheme="majorHAnsi" w:hAnsiTheme="majorHAnsi"/>
          <w:sz w:val="24"/>
          <w:szCs w:val="24"/>
        </w:rPr>
        <w:t xml:space="preserve">. </w:t>
      </w:r>
      <w:r w:rsidR="00ED5DA0">
        <w:rPr>
          <w:rFonts w:asciiTheme="majorHAnsi" w:hAnsiTheme="majorHAnsi"/>
          <w:sz w:val="24"/>
          <w:szCs w:val="24"/>
        </w:rPr>
        <w:t xml:space="preserve"> Additional updates based on the feedback from the assessment process occurred in subsequent years.  </w:t>
      </w:r>
      <w:r w:rsidR="00D64471">
        <w:rPr>
          <w:rFonts w:asciiTheme="majorHAnsi" w:hAnsiTheme="majorHAnsi"/>
          <w:sz w:val="24"/>
          <w:szCs w:val="24"/>
        </w:rPr>
        <w:t xml:space="preserve"> </w:t>
      </w:r>
      <w:r w:rsidR="00F11DB4">
        <w:rPr>
          <w:rFonts w:asciiTheme="majorHAnsi" w:hAnsiTheme="majorHAnsi"/>
          <w:sz w:val="24"/>
          <w:szCs w:val="24"/>
        </w:rPr>
        <w:t>For example, the outcome goals for the graduate program were a source of conversation at faculty meetings during the fall 2011 semester to clarify and provide a finer level of resolution</w:t>
      </w:r>
      <w:r w:rsidR="007D06FC">
        <w:rPr>
          <w:rFonts w:asciiTheme="majorHAnsi" w:hAnsiTheme="majorHAnsi"/>
          <w:sz w:val="24"/>
          <w:szCs w:val="24"/>
        </w:rPr>
        <w:t xml:space="preserve">, which were reported on </w:t>
      </w:r>
      <w:r w:rsidR="008D025B">
        <w:rPr>
          <w:rFonts w:asciiTheme="majorHAnsi" w:hAnsiTheme="majorHAnsi"/>
          <w:sz w:val="24"/>
          <w:szCs w:val="24"/>
        </w:rPr>
        <w:t>in the 2011-2012 report</w:t>
      </w:r>
      <w:r w:rsidR="00D64471">
        <w:rPr>
          <w:rFonts w:asciiTheme="majorHAnsi" w:hAnsiTheme="majorHAnsi"/>
          <w:sz w:val="24"/>
          <w:szCs w:val="24"/>
        </w:rPr>
        <w:t xml:space="preserve">.  </w:t>
      </w:r>
      <w:r w:rsidR="008F35A9">
        <w:rPr>
          <w:rFonts w:asciiTheme="majorHAnsi" w:hAnsiTheme="majorHAnsi"/>
          <w:sz w:val="24"/>
          <w:szCs w:val="24"/>
        </w:rPr>
        <w:t xml:space="preserve">During 2012, </w:t>
      </w:r>
      <w:r w:rsidR="007D06FC">
        <w:rPr>
          <w:rFonts w:asciiTheme="majorHAnsi" w:hAnsiTheme="majorHAnsi"/>
          <w:sz w:val="24"/>
          <w:szCs w:val="24"/>
        </w:rPr>
        <w:t xml:space="preserve">considerable conversation occurred regarding the role of written assignments in the undergraduate classes.  </w:t>
      </w:r>
      <w:r w:rsidR="009B6DC4">
        <w:rPr>
          <w:rFonts w:asciiTheme="majorHAnsi" w:hAnsiTheme="majorHAnsi"/>
          <w:sz w:val="24"/>
          <w:szCs w:val="24"/>
        </w:rPr>
        <w:t>Finally, program specific goals were linked to college wide Essential Learning Outcomes (ELO) in 2013-2014 and these were detailed and mapped against the curriculum in the report for that year.</w:t>
      </w:r>
      <w:r w:rsidR="007F538C">
        <w:rPr>
          <w:rFonts w:asciiTheme="majorHAnsi" w:hAnsiTheme="majorHAnsi"/>
          <w:sz w:val="24"/>
          <w:szCs w:val="24"/>
        </w:rPr>
        <w:t xml:space="preserve">  An additional Goal was added based on assessment discussions in 2018.</w:t>
      </w:r>
    </w:p>
    <w:p w:rsidR="00F11DB4" w:rsidRDefault="00307D01" w:rsidP="006A5F33">
      <w:pPr>
        <w:widowControl w:val="0"/>
        <w:ind w:firstLine="720"/>
        <w:rPr>
          <w:rFonts w:asciiTheme="majorHAnsi" w:hAnsiTheme="majorHAnsi"/>
          <w:sz w:val="24"/>
          <w:szCs w:val="24"/>
        </w:rPr>
      </w:pPr>
      <w:r>
        <w:rPr>
          <w:rFonts w:asciiTheme="majorHAnsi" w:hAnsiTheme="majorHAnsi"/>
          <w:sz w:val="24"/>
          <w:szCs w:val="24"/>
        </w:rPr>
        <w:t xml:space="preserve">Data was collected to assess </w:t>
      </w:r>
      <w:r w:rsidR="009B6DC4">
        <w:rPr>
          <w:rFonts w:asciiTheme="majorHAnsi" w:hAnsiTheme="majorHAnsi"/>
          <w:sz w:val="24"/>
          <w:szCs w:val="24"/>
        </w:rPr>
        <w:t xml:space="preserve">department specific </w:t>
      </w:r>
      <w:r>
        <w:rPr>
          <w:rFonts w:asciiTheme="majorHAnsi" w:hAnsiTheme="majorHAnsi"/>
          <w:sz w:val="24"/>
          <w:szCs w:val="24"/>
        </w:rPr>
        <w:t>goals</w:t>
      </w:r>
      <w:r w:rsidR="009B6DC4">
        <w:rPr>
          <w:rFonts w:asciiTheme="majorHAnsi" w:hAnsiTheme="majorHAnsi"/>
          <w:sz w:val="24"/>
          <w:szCs w:val="24"/>
        </w:rPr>
        <w:t xml:space="preserve"> for this academic year</w:t>
      </w:r>
      <w:r>
        <w:rPr>
          <w:rFonts w:asciiTheme="majorHAnsi" w:hAnsiTheme="majorHAnsi"/>
          <w:sz w:val="24"/>
          <w:szCs w:val="24"/>
        </w:rPr>
        <w:t xml:space="preserve"> in the fall semester 201</w:t>
      </w:r>
      <w:r w:rsidR="009D3D45">
        <w:rPr>
          <w:rFonts w:asciiTheme="majorHAnsi" w:hAnsiTheme="majorHAnsi"/>
          <w:sz w:val="24"/>
          <w:szCs w:val="24"/>
        </w:rPr>
        <w:t>7</w:t>
      </w:r>
      <w:r>
        <w:rPr>
          <w:rFonts w:asciiTheme="majorHAnsi" w:hAnsiTheme="majorHAnsi"/>
          <w:sz w:val="24"/>
          <w:szCs w:val="24"/>
        </w:rPr>
        <w:t xml:space="preserve"> from required classes and </w:t>
      </w:r>
      <w:r w:rsidR="009B6DC4">
        <w:rPr>
          <w:rFonts w:asciiTheme="majorHAnsi" w:hAnsiTheme="majorHAnsi"/>
          <w:sz w:val="24"/>
          <w:szCs w:val="24"/>
        </w:rPr>
        <w:t xml:space="preserve">were </w:t>
      </w:r>
      <w:r>
        <w:rPr>
          <w:rFonts w:asciiTheme="majorHAnsi" w:hAnsiTheme="majorHAnsi"/>
          <w:sz w:val="24"/>
          <w:szCs w:val="24"/>
        </w:rPr>
        <w:t>a topic of conversation throughout the spring semester (201</w:t>
      </w:r>
      <w:r w:rsidR="009D3D45">
        <w:rPr>
          <w:rFonts w:asciiTheme="majorHAnsi" w:hAnsiTheme="majorHAnsi"/>
          <w:sz w:val="24"/>
          <w:szCs w:val="24"/>
        </w:rPr>
        <w:t>8</w:t>
      </w:r>
      <w:r>
        <w:rPr>
          <w:rFonts w:asciiTheme="majorHAnsi" w:hAnsiTheme="majorHAnsi"/>
          <w:sz w:val="24"/>
          <w:szCs w:val="24"/>
        </w:rPr>
        <w:t xml:space="preserve">).  </w:t>
      </w:r>
    </w:p>
    <w:p w:rsidR="00F11DB4" w:rsidRPr="00F11DB4" w:rsidRDefault="00F11DB4" w:rsidP="00CC43B0">
      <w:pPr>
        <w:widowControl w:val="0"/>
        <w:rPr>
          <w:rFonts w:asciiTheme="majorHAnsi" w:hAnsiTheme="majorHAnsi"/>
          <w:b/>
          <w:sz w:val="24"/>
          <w:szCs w:val="24"/>
        </w:rPr>
      </w:pPr>
      <w:r w:rsidRPr="00F11DB4">
        <w:rPr>
          <w:rFonts w:asciiTheme="majorHAnsi" w:hAnsiTheme="majorHAnsi"/>
          <w:b/>
          <w:sz w:val="24"/>
          <w:szCs w:val="24"/>
        </w:rPr>
        <w:t>The Undergraduate Program</w:t>
      </w:r>
    </w:p>
    <w:p w:rsidR="00E129EC" w:rsidRDefault="004D3885" w:rsidP="00F11DB4">
      <w:pPr>
        <w:widowControl w:val="0"/>
        <w:ind w:firstLine="360"/>
        <w:rPr>
          <w:rFonts w:asciiTheme="majorHAnsi" w:hAnsiTheme="majorHAnsi"/>
          <w:sz w:val="24"/>
          <w:szCs w:val="24"/>
        </w:rPr>
      </w:pPr>
      <w:r>
        <w:rPr>
          <w:rFonts w:asciiTheme="majorHAnsi" w:hAnsiTheme="majorHAnsi"/>
          <w:sz w:val="24"/>
          <w:szCs w:val="24"/>
        </w:rPr>
        <w:t>I</w:t>
      </w:r>
      <w:r w:rsidR="00F20796" w:rsidRPr="00052ADD">
        <w:rPr>
          <w:rFonts w:asciiTheme="majorHAnsi" w:hAnsiTheme="majorHAnsi"/>
          <w:sz w:val="24"/>
          <w:szCs w:val="24"/>
        </w:rPr>
        <w:t xml:space="preserve">n 2006 </w:t>
      </w:r>
      <w:r w:rsidR="00297EE6" w:rsidRPr="00052ADD">
        <w:rPr>
          <w:rFonts w:asciiTheme="majorHAnsi" w:hAnsiTheme="majorHAnsi"/>
          <w:sz w:val="24"/>
          <w:szCs w:val="24"/>
        </w:rPr>
        <w:t xml:space="preserve">the </w:t>
      </w:r>
      <w:r w:rsidR="00FE1C48" w:rsidRPr="00052ADD">
        <w:rPr>
          <w:rFonts w:asciiTheme="majorHAnsi" w:hAnsiTheme="majorHAnsi"/>
          <w:sz w:val="24"/>
          <w:szCs w:val="24"/>
        </w:rPr>
        <w:t xml:space="preserve">department adopted </w:t>
      </w:r>
      <w:r w:rsidR="00297EE6" w:rsidRPr="00052ADD">
        <w:rPr>
          <w:rFonts w:asciiTheme="majorHAnsi" w:hAnsiTheme="majorHAnsi"/>
          <w:sz w:val="24"/>
          <w:szCs w:val="24"/>
        </w:rPr>
        <w:t xml:space="preserve">specific </w:t>
      </w:r>
      <w:r w:rsidR="00E129EC">
        <w:rPr>
          <w:rFonts w:asciiTheme="majorHAnsi" w:hAnsiTheme="majorHAnsi"/>
          <w:sz w:val="24"/>
          <w:szCs w:val="24"/>
        </w:rPr>
        <w:t xml:space="preserve">learning </w:t>
      </w:r>
      <w:r w:rsidR="00297EE6" w:rsidRPr="00052ADD">
        <w:rPr>
          <w:rFonts w:asciiTheme="majorHAnsi" w:hAnsiTheme="majorHAnsi"/>
          <w:sz w:val="24"/>
          <w:szCs w:val="24"/>
        </w:rPr>
        <w:t xml:space="preserve">outcomes </w:t>
      </w:r>
      <w:r w:rsidR="00E129EC">
        <w:rPr>
          <w:rFonts w:asciiTheme="majorHAnsi" w:hAnsiTheme="majorHAnsi"/>
          <w:sz w:val="24"/>
          <w:szCs w:val="24"/>
        </w:rPr>
        <w:t>goals as part of the assessment process</w:t>
      </w:r>
      <w:r w:rsidR="00D64471">
        <w:rPr>
          <w:rFonts w:asciiTheme="majorHAnsi" w:hAnsiTheme="majorHAnsi"/>
          <w:sz w:val="24"/>
          <w:szCs w:val="24"/>
        </w:rPr>
        <w:t xml:space="preserve">.  </w:t>
      </w:r>
      <w:r w:rsidR="009B6DC4">
        <w:rPr>
          <w:rFonts w:asciiTheme="majorHAnsi" w:hAnsiTheme="majorHAnsi"/>
          <w:sz w:val="24"/>
          <w:szCs w:val="24"/>
        </w:rPr>
        <w:t xml:space="preserve">In 2014 these program specific goals were linked to the </w:t>
      </w:r>
      <w:r w:rsidR="006A5F33">
        <w:rPr>
          <w:rFonts w:asciiTheme="majorHAnsi" w:hAnsiTheme="majorHAnsi"/>
          <w:sz w:val="24"/>
          <w:szCs w:val="24"/>
        </w:rPr>
        <w:t>CLAS ELOs</w:t>
      </w:r>
      <w:r w:rsidR="009B6DC4">
        <w:rPr>
          <w:rFonts w:asciiTheme="majorHAnsi" w:hAnsiTheme="majorHAnsi"/>
          <w:sz w:val="24"/>
          <w:szCs w:val="24"/>
        </w:rPr>
        <w:t xml:space="preserve">.  Both of these are summarized below.  </w:t>
      </w:r>
      <w:r w:rsidR="006A5F33">
        <w:rPr>
          <w:rFonts w:asciiTheme="majorHAnsi" w:hAnsiTheme="majorHAnsi"/>
          <w:sz w:val="24"/>
          <w:szCs w:val="24"/>
        </w:rPr>
        <w:t xml:space="preserve"> </w:t>
      </w:r>
      <w:r w:rsidR="00501848">
        <w:rPr>
          <w:rFonts w:asciiTheme="majorHAnsi" w:hAnsiTheme="majorHAnsi"/>
          <w:sz w:val="24"/>
          <w:szCs w:val="24"/>
        </w:rPr>
        <w:t xml:space="preserve">Goal number 6 was added 2019 due to discussion of assessment results the previous year.  </w:t>
      </w:r>
      <w:r w:rsidR="00E129EC">
        <w:rPr>
          <w:rFonts w:asciiTheme="majorHAnsi" w:hAnsiTheme="majorHAnsi"/>
          <w:sz w:val="24"/>
          <w:szCs w:val="24"/>
        </w:rPr>
        <w:t xml:space="preserve">Our program assessment attempts to determine if students can: </w:t>
      </w:r>
    </w:p>
    <w:p w:rsidR="00951821" w:rsidRDefault="00951821" w:rsidP="00073797">
      <w:pPr>
        <w:pStyle w:val="ListParagraph"/>
        <w:widowControl w:val="0"/>
        <w:numPr>
          <w:ilvl w:val="0"/>
          <w:numId w:val="1"/>
        </w:numPr>
        <w:tabs>
          <w:tab w:val="left" w:pos="360"/>
          <w:tab w:val="left" w:pos="720"/>
          <w:tab w:val="left" w:pos="1440"/>
          <w:tab w:val="left" w:pos="1800"/>
          <w:tab w:val="left" w:pos="2160"/>
        </w:tabs>
        <w:rPr>
          <w:rFonts w:ascii="Cambria" w:hAnsi="Cambria"/>
          <w:sz w:val="24"/>
          <w:szCs w:val="24"/>
        </w:rPr>
      </w:pPr>
      <w:r>
        <w:rPr>
          <w:rFonts w:ascii="Cambria" w:hAnsi="Cambria"/>
          <w:sz w:val="24"/>
          <w:szCs w:val="24"/>
        </w:rPr>
        <w:t xml:space="preserve">Demonstrate familiarity with the history of anthropological thoughts, theories, and </w:t>
      </w:r>
      <w:r>
        <w:rPr>
          <w:rFonts w:ascii="Cambria" w:hAnsi="Cambria"/>
          <w:sz w:val="24"/>
          <w:szCs w:val="24"/>
        </w:rPr>
        <w:lastRenderedPageBreak/>
        <w:t>current major schools of thought within the discipline.</w:t>
      </w:r>
    </w:p>
    <w:p w:rsidR="00951821" w:rsidRDefault="00951821" w:rsidP="00073797">
      <w:pPr>
        <w:pStyle w:val="ListParagraph"/>
        <w:widowControl w:val="0"/>
        <w:numPr>
          <w:ilvl w:val="0"/>
          <w:numId w:val="1"/>
        </w:numPr>
        <w:tabs>
          <w:tab w:val="left" w:pos="360"/>
          <w:tab w:val="left" w:pos="720"/>
          <w:tab w:val="left" w:pos="1440"/>
          <w:tab w:val="left" w:pos="1800"/>
          <w:tab w:val="left" w:pos="2160"/>
        </w:tabs>
        <w:rPr>
          <w:rFonts w:ascii="Cambria" w:hAnsi="Cambria"/>
          <w:sz w:val="24"/>
          <w:szCs w:val="24"/>
        </w:rPr>
      </w:pPr>
      <w:r>
        <w:rPr>
          <w:rFonts w:ascii="Cambria" w:hAnsi="Cambria"/>
          <w:sz w:val="24"/>
          <w:szCs w:val="24"/>
        </w:rPr>
        <w:t>Demonstrate familiarity with human diversity, particularly people and cultures in at least one geographic region of the world over time</w:t>
      </w:r>
      <w:r w:rsidR="00307D01">
        <w:rPr>
          <w:rFonts w:ascii="Cambria" w:hAnsi="Cambria"/>
          <w:sz w:val="24"/>
          <w:szCs w:val="24"/>
        </w:rPr>
        <w:t xml:space="preserve"> (ELO of intercultural knowledge and competence, civic knowledge and engagement on a local and global level)</w:t>
      </w:r>
      <w:r>
        <w:rPr>
          <w:rFonts w:ascii="Cambria" w:hAnsi="Cambria"/>
          <w:sz w:val="24"/>
          <w:szCs w:val="24"/>
        </w:rPr>
        <w:t>.</w:t>
      </w:r>
    </w:p>
    <w:p w:rsidR="00951821" w:rsidRDefault="00951821" w:rsidP="00073797">
      <w:pPr>
        <w:pStyle w:val="ListParagraph"/>
        <w:widowControl w:val="0"/>
        <w:numPr>
          <w:ilvl w:val="0"/>
          <w:numId w:val="1"/>
        </w:numPr>
        <w:tabs>
          <w:tab w:val="left" w:pos="360"/>
          <w:tab w:val="left" w:pos="720"/>
          <w:tab w:val="left" w:pos="1440"/>
          <w:tab w:val="left" w:pos="1800"/>
          <w:tab w:val="left" w:pos="2160"/>
        </w:tabs>
        <w:rPr>
          <w:rFonts w:ascii="Cambria" w:hAnsi="Cambria"/>
          <w:sz w:val="24"/>
          <w:szCs w:val="24"/>
        </w:rPr>
      </w:pPr>
      <w:r>
        <w:rPr>
          <w:rFonts w:ascii="Cambria" w:hAnsi="Cambria"/>
          <w:sz w:val="24"/>
          <w:szCs w:val="24"/>
        </w:rPr>
        <w:t>Apply anthropological research methods in collecting, organizing, and analyzing data in at least one subfield of anthropology</w:t>
      </w:r>
      <w:r w:rsidR="00307D01">
        <w:rPr>
          <w:rFonts w:ascii="Cambria" w:hAnsi="Cambria"/>
          <w:sz w:val="24"/>
          <w:szCs w:val="24"/>
        </w:rPr>
        <w:t xml:space="preserve"> (ELO of inquiry and analysis, critical thinking, quantitative literacy, information literacy, problem solving, ethical reasoning and action, foundations and skills for lifelong learning and integrative and applied learning)</w:t>
      </w:r>
      <w:r>
        <w:rPr>
          <w:rFonts w:ascii="Cambria" w:hAnsi="Cambria"/>
          <w:sz w:val="24"/>
          <w:szCs w:val="24"/>
        </w:rPr>
        <w:t>.</w:t>
      </w:r>
    </w:p>
    <w:p w:rsidR="00951821" w:rsidRDefault="00951821" w:rsidP="00073797">
      <w:pPr>
        <w:pStyle w:val="ListParagraph"/>
        <w:widowControl w:val="0"/>
        <w:numPr>
          <w:ilvl w:val="0"/>
          <w:numId w:val="1"/>
        </w:numPr>
        <w:tabs>
          <w:tab w:val="left" w:pos="360"/>
          <w:tab w:val="left" w:pos="720"/>
          <w:tab w:val="left" w:pos="1440"/>
          <w:tab w:val="left" w:pos="1800"/>
          <w:tab w:val="left" w:pos="2160"/>
        </w:tabs>
        <w:rPr>
          <w:rFonts w:ascii="Cambria" w:hAnsi="Cambria"/>
          <w:sz w:val="24"/>
          <w:szCs w:val="24"/>
        </w:rPr>
      </w:pPr>
      <w:r>
        <w:rPr>
          <w:rFonts w:ascii="Cambria" w:hAnsi="Cambria"/>
          <w:sz w:val="24"/>
          <w:szCs w:val="24"/>
        </w:rPr>
        <w:t xml:space="preserve">Demonstrate competence in reading and critical evaluation of information from the perspective of </w:t>
      </w:r>
      <w:r w:rsidR="008F35A9">
        <w:rPr>
          <w:rFonts w:ascii="Cambria" w:hAnsi="Cambria"/>
          <w:sz w:val="24"/>
          <w:szCs w:val="24"/>
        </w:rPr>
        <w:t>behavioral</w:t>
      </w:r>
      <w:r>
        <w:rPr>
          <w:rFonts w:ascii="Cambria" w:hAnsi="Cambria"/>
          <w:sz w:val="24"/>
          <w:szCs w:val="24"/>
        </w:rPr>
        <w:t xml:space="preserve"> science and from the perspectives of anthropological theory and ethics, thus fulfi</w:t>
      </w:r>
      <w:r w:rsidR="009C600C">
        <w:rPr>
          <w:rFonts w:ascii="Cambria" w:hAnsi="Cambria"/>
          <w:sz w:val="24"/>
          <w:szCs w:val="24"/>
        </w:rPr>
        <w:t>lling requirements for the well-</w:t>
      </w:r>
      <w:r>
        <w:rPr>
          <w:rFonts w:ascii="Cambria" w:hAnsi="Cambria"/>
          <w:sz w:val="24"/>
          <w:szCs w:val="24"/>
        </w:rPr>
        <w:t>rounded liberal arts education</w:t>
      </w:r>
      <w:r w:rsidR="00307D01">
        <w:rPr>
          <w:rFonts w:ascii="Cambria" w:hAnsi="Cambria"/>
          <w:sz w:val="24"/>
          <w:szCs w:val="24"/>
        </w:rPr>
        <w:t xml:space="preserve"> (ELO of critical thinking, reading, quantitative literacy, information literacy, problem solving, ethnical reasoning and action, foundations and skills for lifelong learning, and integrative and applied learning)</w:t>
      </w:r>
      <w:r>
        <w:rPr>
          <w:rFonts w:ascii="Cambria" w:hAnsi="Cambria"/>
          <w:sz w:val="24"/>
          <w:szCs w:val="24"/>
        </w:rPr>
        <w:t>.</w:t>
      </w:r>
    </w:p>
    <w:p w:rsidR="0009424F" w:rsidRDefault="00951821" w:rsidP="007F538C">
      <w:pPr>
        <w:pStyle w:val="ListParagraph"/>
        <w:widowControl w:val="0"/>
        <w:numPr>
          <w:ilvl w:val="0"/>
          <w:numId w:val="1"/>
        </w:numPr>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Demonstrate their ability to effectively communicate their thoughts orally and in writing</w:t>
      </w:r>
      <w:r w:rsidR="00307D01">
        <w:rPr>
          <w:rFonts w:ascii="Cambria" w:hAnsi="Cambria"/>
          <w:sz w:val="24"/>
          <w:szCs w:val="24"/>
        </w:rPr>
        <w:t xml:space="preserve"> (ELO of written communication and oral communication)</w:t>
      </w:r>
      <w:r>
        <w:rPr>
          <w:rFonts w:ascii="Cambria" w:hAnsi="Cambria"/>
          <w:sz w:val="24"/>
          <w:szCs w:val="24"/>
        </w:rPr>
        <w:t>.</w:t>
      </w:r>
    </w:p>
    <w:p w:rsidR="007F538C" w:rsidRPr="002D763A" w:rsidRDefault="007F538C" w:rsidP="007F538C">
      <w:pPr>
        <w:pStyle w:val="NormalWeb"/>
        <w:numPr>
          <w:ilvl w:val="0"/>
          <w:numId w:val="1"/>
        </w:numPr>
        <w:rPr>
          <w:rFonts w:ascii="Cambria" w:hAnsi="Cambria"/>
        </w:rPr>
      </w:pPr>
      <w:r w:rsidRPr="002D763A">
        <w:rPr>
          <w:rFonts w:ascii="Cambria" w:hAnsi="Cambria"/>
        </w:rPr>
        <w:t>Students will demonstrate an understanding of Anthropological ethics. This includes being able to identify and articulate the purpose, use and relevancy of a study, and being well versed in issues of informed consent, ownership of data/images, rights of descendent and/or local po</w:t>
      </w:r>
      <w:r>
        <w:rPr>
          <w:rFonts w:ascii="Cambria" w:hAnsi="Cambria"/>
        </w:rPr>
        <w:t>pulations, rights and access to a</w:t>
      </w:r>
      <w:r w:rsidRPr="002D763A">
        <w:rPr>
          <w:rFonts w:ascii="Cambria" w:hAnsi="Cambria"/>
        </w:rPr>
        <w:t xml:space="preserve">rchaeological/paleoanthropological sites, and the protection of vulnerable populations.   </w:t>
      </w:r>
    </w:p>
    <w:p w:rsidR="007F538C" w:rsidRDefault="007F538C" w:rsidP="007F538C">
      <w:pPr>
        <w:pStyle w:val="ListParagraph"/>
        <w:widowControl w:val="0"/>
        <w:tabs>
          <w:tab w:val="left" w:pos="360"/>
          <w:tab w:val="left" w:pos="720"/>
          <w:tab w:val="left" w:pos="1440"/>
          <w:tab w:val="left" w:pos="1800"/>
          <w:tab w:val="left" w:pos="2160"/>
        </w:tabs>
        <w:rPr>
          <w:rFonts w:ascii="Cambria" w:hAnsi="Cambria"/>
          <w:sz w:val="24"/>
          <w:szCs w:val="24"/>
        </w:rPr>
      </w:pPr>
    </w:p>
    <w:p w:rsidR="00F11DB4" w:rsidRDefault="0009424F" w:rsidP="0009424F">
      <w:pPr>
        <w:widowControl w:val="0"/>
        <w:tabs>
          <w:tab w:val="left" w:pos="360"/>
          <w:tab w:val="left" w:pos="720"/>
          <w:tab w:val="left" w:pos="1440"/>
          <w:tab w:val="left" w:pos="1800"/>
          <w:tab w:val="left" w:pos="2160"/>
        </w:tabs>
        <w:ind w:left="360"/>
        <w:rPr>
          <w:rFonts w:asciiTheme="majorHAnsi" w:hAnsiTheme="majorHAnsi"/>
          <w:sz w:val="24"/>
          <w:szCs w:val="24"/>
        </w:rPr>
      </w:pPr>
      <w:r>
        <w:rPr>
          <w:rFonts w:asciiTheme="majorHAnsi" w:hAnsiTheme="majorHAnsi"/>
          <w:sz w:val="24"/>
          <w:szCs w:val="24"/>
        </w:rPr>
        <w:tab/>
      </w:r>
      <w:r w:rsidR="00F11DB4" w:rsidRPr="0009424F">
        <w:rPr>
          <w:rFonts w:asciiTheme="majorHAnsi" w:hAnsiTheme="majorHAnsi"/>
          <w:sz w:val="24"/>
          <w:szCs w:val="24"/>
        </w:rPr>
        <w:t xml:space="preserve">The Undergraduate program includes </w:t>
      </w:r>
      <w:r w:rsidR="00A74C18" w:rsidRPr="0009424F">
        <w:rPr>
          <w:rFonts w:asciiTheme="majorHAnsi" w:hAnsiTheme="majorHAnsi"/>
          <w:sz w:val="24"/>
          <w:szCs w:val="24"/>
        </w:rPr>
        <w:t>six</w:t>
      </w:r>
      <w:r w:rsidR="00F11DB4" w:rsidRPr="0009424F">
        <w:rPr>
          <w:rFonts w:asciiTheme="majorHAnsi" w:hAnsiTheme="majorHAnsi"/>
          <w:sz w:val="24"/>
          <w:szCs w:val="24"/>
        </w:rPr>
        <w:t xml:space="preserve"> required classes (ANTH </w:t>
      </w:r>
      <w:r w:rsidR="00951821" w:rsidRPr="0009424F">
        <w:rPr>
          <w:rFonts w:asciiTheme="majorHAnsi" w:hAnsiTheme="majorHAnsi"/>
          <w:sz w:val="24"/>
          <w:szCs w:val="24"/>
        </w:rPr>
        <w:t>1302, 1303, 2102, 3101, 3301, 3</w:t>
      </w:r>
      <w:r w:rsidR="00A74C18" w:rsidRPr="0009424F">
        <w:rPr>
          <w:rFonts w:asciiTheme="majorHAnsi" w:hAnsiTheme="majorHAnsi"/>
          <w:sz w:val="24"/>
          <w:szCs w:val="24"/>
        </w:rPr>
        <w:t>5</w:t>
      </w:r>
      <w:r w:rsidR="00951821" w:rsidRPr="0009424F">
        <w:rPr>
          <w:rFonts w:asciiTheme="majorHAnsi" w:hAnsiTheme="majorHAnsi"/>
          <w:sz w:val="24"/>
          <w:szCs w:val="24"/>
        </w:rPr>
        <w:t xml:space="preserve">12) with </w:t>
      </w:r>
      <w:r w:rsidR="001A4A11">
        <w:rPr>
          <w:rFonts w:asciiTheme="majorHAnsi" w:hAnsiTheme="majorHAnsi"/>
          <w:sz w:val="24"/>
          <w:szCs w:val="24"/>
        </w:rPr>
        <w:t>one</w:t>
      </w:r>
      <w:r w:rsidR="00951821" w:rsidRPr="0009424F">
        <w:rPr>
          <w:rFonts w:asciiTheme="majorHAnsi" w:hAnsiTheme="majorHAnsi"/>
          <w:sz w:val="24"/>
          <w:szCs w:val="24"/>
        </w:rPr>
        <w:t xml:space="preserve"> additional course re</w:t>
      </w:r>
      <w:r w:rsidR="009D3D45">
        <w:rPr>
          <w:rFonts w:asciiTheme="majorHAnsi" w:hAnsiTheme="majorHAnsi"/>
          <w:sz w:val="24"/>
          <w:szCs w:val="24"/>
        </w:rPr>
        <w:t>quired</w:t>
      </w:r>
      <w:r w:rsidR="00951821" w:rsidRPr="0009424F">
        <w:rPr>
          <w:rFonts w:asciiTheme="majorHAnsi" w:hAnsiTheme="majorHAnsi"/>
          <w:sz w:val="24"/>
          <w:szCs w:val="24"/>
        </w:rPr>
        <w:t xml:space="preserve"> for students who intend to </w:t>
      </w:r>
      <w:r w:rsidR="009D3D45">
        <w:rPr>
          <w:rFonts w:asciiTheme="majorHAnsi" w:hAnsiTheme="majorHAnsi"/>
          <w:sz w:val="24"/>
          <w:szCs w:val="24"/>
        </w:rPr>
        <w:t xml:space="preserve">graduate with honors </w:t>
      </w:r>
      <w:r w:rsidR="001A4A11">
        <w:rPr>
          <w:rFonts w:asciiTheme="majorHAnsi" w:hAnsiTheme="majorHAnsi"/>
          <w:sz w:val="24"/>
          <w:szCs w:val="24"/>
        </w:rPr>
        <w:t>(ANTH</w:t>
      </w:r>
      <w:r w:rsidR="00951821" w:rsidRPr="0009424F">
        <w:rPr>
          <w:rFonts w:asciiTheme="majorHAnsi" w:hAnsiTheme="majorHAnsi"/>
          <w:sz w:val="24"/>
          <w:szCs w:val="24"/>
        </w:rPr>
        <w:t xml:space="preserve"> 4810)</w:t>
      </w:r>
      <w:r w:rsidR="00D64471" w:rsidRPr="0009424F">
        <w:rPr>
          <w:rFonts w:asciiTheme="majorHAnsi" w:hAnsiTheme="majorHAnsi"/>
          <w:sz w:val="24"/>
          <w:szCs w:val="24"/>
        </w:rPr>
        <w:t xml:space="preserve">.  </w:t>
      </w:r>
      <w:r w:rsidR="00E129EC" w:rsidRPr="0009424F">
        <w:rPr>
          <w:rFonts w:asciiTheme="majorHAnsi" w:hAnsiTheme="majorHAnsi"/>
          <w:sz w:val="24"/>
          <w:szCs w:val="24"/>
        </w:rPr>
        <w:t>Learning outcome g</w:t>
      </w:r>
      <w:r w:rsidR="00951821" w:rsidRPr="0009424F">
        <w:rPr>
          <w:rFonts w:asciiTheme="majorHAnsi" w:hAnsiTheme="majorHAnsi"/>
          <w:sz w:val="24"/>
          <w:szCs w:val="24"/>
        </w:rPr>
        <w:t>oals are introduced in the lower division course and are reinforced in the upper division courses</w:t>
      </w:r>
      <w:r w:rsidR="004842B1" w:rsidRPr="0009424F">
        <w:rPr>
          <w:rFonts w:asciiTheme="majorHAnsi" w:hAnsiTheme="majorHAnsi"/>
          <w:sz w:val="24"/>
          <w:szCs w:val="24"/>
        </w:rPr>
        <w:t xml:space="preserve"> (Table 1)</w:t>
      </w:r>
      <w:r w:rsidR="00D64471" w:rsidRPr="0009424F">
        <w:rPr>
          <w:rFonts w:asciiTheme="majorHAnsi" w:hAnsiTheme="majorHAnsi"/>
          <w:sz w:val="24"/>
          <w:szCs w:val="24"/>
        </w:rPr>
        <w:t xml:space="preserve">.  </w:t>
      </w:r>
      <w:r w:rsidR="00951821" w:rsidRPr="0009424F">
        <w:rPr>
          <w:rFonts w:asciiTheme="majorHAnsi" w:hAnsiTheme="majorHAnsi"/>
          <w:sz w:val="24"/>
          <w:szCs w:val="24"/>
        </w:rPr>
        <w:t xml:space="preserve">Assessment is </w:t>
      </w:r>
      <w:r w:rsidR="00227D4F" w:rsidRPr="0009424F">
        <w:rPr>
          <w:rFonts w:asciiTheme="majorHAnsi" w:hAnsiTheme="majorHAnsi"/>
          <w:sz w:val="24"/>
          <w:szCs w:val="24"/>
        </w:rPr>
        <w:t>embedded</w:t>
      </w:r>
      <w:r w:rsidR="00951821" w:rsidRPr="0009424F">
        <w:rPr>
          <w:rFonts w:asciiTheme="majorHAnsi" w:hAnsiTheme="majorHAnsi"/>
          <w:sz w:val="24"/>
          <w:szCs w:val="24"/>
        </w:rPr>
        <w:t xml:space="preserve"> in these classes and levels of mastery are compared for the upper and lower divisions</w:t>
      </w:r>
      <w:r w:rsidR="00D64471" w:rsidRPr="0009424F">
        <w:rPr>
          <w:rFonts w:asciiTheme="majorHAnsi" w:hAnsiTheme="majorHAnsi"/>
          <w:sz w:val="24"/>
          <w:szCs w:val="24"/>
        </w:rPr>
        <w:t xml:space="preserve">.  </w:t>
      </w:r>
      <w:r w:rsidR="00E129EC" w:rsidRPr="0009424F">
        <w:rPr>
          <w:rFonts w:asciiTheme="majorHAnsi" w:hAnsiTheme="majorHAnsi"/>
          <w:sz w:val="24"/>
          <w:szCs w:val="24"/>
        </w:rPr>
        <w:t>Specifically, assessment data are collected in classes in the fall semester</w:t>
      </w:r>
      <w:r w:rsidR="00D64471" w:rsidRPr="0009424F">
        <w:rPr>
          <w:rFonts w:asciiTheme="majorHAnsi" w:hAnsiTheme="majorHAnsi"/>
          <w:sz w:val="24"/>
          <w:szCs w:val="24"/>
        </w:rPr>
        <w:t xml:space="preserve">.  </w:t>
      </w:r>
      <w:r w:rsidR="00E129EC" w:rsidRPr="0009424F">
        <w:rPr>
          <w:rFonts w:asciiTheme="majorHAnsi" w:hAnsiTheme="majorHAnsi"/>
          <w:sz w:val="24"/>
          <w:szCs w:val="24"/>
        </w:rPr>
        <w:t>Not all required classes assess every goal but every goal is assessed in at least one required class</w:t>
      </w:r>
      <w:r w:rsidR="00D64471" w:rsidRPr="0009424F">
        <w:rPr>
          <w:rFonts w:asciiTheme="majorHAnsi" w:hAnsiTheme="majorHAnsi"/>
          <w:sz w:val="24"/>
          <w:szCs w:val="24"/>
        </w:rPr>
        <w:t xml:space="preserve">.  </w:t>
      </w:r>
      <w:r w:rsidR="00E129EC" w:rsidRPr="0009424F">
        <w:rPr>
          <w:rFonts w:asciiTheme="majorHAnsi" w:hAnsiTheme="majorHAnsi"/>
          <w:sz w:val="24"/>
          <w:szCs w:val="24"/>
        </w:rPr>
        <w:t>These data are compiled at the beginning of spring semester and are the subject of curricular and pedagogical conversations by the faculty in the spring semester</w:t>
      </w:r>
      <w:r w:rsidR="00D64471" w:rsidRPr="0009424F">
        <w:rPr>
          <w:rFonts w:asciiTheme="majorHAnsi" w:hAnsiTheme="majorHAnsi"/>
          <w:sz w:val="24"/>
          <w:szCs w:val="24"/>
        </w:rPr>
        <w:t xml:space="preserve">.  </w:t>
      </w:r>
      <w:r w:rsidR="00FD0E88" w:rsidRPr="005B016C">
        <w:rPr>
          <w:rFonts w:asciiTheme="majorHAnsi" w:hAnsiTheme="majorHAnsi"/>
          <w:sz w:val="24"/>
          <w:szCs w:val="24"/>
        </w:rPr>
        <w:t xml:space="preserve">Assessment data </w:t>
      </w:r>
      <w:r w:rsidR="00A74C18" w:rsidRPr="005B016C">
        <w:rPr>
          <w:rFonts w:asciiTheme="majorHAnsi" w:hAnsiTheme="majorHAnsi"/>
          <w:sz w:val="24"/>
          <w:szCs w:val="24"/>
        </w:rPr>
        <w:t>were</w:t>
      </w:r>
      <w:r w:rsidR="00FD0E88" w:rsidRPr="005B016C">
        <w:rPr>
          <w:rFonts w:asciiTheme="majorHAnsi" w:hAnsiTheme="majorHAnsi"/>
          <w:sz w:val="24"/>
          <w:szCs w:val="24"/>
        </w:rPr>
        <w:t xml:space="preserve"> collected in </w:t>
      </w:r>
      <w:r w:rsidR="00CF1262" w:rsidRPr="005B016C">
        <w:rPr>
          <w:rFonts w:asciiTheme="majorHAnsi" w:hAnsiTheme="majorHAnsi"/>
          <w:sz w:val="24"/>
          <w:szCs w:val="24"/>
        </w:rPr>
        <w:t>ANTH 1302</w:t>
      </w:r>
      <w:r w:rsidR="005B016C">
        <w:rPr>
          <w:rFonts w:asciiTheme="majorHAnsi" w:hAnsiTheme="majorHAnsi"/>
          <w:sz w:val="24"/>
          <w:szCs w:val="24"/>
        </w:rPr>
        <w:t>-</w:t>
      </w:r>
      <w:r w:rsidR="00D103FE">
        <w:rPr>
          <w:rFonts w:asciiTheme="majorHAnsi" w:hAnsiTheme="majorHAnsi"/>
          <w:sz w:val="24"/>
          <w:szCs w:val="24"/>
        </w:rPr>
        <w:t xml:space="preserve">001 </w:t>
      </w:r>
      <w:r w:rsidR="00CF1262" w:rsidRPr="005B016C">
        <w:rPr>
          <w:rFonts w:asciiTheme="majorHAnsi" w:hAnsiTheme="majorHAnsi"/>
          <w:sz w:val="24"/>
          <w:szCs w:val="24"/>
        </w:rPr>
        <w:t>(n=</w:t>
      </w:r>
      <w:r w:rsidR="00972D50">
        <w:rPr>
          <w:rFonts w:asciiTheme="majorHAnsi" w:hAnsiTheme="majorHAnsi"/>
          <w:sz w:val="24"/>
          <w:szCs w:val="24"/>
        </w:rPr>
        <w:t>28</w:t>
      </w:r>
      <w:r w:rsidR="005B016C">
        <w:rPr>
          <w:rFonts w:asciiTheme="majorHAnsi" w:hAnsiTheme="majorHAnsi"/>
          <w:sz w:val="24"/>
          <w:szCs w:val="24"/>
        </w:rPr>
        <w:t>), ANTH 1303-</w:t>
      </w:r>
      <w:r w:rsidR="00972D50">
        <w:rPr>
          <w:rFonts w:asciiTheme="majorHAnsi" w:hAnsiTheme="majorHAnsi"/>
          <w:sz w:val="24"/>
          <w:szCs w:val="24"/>
        </w:rPr>
        <w:t>001</w:t>
      </w:r>
      <w:r w:rsidR="005B016C">
        <w:rPr>
          <w:rFonts w:asciiTheme="majorHAnsi" w:hAnsiTheme="majorHAnsi"/>
          <w:sz w:val="24"/>
          <w:szCs w:val="24"/>
        </w:rPr>
        <w:t>(</w:t>
      </w:r>
      <w:r w:rsidR="00CF1262" w:rsidRPr="005B016C">
        <w:rPr>
          <w:rFonts w:asciiTheme="majorHAnsi" w:hAnsiTheme="majorHAnsi"/>
          <w:sz w:val="24"/>
          <w:szCs w:val="24"/>
        </w:rPr>
        <w:t>n=</w:t>
      </w:r>
      <w:r w:rsidR="00D103FE">
        <w:rPr>
          <w:rFonts w:asciiTheme="majorHAnsi" w:hAnsiTheme="majorHAnsi"/>
          <w:sz w:val="24"/>
          <w:szCs w:val="24"/>
        </w:rPr>
        <w:t>45</w:t>
      </w:r>
      <w:r w:rsidR="00CF1262" w:rsidRPr="005B016C">
        <w:rPr>
          <w:rFonts w:asciiTheme="majorHAnsi" w:hAnsiTheme="majorHAnsi"/>
          <w:sz w:val="24"/>
          <w:szCs w:val="24"/>
        </w:rPr>
        <w:t>),</w:t>
      </w:r>
      <w:r w:rsidR="00D352F6" w:rsidRPr="005B016C">
        <w:rPr>
          <w:rFonts w:asciiTheme="majorHAnsi" w:hAnsiTheme="majorHAnsi"/>
          <w:sz w:val="24"/>
          <w:szCs w:val="24"/>
        </w:rPr>
        <w:t xml:space="preserve"> </w:t>
      </w:r>
      <w:r w:rsidR="00972D50">
        <w:rPr>
          <w:rFonts w:asciiTheme="majorHAnsi" w:hAnsiTheme="majorHAnsi"/>
          <w:sz w:val="24"/>
          <w:szCs w:val="24"/>
        </w:rPr>
        <w:t xml:space="preserve">1303-002 (n=53), </w:t>
      </w:r>
      <w:r w:rsidR="0042612E">
        <w:rPr>
          <w:rFonts w:asciiTheme="majorHAnsi" w:hAnsiTheme="majorHAnsi"/>
          <w:sz w:val="24"/>
          <w:szCs w:val="24"/>
        </w:rPr>
        <w:t xml:space="preserve">1303-E01 (n=36), </w:t>
      </w:r>
      <w:r w:rsidR="005B016C">
        <w:rPr>
          <w:rFonts w:asciiTheme="majorHAnsi" w:hAnsiTheme="majorHAnsi"/>
          <w:sz w:val="24"/>
          <w:szCs w:val="24"/>
        </w:rPr>
        <w:t xml:space="preserve">ANTH 2102- </w:t>
      </w:r>
      <w:r w:rsidR="00256626">
        <w:rPr>
          <w:rFonts w:asciiTheme="majorHAnsi" w:hAnsiTheme="majorHAnsi"/>
          <w:sz w:val="24"/>
          <w:szCs w:val="24"/>
        </w:rPr>
        <w:t>001</w:t>
      </w:r>
      <w:r w:rsidR="009D3D45">
        <w:rPr>
          <w:rFonts w:asciiTheme="majorHAnsi" w:hAnsiTheme="majorHAnsi"/>
          <w:sz w:val="24"/>
          <w:szCs w:val="24"/>
        </w:rPr>
        <w:t xml:space="preserve"> </w:t>
      </w:r>
      <w:r w:rsidR="005B016C">
        <w:rPr>
          <w:rFonts w:asciiTheme="majorHAnsi" w:hAnsiTheme="majorHAnsi"/>
          <w:sz w:val="24"/>
          <w:szCs w:val="24"/>
        </w:rPr>
        <w:t>(n =</w:t>
      </w:r>
      <w:r w:rsidR="00256626">
        <w:rPr>
          <w:rFonts w:asciiTheme="majorHAnsi" w:hAnsiTheme="majorHAnsi"/>
          <w:sz w:val="24"/>
          <w:szCs w:val="24"/>
        </w:rPr>
        <w:t>45</w:t>
      </w:r>
      <w:r w:rsidR="007E190D">
        <w:rPr>
          <w:rFonts w:asciiTheme="majorHAnsi" w:hAnsiTheme="majorHAnsi"/>
          <w:sz w:val="24"/>
          <w:szCs w:val="24"/>
        </w:rPr>
        <w:t>),</w:t>
      </w:r>
      <w:r w:rsidR="00256626">
        <w:rPr>
          <w:rFonts w:asciiTheme="majorHAnsi" w:hAnsiTheme="majorHAnsi"/>
          <w:sz w:val="24"/>
          <w:szCs w:val="24"/>
        </w:rPr>
        <w:t xml:space="preserve"> </w:t>
      </w:r>
      <w:r w:rsidR="007E190D">
        <w:rPr>
          <w:rFonts w:asciiTheme="majorHAnsi" w:hAnsiTheme="majorHAnsi"/>
          <w:sz w:val="24"/>
          <w:szCs w:val="24"/>
        </w:rPr>
        <w:t xml:space="preserve"> </w:t>
      </w:r>
      <w:r w:rsidR="0042612E">
        <w:rPr>
          <w:rFonts w:asciiTheme="majorHAnsi" w:hAnsiTheme="majorHAnsi"/>
          <w:sz w:val="24"/>
          <w:szCs w:val="24"/>
        </w:rPr>
        <w:t xml:space="preserve">ANTH 2102-E01 (n=25) </w:t>
      </w:r>
      <w:r w:rsidR="007E190D">
        <w:rPr>
          <w:rFonts w:asciiTheme="majorHAnsi" w:hAnsiTheme="majorHAnsi"/>
          <w:sz w:val="24"/>
          <w:szCs w:val="24"/>
        </w:rPr>
        <w:t>ANTH 3101 (n=</w:t>
      </w:r>
      <w:r w:rsidR="00382963">
        <w:rPr>
          <w:rFonts w:asciiTheme="majorHAnsi" w:hAnsiTheme="majorHAnsi"/>
          <w:sz w:val="24"/>
          <w:szCs w:val="24"/>
        </w:rPr>
        <w:t>30</w:t>
      </w:r>
      <w:r w:rsidR="009D3D45">
        <w:rPr>
          <w:rFonts w:asciiTheme="majorHAnsi" w:hAnsiTheme="majorHAnsi"/>
          <w:sz w:val="24"/>
          <w:szCs w:val="24"/>
        </w:rPr>
        <w:t>), ANTH 3301-</w:t>
      </w:r>
      <w:r w:rsidR="00631817">
        <w:rPr>
          <w:rFonts w:asciiTheme="majorHAnsi" w:hAnsiTheme="majorHAnsi"/>
          <w:sz w:val="24"/>
          <w:szCs w:val="24"/>
        </w:rPr>
        <w:t>E01</w:t>
      </w:r>
      <w:r w:rsidR="005B016C">
        <w:rPr>
          <w:rFonts w:asciiTheme="majorHAnsi" w:hAnsiTheme="majorHAnsi"/>
          <w:sz w:val="24"/>
          <w:szCs w:val="24"/>
        </w:rPr>
        <w:t>(n=</w:t>
      </w:r>
      <w:r w:rsidR="00631817">
        <w:rPr>
          <w:rFonts w:asciiTheme="majorHAnsi" w:hAnsiTheme="majorHAnsi"/>
          <w:sz w:val="24"/>
          <w:szCs w:val="24"/>
        </w:rPr>
        <w:t>15</w:t>
      </w:r>
      <w:r w:rsidR="005B016C">
        <w:rPr>
          <w:rFonts w:asciiTheme="majorHAnsi" w:hAnsiTheme="majorHAnsi"/>
          <w:sz w:val="24"/>
          <w:szCs w:val="24"/>
        </w:rPr>
        <w:t>), ANTH 3512 (n=</w:t>
      </w:r>
      <w:r w:rsidR="00D103FE">
        <w:rPr>
          <w:rFonts w:asciiTheme="majorHAnsi" w:hAnsiTheme="majorHAnsi"/>
          <w:sz w:val="24"/>
          <w:szCs w:val="24"/>
        </w:rPr>
        <w:t>18</w:t>
      </w:r>
      <w:r w:rsidR="005B016C">
        <w:rPr>
          <w:rFonts w:asciiTheme="majorHAnsi" w:hAnsiTheme="majorHAnsi"/>
          <w:sz w:val="24"/>
          <w:szCs w:val="24"/>
        </w:rPr>
        <w:t xml:space="preserve">), </w:t>
      </w:r>
      <w:r w:rsidR="004151CA">
        <w:rPr>
          <w:rFonts w:asciiTheme="majorHAnsi" w:hAnsiTheme="majorHAnsi"/>
          <w:sz w:val="24"/>
          <w:szCs w:val="24"/>
        </w:rPr>
        <w:t>ANTH 4810 (n=</w:t>
      </w:r>
      <w:r w:rsidR="00DD7498">
        <w:rPr>
          <w:rFonts w:asciiTheme="majorHAnsi" w:hAnsiTheme="majorHAnsi"/>
          <w:sz w:val="24"/>
          <w:szCs w:val="24"/>
        </w:rPr>
        <w:t>8</w:t>
      </w:r>
      <w:r w:rsidR="004151CA">
        <w:rPr>
          <w:rFonts w:asciiTheme="majorHAnsi" w:hAnsiTheme="majorHAnsi"/>
          <w:sz w:val="24"/>
          <w:szCs w:val="24"/>
        </w:rPr>
        <w:t xml:space="preserve">) </w:t>
      </w:r>
      <w:r w:rsidR="00E129EC" w:rsidRPr="005B016C">
        <w:rPr>
          <w:rFonts w:asciiTheme="majorHAnsi" w:hAnsiTheme="majorHAnsi"/>
          <w:sz w:val="24"/>
          <w:szCs w:val="24"/>
        </w:rPr>
        <w:t xml:space="preserve">representing </w:t>
      </w:r>
      <w:r w:rsidR="00DD7498">
        <w:rPr>
          <w:rFonts w:asciiTheme="majorHAnsi" w:hAnsiTheme="majorHAnsi"/>
          <w:sz w:val="24"/>
          <w:szCs w:val="24"/>
        </w:rPr>
        <w:t xml:space="preserve">303 </w:t>
      </w:r>
      <w:r w:rsidR="004151CA">
        <w:rPr>
          <w:rFonts w:asciiTheme="majorHAnsi" w:hAnsiTheme="majorHAnsi"/>
          <w:sz w:val="24"/>
          <w:szCs w:val="24"/>
        </w:rPr>
        <w:t xml:space="preserve"> </w:t>
      </w:r>
      <w:r w:rsidR="00FD0E88" w:rsidRPr="005B016C">
        <w:rPr>
          <w:rFonts w:asciiTheme="majorHAnsi" w:hAnsiTheme="majorHAnsi"/>
          <w:sz w:val="24"/>
          <w:szCs w:val="24"/>
        </w:rPr>
        <w:t>students</w:t>
      </w:r>
      <w:r w:rsidR="00017704" w:rsidRPr="005B016C">
        <w:rPr>
          <w:rFonts w:asciiTheme="majorHAnsi" w:hAnsiTheme="majorHAnsi"/>
          <w:sz w:val="24"/>
          <w:szCs w:val="24"/>
        </w:rPr>
        <w:t xml:space="preserve"> at the undergraduate level</w:t>
      </w:r>
      <w:r w:rsidR="00ED5DA0" w:rsidRPr="005B016C">
        <w:rPr>
          <w:rFonts w:asciiTheme="majorHAnsi" w:hAnsiTheme="majorHAnsi"/>
          <w:sz w:val="24"/>
          <w:szCs w:val="24"/>
        </w:rPr>
        <w:t xml:space="preserve"> in fall 201</w:t>
      </w:r>
      <w:r w:rsidR="00DD7498">
        <w:rPr>
          <w:rFonts w:asciiTheme="majorHAnsi" w:hAnsiTheme="majorHAnsi"/>
          <w:sz w:val="24"/>
          <w:szCs w:val="24"/>
        </w:rPr>
        <w:t>8</w:t>
      </w:r>
      <w:r w:rsidR="004A0FC9">
        <w:rPr>
          <w:rFonts w:asciiTheme="majorHAnsi" w:hAnsiTheme="majorHAnsi"/>
          <w:sz w:val="24"/>
          <w:szCs w:val="24"/>
        </w:rPr>
        <w:t xml:space="preserve"> (Note: enrollments are higher in some classes; results are based only on students who participated in the assessment)</w:t>
      </w:r>
      <w:r w:rsidR="00D64471" w:rsidRPr="005B016C">
        <w:rPr>
          <w:rFonts w:asciiTheme="majorHAnsi" w:hAnsiTheme="majorHAnsi"/>
          <w:sz w:val="24"/>
          <w:szCs w:val="24"/>
        </w:rPr>
        <w:t xml:space="preserve">.  </w:t>
      </w:r>
      <w:r w:rsidR="004151CA">
        <w:rPr>
          <w:rFonts w:asciiTheme="majorHAnsi" w:hAnsiTheme="majorHAnsi"/>
          <w:sz w:val="24"/>
          <w:szCs w:val="24"/>
        </w:rPr>
        <w:t>Graduate students were assessed in the first semeste</w:t>
      </w:r>
      <w:r w:rsidR="00DD7498">
        <w:rPr>
          <w:rFonts w:asciiTheme="majorHAnsi" w:hAnsiTheme="majorHAnsi"/>
          <w:sz w:val="24"/>
          <w:szCs w:val="24"/>
        </w:rPr>
        <w:t>r required class (ANTH 5810, n=5</w:t>
      </w:r>
      <w:r w:rsidR="004151CA">
        <w:rPr>
          <w:rFonts w:asciiTheme="majorHAnsi" w:hAnsiTheme="majorHAnsi"/>
          <w:sz w:val="24"/>
          <w:szCs w:val="24"/>
        </w:rPr>
        <w:t>) and through capst</w:t>
      </w:r>
      <w:r w:rsidR="007F538C">
        <w:rPr>
          <w:rFonts w:asciiTheme="majorHAnsi" w:hAnsiTheme="majorHAnsi"/>
          <w:sz w:val="24"/>
          <w:szCs w:val="24"/>
        </w:rPr>
        <w:t xml:space="preserve">one comprehensive exams (n = </w:t>
      </w:r>
      <w:r w:rsidR="00C32C72">
        <w:rPr>
          <w:rFonts w:asciiTheme="majorHAnsi" w:hAnsiTheme="majorHAnsi"/>
          <w:sz w:val="24"/>
          <w:szCs w:val="24"/>
        </w:rPr>
        <w:lastRenderedPageBreak/>
        <w:t>5</w:t>
      </w:r>
      <w:r w:rsidR="004151CA">
        <w:rPr>
          <w:rFonts w:asciiTheme="majorHAnsi" w:hAnsiTheme="majorHAnsi"/>
          <w:sz w:val="24"/>
          <w:szCs w:val="24"/>
        </w:rPr>
        <w:t xml:space="preserve">+__).  </w:t>
      </w:r>
      <w:r w:rsidR="00E129EC" w:rsidRPr="005B016C">
        <w:rPr>
          <w:rFonts w:asciiTheme="majorHAnsi" w:hAnsiTheme="majorHAnsi"/>
          <w:sz w:val="24"/>
          <w:szCs w:val="24"/>
        </w:rPr>
        <w:t>This report represents the results of these actions.</w:t>
      </w:r>
    </w:p>
    <w:p w:rsidR="00D352F6" w:rsidRPr="0009424F" w:rsidRDefault="00D352F6" w:rsidP="0009424F">
      <w:pPr>
        <w:widowControl w:val="0"/>
        <w:tabs>
          <w:tab w:val="left" w:pos="360"/>
          <w:tab w:val="left" w:pos="720"/>
          <w:tab w:val="left" w:pos="1440"/>
          <w:tab w:val="left" w:pos="1800"/>
          <w:tab w:val="left" w:pos="2160"/>
        </w:tabs>
        <w:ind w:left="360"/>
        <w:rPr>
          <w:rFonts w:ascii="Cambria" w:hAnsi="Cambria"/>
          <w:sz w:val="24"/>
          <w:szCs w:val="24"/>
        </w:rPr>
      </w:pPr>
      <w:r>
        <w:rPr>
          <w:rFonts w:asciiTheme="majorHAnsi" w:hAnsiTheme="majorHAnsi"/>
          <w:sz w:val="24"/>
          <w:szCs w:val="24"/>
        </w:rPr>
        <w:t>Table 1.  Loci of assessment in the undergraduate program in Anthropology.</w:t>
      </w:r>
    </w:p>
    <w:tbl>
      <w:tblPr>
        <w:tblStyle w:val="TableGrid"/>
        <w:tblW w:w="0" w:type="auto"/>
        <w:tblLook w:val="04A0" w:firstRow="1" w:lastRow="0" w:firstColumn="1" w:lastColumn="0" w:noHBand="0" w:noVBand="1"/>
      </w:tblPr>
      <w:tblGrid>
        <w:gridCol w:w="1114"/>
        <w:gridCol w:w="1374"/>
        <w:gridCol w:w="1376"/>
        <w:gridCol w:w="1376"/>
        <w:gridCol w:w="1376"/>
        <w:gridCol w:w="1376"/>
        <w:gridCol w:w="1358"/>
      </w:tblGrid>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Class</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Goal 1</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Goal 2</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Goal 3</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Goal 4</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Goal 5</w:t>
            </w: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Goal 6</w:t>
            </w:r>
          </w:p>
        </w:tc>
      </w:tr>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1302</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Introduced</w:t>
            </w:r>
          </w:p>
        </w:tc>
      </w:tr>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1303</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Introduced</w:t>
            </w:r>
          </w:p>
        </w:tc>
      </w:tr>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2102</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w:t>
            </w: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Introduced</w:t>
            </w:r>
          </w:p>
        </w:tc>
      </w:tr>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3101</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r>
      <w:tr w:rsidR="007F538C" w:rsidTr="007F538C">
        <w:tc>
          <w:tcPr>
            <w:tcW w:w="1291" w:type="dxa"/>
          </w:tcPr>
          <w:p w:rsidR="007F538C" w:rsidRDefault="007F538C" w:rsidP="004842B1">
            <w:pPr>
              <w:widowControl w:val="0"/>
              <w:rPr>
                <w:rFonts w:asciiTheme="majorHAnsi" w:hAnsiTheme="majorHAnsi"/>
                <w:sz w:val="24"/>
                <w:szCs w:val="24"/>
              </w:rPr>
            </w:pPr>
            <w:r>
              <w:rPr>
                <w:rFonts w:asciiTheme="majorHAnsi" w:hAnsiTheme="majorHAnsi"/>
                <w:sz w:val="24"/>
                <w:szCs w:val="24"/>
              </w:rPr>
              <w:t>3301</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046" w:type="dxa"/>
          </w:tcPr>
          <w:p w:rsidR="007F538C" w:rsidRDefault="007F538C" w:rsidP="00E129EC">
            <w:pPr>
              <w:widowControl w:val="0"/>
              <w:rPr>
                <w:rFonts w:asciiTheme="majorHAnsi" w:hAnsiTheme="majorHAnsi"/>
                <w:sz w:val="24"/>
                <w:szCs w:val="24"/>
              </w:rPr>
            </w:pPr>
          </w:p>
        </w:tc>
      </w:tr>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3512</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r>
      <w:tr w:rsidR="007F538C" w:rsidTr="007F538C">
        <w:tc>
          <w:tcPr>
            <w:tcW w:w="1291" w:type="dxa"/>
          </w:tcPr>
          <w:p w:rsidR="007F538C" w:rsidRDefault="007F538C" w:rsidP="00E129EC">
            <w:pPr>
              <w:widowControl w:val="0"/>
              <w:rPr>
                <w:rFonts w:asciiTheme="majorHAnsi" w:hAnsiTheme="majorHAnsi"/>
                <w:sz w:val="24"/>
                <w:szCs w:val="24"/>
              </w:rPr>
            </w:pPr>
            <w:r>
              <w:rPr>
                <w:rFonts w:asciiTheme="majorHAnsi" w:hAnsiTheme="majorHAnsi"/>
                <w:sz w:val="24"/>
                <w:szCs w:val="24"/>
              </w:rPr>
              <w:t>4810</w:t>
            </w:r>
          </w:p>
        </w:tc>
        <w:tc>
          <w:tcPr>
            <w:tcW w:w="1447"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p>
        </w:tc>
        <w:tc>
          <w:tcPr>
            <w:tcW w:w="1448" w:type="dxa"/>
          </w:tcPr>
          <w:p w:rsidR="007F538C" w:rsidRDefault="007F538C" w:rsidP="0009424F">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448"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c>
          <w:tcPr>
            <w:tcW w:w="1046" w:type="dxa"/>
          </w:tcPr>
          <w:p w:rsidR="007F538C" w:rsidRDefault="007F538C" w:rsidP="00E129EC">
            <w:pPr>
              <w:widowControl w:val="0"/>
              <w:rPr>
                <w:rFonts w:asciiTheme="majorHAnsi" w:hAnsiTheme="majorHAnsi"/>
                <w:sz w:val="24"/>
                <w:szCs w:val="24"/>
              </w:rPr>
            </w:pPr>
            <w:r>
              <w:rPr>
                <w:rFonts w:asciiTheme="majorHAnsi" w:hAnsiTheme="majorHAnsi"/>
                <w:sz w:val="24"/>
                <w:szCs w:val="24"/>
              </w:rPr>
              <w:t>Reinforce</w:t>
            </w:r>
          </w:p>
        </w:tc>
      </w:tr>
    </w:tbl>
    <w:p w:rsidR="00D352F6" w:rsidRDefault="00D352F6" w:rsidP="00951821">
      <w:pPr>
        <w:widowControl w:val="0"/>
        <w:tabs>
          <w:tab w:val="left" w:pos="360"/>
          <w:tab w:val="left" w:pos="720"/>
          <w:tab w:val="left" w:pos="1440"/>
          <w:tab w:val="left" w:pos="1800"/>
          <w:tab w:val="left" w:pos="2160"/>
        </w:tabs>
        <w:rPr>
          <w:rFonts w:asciiTheme="majorHAnsi" w:hAnsiTheme="majorHAnsi"/>
          <w:i/>
          <w:sz w:val="24"/>
          <w:szCs w:val="24"/>
        </w:rPr>
      </w:pPr>
    </w:p>
    <w:p w:rsidR="00951821" w:rsidRPr="00951821" w:rsidRDefault="00951821" w:rsidP="00951821">
      <w:pPr>
        <w:widowControl w:val="0"/>
        <w:tabs>
          <w:tab w:val="left" w:pos="360"/>
          <w:tab w:val="left" w:pos="720"/>
          <w:tab w:val="left" w:pos="1440"/>
          <w:tab w:val="left" w:pos="1800"/>
          <w:tab w:val="left" w:pos="2160"/>
        </w:tabs>
        <w:rPr>
          <w:rFonts w:ascii="Cambria" w:hAnsi="Cambria"/>
          <w:i/>
          <w:sz w:val="24"/>
          <w:szCs w:val="24"/>
        </w:rPr>
      </w:pPr>
      <w:r w:rsidRPr="00951821">
        <w:rPr>
          <w:rFonts w:asciiTheme="majorHAnsi" w:hAnsiTheme="majorHAnsi"/>
          <w:i/>
          <w:sz w:val="24"/>
          <w:szCs w:val="24"/>
        </w:rPr>
        <w:t>Goal 1: Students d</w:t>
      </w:r>
      <w:r w:rsidRPr="00951821">
        <w:rPr>
          <w:rFonts w:ascii="Cambria" w:hAnsi="Cambria"/>
          <w:i/>
          <w:sz w:val="24"/>
          <w:szCs w:val="24"/>
        </w:rPr>
        <w:t>emonstrate familiarity with the history of anthropological thoughts, theories, and current major schools of thought within the discipline.</w:t>
      </w:r>
    </w:p>
    <w:p w:rsidR="007D06FC" w:rsidRDefault="00951821" w:rsidP="007D06FC">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 xml:space="preserve">Students are introduced to both the history of anthropological thought and current anthropological theory within the required lower division classes and </w:t>
      </w:r>
      <w:r w:rsidR="00FD0E88">
        <w:rPr>
          <w:rFonts w:ascii="Cambria" w:hAnsi="Cambria"/>
          <w:sz w:val="24"/>
          <w:szCs w:val="24"/>
        </w:rPr>
        <w:t xml:space="preserve">these ideas are reinforced </w:t>
      </w:r>
      <w:r>
        <w:rPr>
          <w:rFonts w:ascii="Cambria" w:hAnsi="Cambria"/>
          <w:sz w:val="24"/>
          <w:szCs w:val="24"/>
        </w:rPr>
        <w:t>in the upper division classes</w:t>
      </w:r>
      <w:r w:rsidR="00933CB8">
        <w:rPr>
          <w:rFonts w:ascii="Cambria" w:hAnsi="Cambria"/>
          <w:sz w:val="24"/>
          <w:szCs w:val="24"/>
        </w:rPr>
        <w:t xml:space="preserve">.  This year </w:t>
      </w:r>
      <w:r w:rsidR="00D352F6">
        <w:rPr>
          <w:rFonts w:ascii="Cambria" w:hAnsi="Cambria"/>
          <w:sz w:val="24"/>
          <w:szCs w:val="24"/>
        </w:rPr>
        <w:t>assessment data w</w:t>
      </w:r>
      <w:r w:rsidR="009C600C">
        <w:rPr>
          <w:rFonts w:ascii="Cambria" w:hAnsi="Cambria"/>
          <w:sz w:val="24"/>
          <w:szCs w:val="24"/>
        </w:rPr>
        <w:t>ere</w:t>
      </w:r>
      <w:r w:rsidR="00D352F6">
        <w:rPr>
          <w:rFonts w:ascii="Cambria" w:hAnsi="Cambria"/>
          <w:sz w:val="24"/>
          <w:szCs w:val="24"/>
        </w:rPr>
        <w:t xml:space="preserve"> collecte</w:t>
      </w:r>
      <w:r w:rsidR="00D103FE">
        <w:rPr>
          <w:rFonts w:ascii="Cambria" w:hAnsi="Cambria"/>
          <w:sz w:val="24"/>
          <w:szCs w:val="24"/>
        </w:rPr>
        <w:t xml:space="preserve">d in ANTH </w:t>
      </w:r>
      <w:r w:rsidR="00972D50">
        <w:rPr>
          <w:rFonts w:ascii="Cambria" w:hAnsi="Cambria"/>
          <w:sz w:val="24"/>
          <w:szCs w:val="24"/>
        </w:rPr>
        <w:t>1302-001 (Introduction to Archaeology)</w:t>
      </w:r>
      <w:r w:rsidR="00631817">
        <w:rPr>
          <w:rFonts w:ascii="Cambria" w:hAnsi="Cambria"/>
          <w:sz w:val="24"/>
          <w:szCs w:val="24"/>
        </w:rPr>
        <w:t xml:space="preserve">, </w:t>
      </w:r>
      <w:r w:rsidR="00D103FE">
        <w:rPr>
          <w:rFonts w:ascii="Cambria" w:hAnsi="Cambria"/>
          <w:sz w:val="24"/>
          <w:szCs w:val="24"/>
        </w:rPr>
        <w:t>1303</w:t>
      </w:r>
      <w:r w:rsidR="00631817">
        <w:rPr>
          <w:rFonts w:ascii="Cambria" w:hAnsi="Cambria"/>
          <w:sz w:val="24"/>
          <w:szCs w:val="24"/>
        </w:rPr>
        <w:t>-001 and 002</w:t>
      </w:r>
      <w:r w:rsidR="00256626">
        <w:rPr>
          <w:rFonts w:ascii="Cambria" w:hAnsi="Cambria"/>
          <w:sz w:val="24"/>
          <w:szCs w:val="24"/>
        </w:rPr>
        <w:t xml:space="preserve"> (Introduction to Biological Anthropology), </w:t>
      </w:r>
      <w:r w:rsidR="00972D50">
        <w:rPr>
          <w:rFonts w:ascii="Cambria" w:hAnsi="Cambria"/>
          <w:sz w:val="24"/>
          <w:szCs w:val="24"/>
        </w:rPr>
        <w:t xml:space="preserve">and </w:t>
      </w:r>
      <w:r w:rsidR="00256626">
        <w:rPr>
          <w:rFonts w:ascii="Cambria" w:hAnsi="Cambria"/>
          <w:sz w:val="24"/>
          <w:szCs w:val="24"/>
        </w:rPr>
        <w:t>2102-001 (Culture and the Human Experience)</w:t>
      </w:r>
      <w:r w:rsidR="00D103FE">
        <w:rPr>
          <w:rFonts w:ascii="Cambria" w:hAnsi="Cambria"/>
          <w:sz w:val="24"/>
          <w:szCs w:val="24"/>
        </w:rPr>
        <w:t xml:space="preserve"> </w:t>
      </w:r>
      <w:r w:rsidR="00256626">
        <w:rPr>
          <w:rFonts w:ascii="Cambria" w:hAnsi="Cambria"/>
          <w:sz w:val="24"/>
          <w:szCs w:val="24"/>
        </w:rPr>
        <w:t>with exam questions</w:t>
      </w:r>
      <w:r w:rsidR="0049793B">
        <w:rPr>
          <w:rFonts w:ascii="Cambria" w:hAnsi="Cambria"/>
          <w:sz w:val="24"/>
          <w:szCs w:val="24"/>
        </w:rPr>
        <w:t xml:space="preserve">. </w:t>
      </w:r>
      <w:r w:rsidR="00D352F6">
        <w:rPr>
          <w:rFonts w:ascii="Cambria" w:hAnsi="Cambria"/>
          <w:sz w:val="24"/>
          <w:szCs w:val="24"/>
        </w:rPr>
        <w:t xml:space="preserve">The rubrics for the assessment are contained in Appendix </w:t>
      </w:r>
      <w:r w:rsidR="00C966F1">
        <w:rPr>
          <w:rFonts w:ascii="Cambria" w:hAnsi="Cambria"/>
          <w:sz w:val="24"/>
          <w:szCs w:val="24"/>
        </w:rPr>
        <w:t>2</w:t>
      </w:r>
      <w:r w:rsidR="00D352F6">
        <w:rPr>
          <w:rFonts w:ascii="Cambria" w:hAnsi="Cambria"/>
          <w:sz w:val="24"/>
          <w:szCs w:val="24"/>
        </w:rPr>
        <w:t xml:space="preserve"> and the data on this goal are contained in Table 2.</w:t>
      </w:r>
    </w:p>
    <w:p w:rsidR="00225904" w:rsidRDefault="00225904"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 xml:space="preserve">Table </w:t>
      </w:r>
      <w:r w:rsidR="00D352F6">
        <w:rPr>
          <w:rFonts w:ascii="Cambria" w:hAnsi="Cambria"/>
          <w:sz w:val="24"/>
          <w:szCs w:val="24"/>
        </w:rPr>
        <w:t>2</w:t>
      </w:r>
      <w:r>
        <w:rPr>
          <w:rFonts w:ascii="Cambria" w:hAnsi="Cambria"/>
          <w:sz w:val="24"/>
          <w:szCs w:val="24"/>
        </w:rPr>
        <w:t xml:space="preserve">: </w:t>
      </w:r>
      <w:r w:rsidR="008F73AA">
        <w:rPr>
          <w:rFonts w:ascii="Cambria" w:hAnsi="Cambria"/>
          <w:sz w:val="24"/>
          <w:szCs w:val="24"/>
        </w:rPr>
        <w:t>Assessment D</w:t>
      </w:r>
      <w:r>
        <w:rPr>
          <w:rFonts w:ascii="Cambria" w:hAnsi="Cambria"/>
          <w:sz w:val="24"/>
          <w:szCs w:val="24"/>
        </w:rPr>
        <w:t>ata for Goal 1.</w:t>
      </w:r>
    </w:p>
    <w:tbl>
      <w:tblPr>
        <w:tblStyle w:val="TableGrid"/>
        <w:tblW w:w="0" w:type="auto"/>
        <w:tblLook w:val="04A0" w:firstRow="1" w:lastRow="0" w:firstColumn="1" w:lastColumn="0" w:noHBand="0" w:noVBand="1"/>
      </w:tblPr>
      <w:tblGrid>
        <w:gridCol w:w="2325"/>
        <w:gridCol w:w="2335"/>
        <w:gridCol w:w="2341"/>
        <w:gridCol w:w="2349"/>
      </w:tblGrid>
      <w:tr w:rsidR="00FD0E88" w:rsidTr="00CF1262">
        <w:tc>
          <w:tcPr>
            <w:tcW w:w="2325" w:type="dxa"/>
          </w:tcPr>
          <w:p w:rsidR="00FD0E88" w:rsidRDefault="00FD0E88"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Class</w:t>
            </w:r>
          </w:p>
        </w:tc>
        <w:tc>
          <w:tcPr>
            <w:tcW w:w="2335" w:type="dxa"/>
          </w:tcPr>
          <w:p w:rsidR="00FD0E88" w:rsidRDefault="00FD0E88"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2341" w:type="dxa"/>
          </w:tcPr>
          <w:p w:rsidR="00FD0E88" w:rsidRDefault="00FD0E88"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2349" w:type="dxa"/>
          </w:tcPr>
          <w:p w:rsidR="00FD0E88" w:rsidRDefault="00FD0E88"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972D50" w:rsidTr="00CF1262">
        <w:tc>
          <w:tcPr>
            <w:tcW w:w="2325" w:type="dxa"/>
          </w:tcPr>
          <w:p w:rsidR="00972D50" w:rsidRDefault="00972D50"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ANTH 1302-001*+</w:t>
            </w:r>
          </w:p>
        </w:tc>
        <w:tc>
          <w:tcPr>
            <w:tcW w:w="2335" w:type="dxa"/>
          </w:tcPr>
          <w:p w:rsidR="00972D50" w:rsidRDefault="00972D50" w:rsidP="00A53171">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18</w:t>
            </w:r>
          </w:p>
        </w:tc>
        <w:tc>
          <w:tcPr>
            <w:tcW w:w="2341" w:type="dxa"/>
          </w:tcPr>
          <w:p w:rsidR="00972D50" w:rsidRDefault="00972D50"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3.5</w:t>
            </w:r>
          </w:p>
        </w:tc>
        <w:tc>
          <w:tcPr>
            <w:tcW w:w="2349" w:type="dxa"/>
          </w:tcPr>
          <w:p w:rsidR="00972D50" w:rsidRDefault="00972D50"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6.5</w:t>
            </w:r>
          </w:p>
        </w:tc>
      </w:tr>
      <w:tr w:rsidR="00A53171" w:rsidTr="00CF1262">
        <w:tc>
          <w:tcPr>
            <w:tcW w:w="2325" w:type="dxa"/>
          </w:tcPr>
          <w:p w:rsidR="00D103FE" w:rsidRDefault="00D103FE"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ANTH 1303</w:t>
            </w:r>
            <w:r w:rsidR="00631817">
              <w:rPr>
                <w:rFonts w:ascii="Cambria" w:hAnsi="Cambria"/>
                <w:sz w:val="24"/>
                <w:szCs w:val="24"/>
              </w:rPr>
              <w:t>-001</w:t>
            </w:r>
            <w:r w:rsidR="00972D50">
              <w:rPr>
                <w:rFonts w:ascii="Cambria" w:hAnsi="Cambria"/>
                <w:sz w:val="24"/>
                <w:szCs w:val="24"/>
              </w:rPr>
              <w:t>*</w:t>
            </w:r>
            <w:r w:rsidR="00631817">
              <w:rPr>
                <w:rFonts w:ascii="Cambria" w:hAnsi="Cambria"/>
                <w:sz w:val="24"/>
                <w:szCs w:val="24"/>
              </w:rPr>
              <w:t>+</w:t>
            </w:r>
          </w:p>
        </w:tc>
        <w:tc>
          <w:tcPr>
            <w:tcW w:w="2335" w:type="dxa"/>
          </w:tcPr>
          <w:p w:rsidR="00A53171" w:rsidRDefault="00D103FE" w:rsidP="00A53171">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32</w:t>
            </w:r>
          </w:p>
        </w:tc>
        <w:tc>
          <w:tcPr>
            <w:tcW w:w="2341" w:type="dxa"/>
          </w:tcPr>
          <w:p w:rsidR="00A53171" w:rsidRDefault="00D103FE"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13</w:t>
            </w:r>
          </w:p>
        </w:tc>
        <w:tc>
          <w:tcPr>
            <w:tcW w:w="2349" w:type="dxa"/>
          </w:tcPr>
          <w:p w:rsidR="00A53171" w:rsidRDefault="00D103F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r w:rsidR="00631817" w:rsidTr="00CF1262">
        <w:tc>
          <w:tcPr>
            <w:tcW w:w="2325" w:type="dxa"/>
          </w:tcPr>
          <w:p w:rsidR="00631817" w:rsidRDefault="00631817"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ANTH 1303-002*+</w:t>
            </w:r>
          </w:p>
        </w:tc>
        <w:tc>
          <w:tcPr>
            <w:tcW w:w="2335" w:type="dxa"/>
          </w:tcPr>
          <w:p w:rsidR="00631817" w:rsidRDefault="00631817" w:rsidP="00A53171">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27.25</w:t>
            </w:r>
          </w:p>
        </w:tc>
        <w:tc>
          <w:tcPr>
            <w:tcW w:w="2341" w:type="dxa"/>
          </w:tcPr>
          <w:p w:rsidR="00631817" w:rsidRDefault="00631817"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13</w:t>
            </w:r>
          </w:p>
        </w:tc>
        <w:tc>
          <w:tcPr>
            <w:tcW w:w="2349" w:type="dxa"/>
          </w:tcPr>
          <w:p w:rsidR="00631817" w:rsidRDefault="00631817"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6.75</w:t>
            </w:r>
          </w:p>
        </w:tc>
      </w:tr>
      <w:tr w:rsidR="00BB04F6" w:rsidTr="00CF1262">
        <w:tc>
          <w:tcPr>
            <w:tcW w:w="2325" w:type="dxa"/>
          </w:tcPr>
          <w:p w:rsidR="00BB04F6" w:rsidRDefault="00256626"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ANTH 2102-001</w:t>
            </w:r>
            <w:r w:rsidR="00972D50">
              <w:rPr>
                <w:rFonts w:ascii="Cambria" w:hAnsi="Cambria"/>
                <w:sz w:val="24"/>
                <w:szCs w:val="24"/>
              </w:rPr>
              <w:t>*</w:t>
            </w:r>
          </w:p>
        </w:tc>
        <w:tc>
          <w:tcPr>
            <w:tcW w:w="2335" w:type="dxa"/>
          </w:tcPr>
          <w:p w:rsidR="00BB04F6" w:rsidRDefault="00256626"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20</w:t>
            </w:r>
          </w:p>
        </w:tc>
        <w:tc>
          <w:tcPr>
            <w:tcW w:w="2341" w:type="dxa"/>
          </w:tcPr>
          <w:p w:rsidR="00BB04F6" w:rsidRDefault="00256626" w:rsidP="00D352F6">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19</w:t>
            </w:r>
          </w:p>
        </w:tc>
        <w:tc>
          <w:tcPr>
            <w:tcW w:w="2349" w:type="dxa"/>
          </w:tcPr>
          <w:p w:rsidR="00BB04F6" w:rsidRDefault="00256626"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6</w:t>
            </w:r>
          </w:p>
        </w:tc>
      </w:tr>
    </w:tbl>
    <w:p w:rsidR="005C2BF9" w:rsidRDefault="009A1739" w:rsidP="005C2BF9">
      <w:pPr>
        <w:widowControl w:val="0"/>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*data not separated out for majors vs. non-majors</w:t>
      </w:r>
    </w:p>
    <w:p w:rsidR="00972D50" w:rsidRDefault="00972D50" w:rsidP="005C2BF9">
      <w:pPr>
        <w:widowControl w:val="0"/>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+average on multiple exam questions</w:t>
      </w:r>
    </w:p>
    <w:p w:rsidR="009A1739" w:rsidRDefault="009A1739" w:rsidP="005C2BF9">
      <w:pPr>
        <w:widowControl w:val="0"/>
        <w:tabs>
          <w:tab w:val="left" w:pos="360"/>
          <w:tab w:val="left" w:pos="720"/>
          <w:tab w:val="left" w:pos="1440"/>
          <w:tab w:val="left" w:pos="1800"/>
          <w:tab w:val="left" w:pos="2160"/>
        </w:tabs>
        <w:spacing w:after="0"/>
        <w:rPr>
          <w:rFonts w:ascii="Cambria" w:hAnsi="Cambria"/>
          <w:sz w:val="24"/>
          <w:szCs w:val="24"/>
        </w:rPr>
      </w:pPr>
    </w:p>
    <w:p w:rsidR="008F73AA" w:rsidRDefault="008F73AA"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r>
      <w:r w:rsidR="00D352F6">
        <w:rPr>
          <w:rFonts w:ascii="Cambria" w:hAnsi="Cambria"/>
          <w:sz w:val="24"/>
          <w:szCs w:val="24"/>
        </w:rPr>
        <w:t xml:space="preserve">The data demonstrates </w:t>
      </w:r>
      <w:r w:rsidR="004A0FC9">
        <w:rPr>
          <w:rFonts w:ascii="Cambria" w:hAnsi="Cambria"/>
          <w:sz w:val="24"/>
          <w:szCs w:val="24"/>
        </w:rPr>
        <w:t>increase in</w:t>
      </w:r>
      <w:r w:rsidR="00D352F6">
        <w:rPr>
          <w:rFonts w:ascii="Cambria" w:hAnsi="Cambria"/>
          <w:sz w:val="24"/>
          <w:szCs w:val="24"/>
        </w:rPr>
        <w:t xml:space="preserve"> comprehension of this goal </w:t>
      </w:r>
      <w:r w:rsidR="0049793B">
        <w:rPr>
          <w:rFonts w:ascii="Cambria" w:hAnsi="Cambria"/>
          <w:sz w:val="24"/>
          <w:szCs w:val="24"/>
        </w:rPr>
        <w:t xml:space="preserve">as we move from the lower division classes to the upper division classes.  </w:t>
      </w:r>
      <w:r w:rsidR="00D352F6">
        <w:rPr>
          <w:rFonts w:ascii="Cambria" w:hAnsi="Cambria"/>
          <w:sz w:val="24"/>
          <w:szCs w:val="24"/>
        </w:rPr>
        <w:t>Specifically,</w:t>
      </w:r>
      <w:r w:rsidR="000D34D1">
        <w:rPr>
          <w:rFonts w:ascii="Cambria" w:hAnsi="Cambria"/>
          <w:sz w:val="24"/>
          <w:szCs w:val="24"/>
        </w:rPr>
        <w:t xml:space="preserve"> </w:t>
      </w:r>
      <w:r w:rsidR="00DD7498">
        <w:rPr>
          <w:rFonts w:ascii="Cambria" w:hAnsi="Cambria"/>
          <w:sz w:val="24"/>
          <w:szCs w:val="24"/>
        </w:rPr>
        <w:t>92.06</w:t>
      </w:r>
      <w:r w:rsidR="004151CA">
        <w:rPr>
          <w:rFonts w:ascii="Cambria" w:hAnsi="Cambria"/>
          <w:sz w:val="24"/>
          <w:szCs w:val="24"/>
        </w:rPr>
        <w:t xml:space="preserve">% </w:t>
      </w:r>
      <w:r>
        <w:rPr>
          <w:rFonts w:ascii="Cambria" w:hAnsi="Cambria"/>
          <w:sz w:val="24"/>
          <w:szCs w:val="24"/>
        </w:rPr>
        <w:t xml:space="preserve">of the </w:t>
      </w:r>
      <w:r w:rsidR="009A1739">
        <w:rPr>
          <w:rFonts w:ascii="Cambria" w:hAnsi="Cambria"/>
          <w:sz w:val="24"/>
          <w:szCs w:val="24"/>
        </w:rPr>
        <w:t>students</w:t>
      </w:r>
      <w:r>
        <w:rPr>
          <w:rFonts w:ascii="Cambria" w:hAnsi="Cambria"/>
          <w:sz w:val="24"/>
          <w:szCs w:val="24"/>
        </w:rPr>
        <w:t xml:space="preserve"> demonstrate</w:t>
      </w:r>
      <w:r w:rsidR="009A1739">
        <w:rPr>
          <w:rFonts w:ascii="Cambria" w:hAnsi="Cambria"/>
          <w:sz w:val="24"/>
          <w:szCs w:val="24"/>
        </w:rPr>
        <w:t>d</w:t>
      </w:r>
      <w:r>
        <w:rPr>
          <w:rFonts w:ascii="Cambria" w:hAnsi="Cambria"/>
          <w:sz w:val="24"/>
          <w:szCs w:val="24"/>
        </w:rPr>
        <w:t xml:space="preserve"> mastery or an adequate level of comprehension</w:t>
      </w:r>
      <w:r w:rsidR="002270CC">
        <w:rPr>
          <w:rFonts w:ascii="Cambria" w:hAnsi="Cambria"/>
          <w:sz w:val="24"/>
          <w:szCs w:val="24"/>
        </w:rPr>
        <w:t xml:space="preserve"> </w:t>
      </w:r>
      <w:r w:rsidR="00A86294">
        <w:rPr>
          <w:rFonts w:ascii="Cambria" w:hAnsi="Cambria"/>
          <w:sz w:val="24"/>
          <w:szCs w:val="24"/>
        </w:rPr>
        <w:t>at the lower division level</w:t>
      </w:r>
      <w:r>
        <w:rPr>
          <w:rFonts w:ascii="Cambria" w:hAnsi="Cambria"/>
          <w:sz w:val="24"/>
          <w:szCs w:val="24"/>
        </w:rPr>
        <w:t>.</w:t>
      </w:r>
      <w:r w:rsidR="00EB4C58" w:rsidRPr="00EB4C58">
        <w:rPr>
          <w:rFonts w:ascii="Cambria" w:hAnsi="Cambria"/>
          <w:sz w:val="24"/>
          <w:szCs w:val="24"/>
        </w:rPr>
        <w:t xml:space="preserve"> </w:t>
      </w:r>
    </w:p>
    <w:p w:rsidR="00951821" w:rsidRPr="00951821" w:rsidRDefault="00951821" w:rsidP="00951821">
      <w:pPr>
        <w:widowControl w:val="0"/>
        <w:tabs>
          <w:tab w:val="left" w:pos="360"/>
          <w:tab w:val="left" w:pos="720"/>
          <w:tab w:val="left" w:pos="1440"/>
          <w:tab w:val="left" w:pos="1800"/>
          <w:tab w:val="left" w:pos="2160"/>
        </w:tabs>
        <w:rPr>
          <w:rFonts w:ascii="Cambria" w:hAnsi="Cambria"/>
          <w:i/>
          <w:sz w:val="24"/>
          <w:szCs w:val="24"/>
        </w:rPr>
      </w:pPr>
      <w:r w:rsidRPr="00951821">
        <w:rPr>
          <w:rFonts w:ascii="Cambria" w:hAnsi="Cambria"/>
          <w:i/>
          <w:sz w:val="24"/>
          <w:szCs w:val="24"/>
        </w:rPr>
        <w:t>Goal 2: Students demonstrate familiarity with human diversity, particularly people and cultures in at least one geographic region of the world over time</w:t>
      </w:r>
      <w:r w:rsidR="00307D01">
        <w:rPr>
          <w:rFonts w:ascii="Cambria" w:hAnsi="Cambria"/>
          <w:i/>
          <w:sz w:val="24"/>
          <w:szCs w:val="24"/>
        </w:rPr>
        <w:t xml:space="preserve"> </w:t>
      </w:r>
      <w:r w:rsidR="00307D01" w:rsidRPr="00307D01">
        <w:rPr>
          <w:rFonts w:ascii="Cambria" w:hAnsi="Cambria"/>
          <w:i/>
          <w:sz w:val="24"/>
          <w:szCs w:val="24"/>
        </w:rPr>
        <w:t>(ELO of intercultural knowledge and competence, civic knowledge and engagement on a local and global level).</w:t>
      </w:r>
    </w:p>
    <w:p w:rsidR="00951821" w:rsidRDefault="00951821"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 xml:space="preserve">Students are introduced to the concept of human diversity in every anthropology class </w:t>
      </w:r>
      <w:r>
        <w:rPr>
          <w:rFonts w:ascii="Cambria" w:hAnsi="Cambria"/>
          <w:sz w:val="24"/>
          <w:szCs w:val="24"/>
        </w:rPr>
        <w:lastRenderedPageBreak/>
        <w:t xml:space="preserve">and are specifically asked to demonstrate that mastery through </w:t>
      </w:r>
      <w:r w:rsidR="005A52AB">
        <w:rPr>
          <w:rFonts w:ascii="Cambria" w:hAnsi="Cambria"/>
          <w:sz w:val="24"/>
          <w:szCs w:val="24"/>
        </w:rPr>
        <w:t xml:space="preserve">exams in the lower division classes and through </w:t>
      </w:r>
      <w:r>
        <w:rPr>
          <w:rFonts w:ascii="Cambria" w:hAnsi="Cambria"/>
          <w:sz w:val="24"/>
          <w:szCs w:val="24"/>
        </w:rPr>
        <w:t>written assignments and term papers in the upper division classes</w:t>
      </w:r>
      <w:r w:rsidR="00D64471">
        <w:rPr>
          <w:rFonts w:ascii="Cambria" w:hAnsi="Cambria"/>
          <w:sz w:val="24"/>
          <w:szCs w:val="24"/>
        </w:rPr>
        <w:t xml:space="preserve">.  </w:t>
      </w:r>
      <w:r>
        <w:rPr>
          <w:rFonts w:ascii="Cambria" w:hAnsi="Cambria"/>
          <w:sz w:val="24"/>
          <w:szCs w:val="24"/>
        </w:rPr>
        <w:t xml:space="preserve">Mastery of this goal is demonstrated through </w:t>
      </w:r>
      <w:r w:rsidR="00A452A6">
        <w:rPr>
          <w:rFonts w:ascii="Cambria" w:hAnsi="Cambria"/>
          <w:sz w:val="24"/>
          <w:szCs w:val="24"/>
        </w:rPr>
        <w:t>knowledge</w:t>
      </w:r>
      <w:r>
        <w:rPr>
          <w:rFonts w:ascii="Cambria" w:hAnsi="Cambria"/>
          <w:sz w:val="24"/>
          <w:szCs w:val="24"/>
        </w:rPr>
        <w:t xml:space="preserve"> not only of the facts of particular cultural practices but an ability to </w:t>
      </w:r>
      <w:r w:rsidR="00A452A6">
        <w:rPr>
          <w:rFonts w:ascii="Cambria" w:hAnsi="Cambria"/>
          <w:sz w:val="24"/>
          <w:szCs w:val="24"/>
        </w:rPr>
        <w:t>apply anthropological theory to understand how particular cultures are organized</w:t>
      </w:r>
      <w:r w:rsidR="00225904">
        <w:rPr>
          <w:rFonts w:ascii="Cambria" w:hAnsi="Cambria"/>
          <w:sz w:val="24"/>
          <w:szCs w:val="24"/>
        </w:rPr>
        <w:t xml:space="preserve">, </w:t>
      </w:r>
      <w:r w:rsidR="00A452A6">
        <w:rPr>
          <w:rFonts w:ascii="Cambria" w:hAnsi="Cambria"/>
          <w:sz w:val="24"/>
          <w:szCs w:val="24"/>
        </w:rPr>
        <w:t xml:space="preserve">how particular behaviors and/or beliefs are </w:t>
      </w:r>
      <w:r w:rsidR="00227D4F">
        <w:rPr>
          <w:rFonts w:ascii="Cambria" w:hAnsi="Cambria"/>
          <w:sz w:val="24"/>
          <w:szCs w:val="24"/>
        </w:rPr>
        <w:t>embedded</w:t>
      </w:r>
      <w:r w:rsidR="00A452A6">
        <w:rPr>
          <w:rFonts w:ascii="Cambria" w:hAnsi="Cambria"/>
          <w:sz w:val="24"/>
          <w:szCs w:val="24"/>
        </w:rPr>
        <w:t xml:space="preserve"> in cultural structure and why these behaviors/beliefs arose within the historical context of the group</w:t>
      </w:r>
      <w:r w:rsidR="00D64471">
        <w:rPr>
          <w:rFonts w:ascii="Cambria" w:hAnsi="Cambria"/>
          <w:sz w:val="24"/>
          <w:szCs w:val="24"/>
        </w:rPr>
        <w:t xml:space="preserve">.  </w:t>
      </w:r>
    </w:p>
    <w:p w:rsidR="00225904" w:rsidRDefault="00915ABD" w:rsidP="00BA09E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In Fall 20</w:t>
      </w:r>
      <w:r w:rsidR="006B7CBA">
        <w:rPr>
          <w:rFonts w:ascii="Cambria" w:hAnsi="Cambria"/>
          <w:sz w:val="24"/>
          <w:szCs w:val="24"/>
        </w:rPr>
        <w:t>1</w:t>
      </w:r>
      <w:r w:rsidR="009D3D45">
        <w:rPr>
          <w:rFonts w:ascii="Cambria" w:hAnsi="Cambria"/>
          <w:sz w:val="24"/>
          <w:szCs w:val="24"/>
        </w:rPr>
        <w:t>7</w:t>
      </w:r>
      <w:r>
        <w:rPr>
          <w:rFonts w:ascii="Cambria" w:hAnsi="Cambria"/>
          <w:sz w:val="24"/>
          <w:szCs w:val="24"/>
        </w:rPr>
        <w:t>,</w:t>
      </w:r>
      <w:r w:rsidR="00225904">
        <w:rPr>
          <w:rFonts w:ascii="Cambria" w:hAnsi="Cambria"/>
          <w:sz w:val="24"/>
          <w:szCs w:val="24"/>
        </w:rPr>
        <w:t xml:space="preserve"> this goal was assessed</w:t>
      </w:r>
      <w:r w:rsidR="00D64471">
        <w:rPr>
          <w:rFonts w:ascii="Cambria" w:hAnsi="Cambria"/>
          <w:sz w:val="24"/>
          <w:szCs w:val="24"/>
        </w:rPr>
        <w:t xml:space="preserve"> </w:t>
      </w:r>
      <w:r w:rsidR="00F66977">
        <w:rPr>
          <w:rFonts w:ascii="Cambria" w:hAnsi="Cambria"/>
          <w:sz w:val="24"/>
          <w:szCs w:val="24"/>
        </w:rPr>
        <w:t xml:space="preserve">at the lower division in </w:t>
      </w:r>
      <w:r w:rsidR="00972D50">
        <w:rPr>
          <w:rFonts w:ascii="Cambria" w:hAnsi="Cambria"/>
          <w:sz w:val="24"/>
          <w:szCs w:val="24"/>
        </w:rPr>
        <w:t xml:space="preserve">1302-001 (Introduction to Archaeology) and </w:t>
      </w:r>
      <w:r w:rsidR="00256626">
        <w:rPr>
          <w:rFonts w:ascii="Cambria" w:hAnsi="Cambria"/>
          <w:sz w:val="24"/>
          <w:szCs w:val="24"/>
        </w:rPr>
        <w:t xml:space="preserve">2102-001 (Culture and the Human </w:t>
      </w:r>
      <w:r w:rsidR="00972D50">
        <w:rPr>
          <w:rFonts w:ascii="Cambria" w:hAnsi="Cambria"/>
          <w:sz w:val="24"/>
          <w:szCs w:val="24"/>
        </w:rPr>
        <w:t>Experience</w:t>
      </w:r>
      <w:r w:rsidR="00DD7498">
        <w:rPr>
          <w:rFonts w:ascii="Cambria" w:hAnsi="Cambria"/>
          <w:sz w:val="24"/>
          <w:szCs w:val="24"/>
        </w:rPr>
        <w:t>) with exam questions</w:t>
      </w:r>
      <w:r w:rsidR="00D7506B">
        <w:rPr>
          <w:rFonts w:ascii="Cambria" w:hAnsi="Cambria"/>
          <w:sz w:val="24"/>
          <w:szCs w:val="24"/>
        </w:rPr>
        <w:t xml:space="preserve">.  </w:t>
      </w:r>
      <w:r w:rsidR="00631817">
        <w:rPr>
          <w:rFonts w:ascii="Cambria" w:hAnsi="Cambria"/>
          <w:sz w:val="24"/>
          <w:szCs w:val="24"/>
        </w:rPr>
        <w:t xml:space="preserve">At the upper division level the goal was assessed in ANTH 3301-E01 (World Prehistory) with essay questions on exams at three different points in the semester to see the changes in comprehension.  </w:t>
      </w:r>
      <w:r w:rsidR="004A0FC9">
        <w:rPr>
          <w:rFonts w:ascii="Cambria" w:hAnsi="Cambria"/>
          <w:sz w:val="24"/>
          <w:szCs w:val="24"/>
        </w:rPr>
        <w:t>The break</w:t>
      </w:r>
      <w:r w:rsidR="00752A3A">
        <w:rPr>
          <w:rFonts w:ascii="Cambria" w:hAnsi="Cambria"/>
          <w:sz w:val="24"/>
          <w:szCs w:val="24"/>
        </w:rPr>
        <w:t>down of differing levels of comprehension are present in Table 3</w:t>
      </w:r>
      <w:r w:rsidR="007053C1">
        <w:rPr>
          <w:rFonts w:ascii="Cambria" w:hAnsi="Cambria"/>
          <w:sz w:val="24"/>
          <w:szCs w:val="24"/>
        </w:rPr>
        <w:t xml:space="preserve"> demonstrating </w:t>
      </w:r>
      <w:r w:rsidR="00DD7498">
        <w:rPr>
          <w:rFonts w:ascii="Cambria" w:hAnsi="Cambria"/>
          <w:sz w:val="24"/>
          <w:szCs w:val="24"/>
        </w:rPr>
        <w:t>79.4%</w:t>
      </w:r>
      <w:r w:rsidR="007053C1">
        <w:rPr>
          <w:rFonts w:ascii="Cambria" w:hAnsi="Cambria"/>
          <w:sz w:val="24"/>
          <w:szCs w:val="24"/>
        </w:rPr>
        <w:t xml:space="preserve"> of the students </w:t>
      </w:r>
      <w:r w:rsidR="007B4DE4">
        <w:rPr>
          <w:rFonts w:ascii="Cambria" w:hAnsi="Cambria"/>
          <w:sz w:val="24"/>
          <w:szCs w:val="24"/>
        </w:rPr>
        <w:t xml:space="preserve">at the lower division </w:t>
      </w:r>
      <w:r w:rsidR="007053C1">
        <w:rPr>
          <w:rFonts w:ascii="Cambria" w:hAnsi="Cambria"/>
          <w:sz w:val="24"/>
          <w:szCs w:val="24"/>
        </w:rPr>
        <w:t>demonstrated mastery or adequate levels of comprehension</w:t>
      </w:r>
      <w:r w:rsidR="00DD7498">
        <w:rPr>
          <w:rFonts w:ascii="Cambria" w:hAnsi="Cambria"/>
          <w:sz w:val="24"/>
          <w:szCs w:val="24"/>
        </w:rPr>
        <w:t xml:space="preserve">.  At the upper division level, there is a steady increase in the level of comprehension with </w:t>
      </w:r>
      <w:r w:rsidR="00C32C72">
        <w:rPr>
          <w:rFonts w:ascii="Cambria" w:hAnsi="Cambria"/>
          <w:sz w:val="24"/>
          <w:szCs w:val="24"/>
        </w:rPr>
        <w:t>18.75% of the students at the mastery level and 75</w:t>
      </w:r>
      <w:r w:rsidR="00C21D86">
        <w:rPr>
          <w:rFonts w:ascii="Cambria" w:hAnsi="Cambria"/>
          <w:sz w:val="24"/>
          <w:szCs w:val="24"/>
        </w:rPr>
        <w:t xml:space="preserve">% </w:t>
      </w:r>
      <w:r w:rsidR="00C32C72">
        <w:rPr>
          <w:rFonts w:ascii="Cambria" w:hAnsi="Cambria"/>
          <w:sz w:val="24"/>
          <w:szCs w:val="24"/>
        </w:rPr>
        <w:t xml:space="preserve">at the adequate level at the beginning of the semester and 53.3% at the mastery level and 46.7% at the adequate level at the end of the semester.  </w:t>
      </w:r>
    </w:p>
    <w:p w:rsidR="00225904" w:rsidRDefault="00225904" w:rsidP="00225904">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 xml:space="preserve">Table </w:t>
      </w:r>
      <w:r w:rsidR="00D352F6">
        <w:rPr>
          <w:rFonts w:ascii="Cambria" w:hAnsi="Cambria"/>
          <w:sz w:val="24"/>
          <w:szCs w:val="24"/>
        </w:rPr>
        <w:t>3</w:t>
      </w:r>
      <w:r>
        <w:rPr>
          <w:rFonts w:ascii="Cambria" w:hAnsi="Cambria"/>
          <w:sz w:val="24"/>
          <w:szCs w:val="24"/>
        </w:rPr>
        <w:t xml:space="preserve">: </w:t>
      </w:r>
      <w:r w:rsidR="008F73AA">
        <w:rPr>
          <w:rFonts w:ascii="Cambria" w:hAnsi="Cambria"/>
          <w:sz w:val="24"/>
          <w:szCs w:val="24"/>
        </w:rPr>
        <w:t>Assessment D</w:t>
      </w:r>
      <w:r>
        <w:rPr>
          <w:rFonts w:ascii="Cambria" w:hAnsi="Cambria"/>
          <w:sz w:val="24"/>
          <w:szCs w:val="24"/>
        </w:rPr>
        <w:t>ata for Goal 2.</w:t>
      </w:r>
    </w:p>
    <w:tbl>
      <w:tblPr>
        <w:tblStyle w:val="TableGrid"/>
        <w:tblW w:w="0" w:type="auto"/>
        <w:tblLook w:val="04A0" w:firstRow="1" w:lastRow="0" w:firstColumn="1" w:lastColumn="0" w:noHBand="0" w:noVBand="1"/>
      </w:tblPr>
      <w:tblGrid>
        <w:gridCol w:w="2721"/>
        <w:gridCol w:w="1939"/>
        <w:gridCol w:w="2341"/>
        <w:gridCol w:w="2349"/>
      </w:tblGrid>
      <w:tr w:rsidR="00225904" w:rsidTr="00225904">
        <w:tc>
          <w:tcPr>
            <w:tcW w:w="2808" w:type="dxa"/>
          </w:tcPr>
          <w:p w:rsidR="00225904" w:rsidRDefault="00225904"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Class</w:t>
            </w:r>
          </w:p>
        </w:tc>
        <w:tc>
          <w:tcPr>
            <w:tcW w:w="1980" w:type="dxa"/>
          </w:tcPr>
          <w:p w:rsidR="00225904" w:rsidRDefault="00225904"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2394" w:type="dxa"/>
          </w:tcPr>
          <w:p w:rsidR="00225904" w:rsidRDefault="00225904"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2394" w:type="dxa"/>
          </w:tcPr>
          <w:p w:rsidR="00225904" w:rsidRDefault="00225904"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972D50" w:rsidTr="00225904">
        <w:tc>
          <w:tcPr>
            <w:tcW w:w="2808" w:type="dxa"/>
          </w:tcPr>
          <w:p w:rsidR="00972D50" w:rsidRDefault="00972D50" w:rsidP="00752A3A">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1302-001</w:t>
            </w:r>
          </w:p>
        </w:tc>
        <w:tc>
          <w:tcPr>
            <w:tcW w:w="1980" w:type="dxa"/>
          </w:tcPr>
          <w:p w:rsidR="00972D50" w:rsidRDefault="00972D50"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21</w:t>
            </w:r>
          </w:p>
        </w:tc>
        <w:tc>
          <w:tcPr>
            <w:tcW w:w="2394" w:type="dxa"/>
          </w:tcPr>
          <w:p w:rsidR="00972D50" w:rsidRDefault="00972D50"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c>
          <w:tcPr>
            <w:tcW w:w="2394" w:type="dxa"/>
          </w:tcPr>
          <w:p w:rsidR="00972D50" w:rsidRDefault="00972D50"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4</w:t>
            </w:r>
          </w:p>
        </w:tc>
      </w:tr>
      <w:tr w:rsidR="00C44941" w:rsidTr="00225904">
        <w:tc>
          <w:tcPr>
            <w:tcW w:w="2808" w:type="dxa"/>
          </w:tcPr>
          <w:p w:rsidR="00C44941" w:rsidRDefault="00256626" w:rsidP="00752A3A">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2102-001</w:t>
            </w:r>
            <w:r w:rsidR="00972D50">
              <w:rPr>
                <w:rFonts w:ascii="Cambria" w:hAnsi="Cambria"/>
                <w:sz w:val="24"/>
                <w:szCs w:val="24"/>
              </w:rPr>
              <w:t>*</w:t>
            </w:r>
          </w:p>
        </w:tc>
        <w:tc>
          <w:tcPr>
            <w:tcW w:w="1980" w:type="dxa"/>
          </w:tcPr>
          <w:p w:rsidR="00C44941" w:rsidRDefault="00256626"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27</w:t>
            </w:r>
          </w:p>
        </w:tc>
        <w:tc>
          <w:tcPr>
            <w:tcW w:w="2394" w:type="dxa"/>
          </w:tcPr>
          <w:p w:rsidR="00C44941" w:rsidRDefault="00256626"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7</w:t>
            </w:r>
          </w:p>
        </w:tc>
        <w:tc>
          <w:tcPr>
            <w:tcW w:w="2394" w:type="dxa"/>
          </w:tcPr>
          <w:p w:rsidR="00C44941" w:rsidRDefault="00256626"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11</w:t>
            </w:r>
          </w:p>
        </w:tc>
      </w:tr>
      <w:tr w:rsidR="007053C1" w:rsidTr="00225904">
        <w:tc>
          <w:tcPr>
            <w:tcW w:w="2808" w:type="dxa"/>
          </w:tcPr>
          <w:p w:rsidR="007053C1" w:rsidRDefault="00AF391E" w:rsidP="00752A3A">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3301-E01 time 1*</w:t>
            </w:r>
          </w:p>
        </w:tc>
        <w:tc>
          <w:tcPr>
            <w:tcW w:w="1980" w:type="dxa"/>
          </w:tcPr>
          <w:p w:rsidR="007053C1"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c>
          <w:tcPr>
            <w:tcW w:w="2394" w:type="dxa"/>
          </w:tcPr>
          <w:p w:rsidR="007053C1"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12</w:t>
            </w:r>
          </w:p>
        </w:tc>
        <w:tc>
          <w:tcPr>
            <w:tcW w:w="2394" w:type="dxa"/>
          </w:tcPr>
          <w:p w:rsidR="007053C1"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w:t>
            </w:r>
          </w:p>
        </w:tc>
      </w:tr>
      <w:tr w:rsidR="00631817" w:rsidTr="00225904">
        <w:tc>
          <w:tcPr>
            <w:tcW w:w="2808" w:type="dxa"/>
          </w:tcPr>
          <w:p w:rsidR="00631817" w:rsidRDefault="00AF391E" w:rsidP="00752A3A">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3301-E01 time 2*</w:t>
            </w:r>
          </w:p>
        </w:tc>
        <w:tc>
          <w:tcPr>
            <w:tcW w:w="1980" w:type="dxa"/>
          </w:tcPr>
          <w:p w:rsidR="00631817"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7</w:t>
            </w:r>
          </w:p>
        </w:tc>
        <w:tc>
          <w:tcPr>
            <w:tcW w:w="2394" w:type="dxa"/>
          </w:tcPr>
          <w:p w:rsidR="00631817"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7</w:t>
            </w:r>
          </w:p>
        </w:tc>
        <w:tc>
          <w:tcPr>
            <w:tcW w:w="2394" w:type="dxa"/>
          </w:tcPr>
          <w:p w:rsidR="00631817"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w:t>
            </w:r>
          </w:p>
        </w:tc>
      </w:tr>
      <w:tr w:rsidR="00D7506B" w:rsidTr="00225904">
        <w:tc>
          <w:tcPr>
            <w:tcW w:w="2808" w:type="dxa"/>
          </w:tcPr>
          <w:p w:rsidR="00D7506B" w:rsidRDefault="00AF391E" w:rsidP="00D7506B">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3301-E01 time 3*</w:t>
            </w:r>
          </w:p>
        </w:tc>
        <w:tc>
          <w:tcPr>
            <w:tcW w:w="1980" w:type="dxa"/>
          </w:tcPr>
          <w:p w:rsidR="00D7506B"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8</w:t>
            </w:r>
          </w:p>
        </w:tc>
        <w:tc>
          <w:tcPr>
            <w:tcW w:w="2394" w:type="dxa"/>
          </w:tcPr>
          <w:p w:rsidR="00D7506B"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7</w:t>
            </w:r>
          </w:p>
        </w:tc>
        <w:tc>
          <w:tcPr>
            <w:tcW w:w="2394" w:type="dxa"/>
          </w:tcPr>
          <w:p w:rsidR="00D7506B" w:rsidRDefault="00AF391E" w:rsidP="00042660">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bl>
    <w:p w:rsidR="002270CC" w:rsidRDefault="00020425" w:rsidP="005C2BF9">
      <w:pPr>
        <w:widowControl w:val="0"/>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*data not separated out for majors vs. non-majors</w:t>
      </w:r>
    </w:p>
    <w:p w:rsidR="005C2BF9" w:rsidRPr="00020425" w:rsidRDefault="005C2BF9" w:rsidP="00951821">
      <w:pPr>
        <w:widowControl w:val="0"/>
        <w:tabs>
          <w:tab w:val="left" w:pos="360"/>
          <w:tab w:val="left" w:pos="720"/>
          <w:tab w:val="left" w:pos="1440"/>
          <w:tab w:val="left" w:pos="1800"/>
          <w:tab w:val="left" w:pos="2160"/>
        </w:tabs>
        <w:rPr>
          <w:rFonts w:ascii="Cambria" w:hAnsi="Cambria"/>
          <w:sz w:val="24"/>
          <w:szCs w:val="24"/>
        </w:rPr>
      </w:pPr>
    </w:p>
    <w:p w:rsidR="00951821" w:rsidRPr="00307D01" w:rsidRDefault="00951821" w:rsidP="00951821">
      <w:pPr>
        <w:widowControl w:val="0"/>
        <w:tabs>
          <w:tab w:val="left" w:pos="360"/>
          <w:tab w:val="left" w:pos="720"/>
          <w:tab w:val="left" w:pos="1440"/>
          <w:tab w:val="left" w:pos="1800"/>
          <w:tab w:val="left" w:pos="2160"/>
        </w:tabs>
        <w:rPr>
          <w:rFonts w:ascii="Cambria" w:hAnsi="Cambria"/>
          <w:i/>
          <w:sz w:val="24"/>
          <w:szCs w:val="24"/>
        </w:rPr>
      </w:pPr>
      <w:r w:rsidRPr="00BA09E1">
        <w:rPr>
          <w:rFonts w:ascii="Cambria" w:hAnsi="Cambria"/>
          <w:i/>
          <w:sz w:val="24"/>
          <w:szCs w:val="24"/>
        </w:rPr>
        <w:t>Goal 3: Students can apply anthropological research methods in collecting, organizing, and analyzing data in at least one subfield of anthropology</w:t>
      </w:r>
      <w:r w:rsidR="00307D01">
        <w:rPr>
          <w:rFonts w:ascii="Cambria" w:hAnsi="Cambria"/>
          <w:i/>
          <w:sz w:val="24"/>
          <w:szCs w:val="24"/>
        </w:rPr>
        <w:t xml:space="preserve"> </w:t>
      </w:r>
      <w:r w:rsidR="00307D01" w:rsidRPr="00307D01">
        <w:rPr>
          <w:rFonts w:ascii="Cambria" w:hAnsi="Cambria"/>
          <w:i/>
          <w:sz w:val="24"/>
          <w:szCs w:val="24"/>
        </w:rPr>
        <w:t>(ELO of inquiry and analysis, critical thinking, creative thinking, quantitative literacy, information literacy, problem solving, ethical reasoning and action, foundations and skills for lifelong learning and integrative and applied learning)</w:t>
      </w:r>
      <w:r w:rsidRPr="00307D01">
        <w:rPr>
          <w:rFonts w:ascii="Cambria" w:hAnsi="Cambria"/>
          <w:i/>
          <w:sz w:val="24"/>
          <w:szCs w:val="24"/>
        </w:rPr>
        <w:t>.</w:t>
      </w:r>
    </w:p>
    <w:p w:rsidR="00752A3A" w:rsidRDefault="00BA09E1" w:rsidP="00244417">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 xml:space="preserve">This goal </w:t>
      </w:r>
      <w:r w:rsidR="00227DB4">
        <w:rPr>
          <w:rFonts w:ascii="Cambria" w:hAnsi="Cambria"/>
          <w:sz w:val="24"/>
          <w:szCs w:val="24"/>
        </w:rPr>
        <w:t>is introduced in lower division co</w:t>
      </w:r>
      <w:r w:rsidR="0059322A">
        <w:rPr>
          <w:rFonts w:ascii="Cambria" w:hAnsi="Cambria"/>
          <w:sz w:val="24"/>
          <w:szCs w:val="24"/>
        </w:rPr>
        <w:t xml:space="preserve">urses, </w:t>
      </w:r>
      <w:r w:rsidR="00042660">
        <w:rPr>
          <w:rFonts w:ascii="Cambria" w:hAnsi="Cambria"/>
          <w:sz w:val="24"/>
          <w:szCs w:val="24"/>
        </w:rPr>
        <w:t>and was assessed in</w:t>
      </w:r>
      <w:r w:rsidR="009A1739">
        <w:rPr>
          <w:rFonts w:ascii="Cambria" w:hAnsi="Cambria"/>
          <w:sz w:val="24"/>
          <w:szCs w:val="24"/>
        </w:rPr>
        <w:t xml:space="preserve"> </w:t>
      </w:r>
      <w:r w:rsidR="00972D50">
        <w:rPr>
          <w:rFonts w:ascii="Cambria" w:hAnsi="Cambria"/>
          <w:sz w:val="24"/>
          <w:szCs w:val="24"/>
        </w:rPr>
        <w:t xml:space="preserve">1302-001 (Introduction to Archaeology) with a research paper, </w:t>
      </w:r>
      <w:r w:rsidR="0042612E">
        <w:rPr>
          <w:rFonts w:ascii="Cambria" w:hAnsi="Cambria"/>
          <w:sz w:val="24"/>
          <w:szCs w:val="24"/>
        </w:rPr>
        <w:t xml:space="preserve">1303-E03 (Introduction to Biological Anthropology) with nine lab exercises, </w:t>
      </w:r>
      <w:r w:rsidR="00256626">
        <w:rPr>
          <w:rFonts w:ascii="Cambria" w:hAnsi="Cambria"/>
          <w:sz w:val="24"/>
          <w:szCs w:val="24"/>
        </w:rPr>
        <w:t>2102-001 (Culture and the Human Experience) with exam questions</w:t>
      </w:r>
      <w:r w:rsidR="0042612E">
        <w:rPr>
          <w:rFonts w:ascii="Cambria" w:hAnsi="Cambria"/>
          <w:sz w:val="24"/>
          <w:szCs w:val="24"/>
        </w:rPr>
        <w:t>, and 2102-E01 with a Field Journal Assignment</w:t>
      </w:r>
      <w:r w:rsidR="00256626">
        <w:rPr>
          <w:rFonts w:ascii="Cambria" w:hAnsi="Cambria"/>
          <w:sz w:val="24"/>
          <w:szCs w:val="24"/>
        </w:rPr>
        <w:t xml:space="preserve">.  At the upper division level it was assessed in 3512-001 (Human Evolution) </w:t>
      </w:r>
      <w:r w:rsidR="00972D50">
        <w:rPr>
          <w:rFonts w:ascii="Cambria" w:hAnsi="Cambria"/>
          <w:sz w:val="24"/>
          <w:szCs w:val="24"/>
        </w:rPr>
        <w:t>with a research paper</w:t>
      </w:r>
      <w:r w:rsidR="00FE5B24">
        <w:rPr>
          <w:rFonts w:ascii="Cambria" w:hAnsi="Cambria"/>
          <w:sz w:val="24"/>
          <w:szCs w:val="24"/>
        </w:rPr>
        <w:t xml:space="preserve"> (Table 4).  </w:t>
      </w:r>
      <w:r w:rsidR="003D34F2">
        <w:rPr>
          <w:rFonts w:ascii="Cambria" w:hAnsi="Cambria"/>
          <w:sz w:val="24"/>
          <w:szCs w:val="24"/>
        </w:rPr>
        <w:t xml:space="preserve">Combined, </w:t>
      </w:r>
      <w:r w:rsidR="00C32C72">
        <w:rPr>
          <w:rFonts w:ascii="Cambria" w:hAnsi="Cambria"/>
          <w:sz w:val="24"/>
          <w:szCs w:val="24"/>
        </w:rPr>
        <w:t>94</w:t>
      </w:r>
      <w:r w:rsidR="00C21D86">
        <w:rPr>
          <w:rFonts w:ascii="Cambria" w:hAnsi="Cambria"/>
          <w:sz w:val="24"/>
          <w:szCs w:val="24"/>
        </w:rPr>
        <w:t>%</w:t>
      </w:r>
      <w:r w:rsidR="009C600C">
        <w:rPr>
          <w:rFonts w:ascii="Cambria" w:hAnsi="Cambria"/>
          <w:sz w:val="24"/>
          <w:szCs w:val="24"/>
        </w:rPr>
        <w:t xml:space="preserve"> of the students demonstrated</w:t>
      </w:r>
      <w:r w:rsidR="003D34F2">
        <w:rPr>
          <w:rFonts w:ascii="Cambria" w:hAnsi="Cambria"/>
          <w:sz w:val="24"/>
          <w:szCs w:val="24"/>
        </w:rPr>
        <w:t xml:space="preserve"> adequate or better comprehension of data </w:t>
      </w:r>
      <w:r w:rsidR="003D34F2">
        <w:rPr>
          <w:rFonts w:ascii="Cambria" w:hAnsi="Cambria"/>
          <w:sz w:val="24"/>
          <w:szCs w:val="24"/>
        </w:rPr>
        <w:lastRenderedPageBreak/>
        <w:t>collection, analysis and interpretation</w:t>
      </w:r>
      <w:r w:rsidR="004A0FC9">
        <w:rPr>
          <w:rFonts w:ascii="Cambria" w:hAnsi="Cambria"/>
          <w:sz w:val="24"/>
          <w:szCs w:val="24"/>
        </w:rPr>
        <w:t xml:space="preserve"> ant the lower division. </w:t>
      </w:r>
      <w:r w:rsidR="00C32C72">
        <w:rPr>
          <w:rFonts w:ascii="Cambria" w:hAnsi="Cambria"/>
          <w:sz w:val="24"/>
          <w:szCs w:val="24"/>
        </w:rPr>
        <w:t xml:space="preserve"> At the upper division level, 81.25% displayed mastery or adequate level comprehension. </w:t>
      </w:r>
      <w:r w:rsidR="004A0FC9">
        <w:rPr>
          <w:rFonts w:ascii="Cambria" w:hAnsi="Cambria"/>
          <w:sz w:val="24"/>
          <w:szCs w:val="24"/>
        </w:rPr>
        <w:t xml:space="preserve"> </w:t>
      </w:r>
      <w:r w:rsidR="003D34F2">
        <w:rPr>
          <w:rFonts w:ascii="Cambria" w:hAnsi="Cambria"/>
          <w:sz w:val="24"/>
          <w:szCs w:val="24"/>
        </w:rPr>
        <w:t>The rubrics for these assessments are contained in Appendix B.</w:t>
      </w:r>
    </w:p>
    <w:p w:rsidR="00BD0405" w:rsidRDefault="00BD0405" w:rsidP="00BD0405">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 xml:space="preserve">Table </w:t>
      </w:r>
      <w:r w:rsidR="00042660">
        <w:rPr>
          <w:rFonts w:ascii="Cambria" w:hAnsi="Cambria"/>
          <w:sz w:val="24"/>
          <w:szCs w:val="24"/>
        </w:rPr>
        <w:t>4</w:t>
      </w:r>
      <w:r>
        <w:rPr>
          <w:rFonts w:ascii="Cambria" w:hAnsi="Cambria"/>
          <w:sz w:val="24"/>
          <w:szCs w:val="24"/>
        </w:rPr>
        <w:t xml:space="preserve">: </w:t>
      </w:r>
      <w:r w:rsidR="008F73AA">
        <w:rPr>
          <w:rFonts w:ascii="Cambria" w:hAnsi="Cambria"/>
          <w:sz w:val="24"/>
          <w:szCs w:val="24"/>
        </w:rPr>
        <w:t>Assessment D</w:t>
      </w:r>
      <w:r>
        <w:rPr>
          <w:rFonts w:ascii="Cambria" w:hAnsi="Cambria"/>
          <w:sz w:val="24"/>
          <w:szCs w:val="24"/>
        </w:rPr>
        <w:t>ata for Goal 3.</w:t>
      </w:r>
    </w:p>
    <w:tbl>
      <w:tblPr>
        <w:tblStyle w:val="TableGrid"/>
        <w:tblW w:w="0" w:type="auto"/>
        <w:tblLook w:val="04A0" w:firstRow="1" w:lastRow="0" w:firstColumn="1" w:lastColumn="0" w:noHBand="0" w:noVBand="1"/>
      </w:tblPr>
      <w:tblGrid>
        <w:gridCol w:w="3754"/>
        <w:gridCol w:w="1853"/>
        <w:gridCol w:w="1945"/>
        <w:gridCol w:w="1798"/>
      </w:tblGrid>
      <w:tr w:rsidR="00BD0405" w:rsidTr="00A53171">
        <w:trPr>
          <w:trHeight w:val="368"/>
        </w:trPr>
        <w:tc>
          <w:tcPr>
            <w:tcW w:w="3888" w:type="dxa"/>
          </w:tcPr>
          <w:p w:rsidR="00BD0405" w:rsidRDefault="00BD0405"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Class</w:t>
            </w:r>
          </w:p>
        </w:tc>
        <w:tc>
          <w:tcPr>
            <w:tcW w:w="1890" w:type="dxa"/>
          </w:tcPr>
          <w:p w:rsidR="00BD0405" w:rsidRDefault="00BD0405"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1980" w:type="dxa"/>
          </w:tcPr>
          <w:p w:rsidR="00BD0405" w:rsidRDefault="00BD0405"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1818" w:type="dxa"/>
          </w:tcPr>
          <w:p w:rsidR="00BD0405" w:rsidRDefault="00BD0405"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972D50" w:rsidTr="00A53171">
        <w:tc>
          <w:tcPr>
            <w:tcW w:w="3888" w:type="dxa"/>
          </w:tcPr>
          <w:p w:rsidR="00972D50" w:rsidRDefault="00972D50" w:rsidP="00A5317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1302-001*</w:t>
            </w:r>
          </w:p>
        </w:tc>
        <w:tc>
          <w:tcPr>
            <w:tcW w:w="1890" w:type="dxa"/>
          </w:tcPr>
          <w:p w:rsidR="00972D50" w:rsidRDefault="00972D50"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23</w:t>
            </w:r>
          </w:p>
        </w:tc>
        <w:tc>
          <w:tcPr>
            <w:tcW w:w="1980" w:type="dxa"/>
          </w:tcPr>
          <w:p w:rsidR="00972D50" w:rsidRDefault="00972D50"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w:t>
            </w:r>
          </w:p>
        </w:tc>
        <w:tc>
          <w:tcPr>
            <w:tcW w:w="1818" w:type="dxa"/>
          </w:tcPr>
          <w:p w:rsidR="00972D50" w:rsidRDefault="00972D50"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r>
      <w:tr w:rsidR="0042612E" w:rsidTr="00A53171">
        <w:tc>
          <w:tcPr>
            <w:tcW w:w="3888" w:type="dxa"/>
          </w:tcPr>
          <w:p w:rsidR="0042612E" w:rsidRDefault="0042612E" w:rsidP="00A5317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1303-E01*+</w:t>
            </w:r>
          </w:p>
        </w:tc>
        <w:tc>
          <w:tcPr>
            <w:tcW w:w="1890" w:type="dxa"/>
          </w:tcPr>
          <w:p w:rsidR="0042612E" w:rsidRDefault="00382963" w:rsidP="0042612E">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10</w:t>
            </w:r>
          </w:p>
        </w:tc>
        <w:tc>
          <w:tcPr>
            <w:tcW w:w="1980" w:type="dxa"/>
          </w:tcPr>
          <w:p w:rsidR="0042612E" w:rsidRDefault="00382963"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25</w:t>
            </w:r>
          </w:p>
        </w:tc>
        <w:tc>
          <w:tcPr>
            <w:tcW w:w="1818" w:type="dxa"/>
          </w:tcPr>
          <w:p w:rsidR="0042612E" w:rsidRDefault="00382963"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w:t>
            </w:r>
          </w:p>
        </w:tc>
      </w:tr>
      <w:tr w:rsidR="00256626" w:rsidTr="00A53171">
        <w:tc>
          <w:tcPr>
            <w:tcW w:w="3888" w:type="dxa"/>
          </w:tcPr>
          <w:p w:rsidR="00256626" w:rsidRDefault="00256626" w:rsidP="00A5317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2102-001</w:t>
            </w:r>
            <w:r w:rsidR="00972D50">
              <w:rPr>
                <w:rFonts w:ascii="Cambria" w:hAnsi="Cambria"/>
                <w:sz w:val="24"/>
                <w:szCs w:val="24"/>
              </w:rPr>
              <w:t>*</w:t>
            </w:r>
          </w:p>
        </w:tc>
        <w:tc>
          <w:tcPr>
            <w:tcW w:w="1890" w:type="dxa"/>
          </w:tcPr>
          <w:p w:rsidR="00256626" w:rsidRDefault="00256626"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38</w:t>
            </w:r>
          </w:p>
        </w:tc>
        <w:tc>
          <w:tcPr>
            <w:tcW w:w="1980" w:type="dxa"/>
          </w:tcPr>
          <w:p w:rsidR="00256626" w:rsidRDefault="00256626"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5</w:t>
            </w:r>
          </w:p>
        </w:tc>
        <w:tc>
          <w:tcPr>
            <w:tcW w:w="1818" w:type="dxa"/>
          </w:tcPr>
          <w:p w:rsidR="00256626" w:rsidRDefault="00256626"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w:t>
            </w:r>
          </w:p>
        </w:tc>
      </w:tr>
      <w:tr w:rsidR="0042612E" w:rsidTr="00A53171">
        <w:tc>
          <w:tcPr>
            <w:tcW w:w="3888" w:type="dxa"/>
          </w:tcPr>
          <w:p w:rsidR="0042612E" w:rsidRDefault="0042612E" w:rsidP="00A5317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2102-E01*</w:t>
            </w:r>
          </w:p>
        </w:tc>
        <w:tc>
          <w:tcPr>
            <w:tcW w:w="1890" w:type="dxa"/>
          </w:tcPr>
          <w:p w:rsidR="0042612E" w:rsidRDefault="0042612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23</w:t>
            </w:r>
          </w:p>
        </w:tc>
        <w:tc>
          <w:tcPr>
            <w:tcW w:w="1980" w:type="dxa"/>
          </w:tcPr>
          <w:p w:rsidR="0042612E" w:rsidRDefault="0042612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c>
          <w:tcPr>
            <w:tcW w:w="1818" w:type="dxa"/>
          </w:tcPr>
          <w:p w:rsidR="0042612E" w:rsidRDefault="0042612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w:t>
            </w:r>
          </w:p>
        </w:tc>
      </w:tr>
      <w:tr w:rsidR="00B76F10" w:rsidTr="00A53171">
        <w:tc>
          <w:tcPr>
            <w:tcW w:w="3888" w:type="dxa"/>
          </w:tcPr>
          <w:p w:rsidR="00B76F10" w:rsidRDefault="00D103FE" w:rsidP="00A5317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3512</w:t>
            </w:r>
            <w:r w:rsidR="00631817">
              <w:rPr>
                <w:rFonts w:ascii="Cambria" w:hAnsi="Cambria"/>
                <w:sz w:val="24"/>
                <w:szCs w:val="24"/>
              </w:rPr>
              <w:t>-001</w:t>
            </w:r>
          </w:p>
        </w:tc>
        <w:tc>
          <w:tcPr>
            <w:tcW w:w="1890" w:type="dxa"/>
          </w:tcPr>
          <w:p w:rsidR="00B76F10" w:rsidRDefault="00D103F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8</w:t>
            </w:r>
          </w:p>
        </w:tc>
        <w:tc>
          <w:tcPr>
            <w:tcW w:w="1980" w:type="dxa"/>
          </w:tcPr>
          <w:p w:rsidR="00B76F10" w:rsidRDefault="00D103F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5</w:t>
            </w:r>
          </w:p>
        </w:tc>
        <w:tc>
          <w:tcPr>
            <w:tcW w:w="1818" w:type="dxa"/>
          </w:tcPr>
          <w:p w:rsidR="00B76F10" w:rsidRDefault="00D103FE" w:rsidP="00F66977">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r>
    </w:tbl>
    <w:p w:rsidR="00BD0405" w:rsidRDefault="00020425" w:rsidP="005C2BF9">
      <w:pPr>
        <w:widowControl w:val="0"/>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 data not separated out for majors vs. non-majors</w:t>
      </w:r>
    </w:p>
    <w:p w:rsidR="00972D50" w:rsidRDefault="00972D50" w:rsidP="005C2BF9">
      <w:pPr>
        <w:widowControl w:val="0"/>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+average on multiple questions</w:t>
      </w:r>
      <w:r w:rsidR="0042612E">
        <w:rPr>
          <w:rFonts w:ascii="Cambria" w:hAnsi="Cambria"/>
          <w:sz w:val="24"/>
          <w:szCs w:val="24"/>
        </w:rPr>
        <w:t>/</w:t>
      </w:r>
      <w:r w:rsidR="00DD7498">
        <w:rPr>
          <w:rFonts w:ascii="Cambria" w:hAnsi="Cambria"/>
          <w:sz w:val="24"/>
          <w:szCs w:val="24"/>
        </w:rPr>
        <w:t>exercises</w:t>
      </w:r>
    </w:p>
    <w:p w:rsidR="00C32C72" w:rsidRDefault="00C32C72" w:rsidP="00951821">
      <w:pPr>
        <w:widowControl w:val="0"/>
        <w:tabs>
          <w:tab w:val="left" w:pos="360"/>
          <w:tab w:val="left" w:pos="720"/>
          <w:tab w:val="left" w:pos="1440"/>
          <w:tab w:val="left" w:pos="1800"/>
          <w:tab w:val="left" w:pos="2160"/>
        </w:tabs>
        <w:rPr>
          <w:rFonts w:ascii="Cambria" w:hAnsi="Cambria"/>
          <w:i/>
          <w:sz w:val="24"/>
          <w:szCs w:val="24"/>
        </w:rPr>
      </w:pPr>
    </w:p>
    <w:p w:rsidR="00951821" w:rsidRPr="00307D01" w:rsidRDefault="00951821" w:rsidP="00951821">
      <w:pPr>
        <w:widowControl w:val="0"/>
        <w:tabs>
          <w:tab w:val="left" w:pos="360"/>
          <w:tab w:val="left" w:pos="720"/>
          <w:tab w:val="left" w:pos="1440"/>
          <w:tab w:val="left" w:pos="1800"/>
          <w:tab w:val="left" w:pos="2160"/>
        </w:tabs>
        <w:rPr>
          <w:rFonts w:ascii="Cambria" w:hAnsi="Cambria"/>
          <w:i/>
          <w:sz w:val="24"/>
          <w:szCs w:val="24"/>
        </w:rPr>
      </w:pPr>
      <w:r w:rsidRPr="00112E27">
        <w:rPr>
          <w:rFonts w:ascii="Cambria" w:hAnsi="Cambria"/>
          <w:i/>
          <w:sz w:val="24"/>
          <w:szCs w:val="24"/>
        </w:rPr>
        <w:t xml:space="preserve">Goal 4: Students demonstrate competence in reading and critical evaluation of information from the perspective of </w:t>
      </w:r>
      <w:r w:rsidR="008F35A9">
        <w:rPr>
          <w:rFonts w:ascii="Cambria" w:hAnsi="Cambria"/>
          <w:i/>
          <w:sz w:val="24"/>
          <w:szCs w:val="24"/>
        </w:rPr>
        <w:t xml:space="preserve">behavioral </w:t>
      </w:r>
      <w:r w:rsidRPr="00112E27">
        <w:rPr>
          <w:rFonts w:ascii="Cambria" w:hAnsi="Cambria"/>
          <w:i/>
          <w:sz w:val="24"/>
          <w:szCs w:val="24"/>
        </w:rPr>
        <w:t xml:space="preserve">science and from the perspectives of anthropological theory and ethics, thus fulfilling requirements for the </w:t>
      </w:r>
      <w:r w:rsidR="004A0FC9" w:rsidRPr="00112E27">
        <w:rPr>
          <w:rFonts w:ascii="Cambria" w:hAnsi="Cambria"/>
          <w:i/>
          <w:sz w:val="24"/>
          <w:szCs w:val="24"/>
        </w:rPr>
        <w:t>well-rounded</w:t>
      </w:r>
      <w:r w:rsidRPr="00112E27">
        <w:rPr>
          <w:rFonts w:ascii="Cambria" w:hAnsi="Cambria"/>
          <w:i/>
          <w:sz w:val="24"/>
          <w:szCs w:val="24"/>
        </w:rPr>
        <w:t xml:space="preserve"> lib</w:t>
      </w:r>
      <w:r w:rsidR="00307D01">
        <w:rPr>
          <w:rFonts w:ascii="Cambria" w:hAnsi="Cambria"/>
          <w:i/>
          <w:sz w:val="24"/>
          <w:szCs w:val="24"/>
        </w:rPr>
        <w:t xml:space="preserve">eral arts education </w:t>
      </w:r>
      <w:r w:rsidR="00307D01" w:rsidRPr="00307D01">
        <w:rPr>
          <w:rFonts w:ascii="Cambria" w:hAnsi="Cambria"/>
          <w:i/>
          <w:sz w:val="24"/>
          <w:szCs w:val="24"/>
        </w:rPr>
        <w:t>(ELO of critical thinking, reading, quantitative literacy, information literacy, problem solving, ethnical reasoning and action, foundations and skills for lifelong learning, and integrative and applied learning).</w:t>
      </w:r>
    </w:p>
    <w:p w:rsidR="00A26B43" w:rsidRDefault="00112E27" w:rsidP="00685F3F">
      <w:pPr>
        <w:rPr>
          <w:rFonts w:asciiTheme="majorHAnsi" w:eastAsia="Times New Roman" w:hAnsiTheme="majorHAnsi" w:cs="Tahoma"/>
          <w:color w:val="000000"/>
          <w:sz w:val="24"/>
          <w:szCs w:val="24"/>
        </w:rPr>
      </w:pPr>
      <w:r>
        <w:rPr>
          <w:rFonts w:ascii="Cambria" w:hAnsi="Cambria"/>
          <w:sz w:val="24"/>
          <w:szCs w:val="24"/>
        </w:rPr>
        <w:tab/>
        <w:t>This goal concentrates on students’ ability to both demonstrate understanding of specific cultural information, theory and ethics</w:t>
      </w:r>
      <w:r w:rsidR="00E24B22">
        <w:rPr>
          <w:rFonts w:ascii="Cambria" w:hAnsi="Cambria"/>
          <w:sz w:val="24"/>
          <w:szCs w:val="24"/>
        </w:rPr>
        <w:t xml:space="preserve">, as well as the ability </w:t>
      </w:r>
      <w:r>
        <w:rPr>
          <w:rFonts w:ascii="Cambria" w:hAnsi="Cambria"/>
          <w:sz w:val="24"/>
          <w:szCs w:val="24"/>
        </w:rPr>
        <w:t>to compare contrasting perspectives within these areas</w:t>
      </w:r>
      <w:r w:rsidR="00D64471">
        <w:rPr>
          <w:rFonts w:ascii="Cambria" w:hAnsi="Cambria"/>
          <w:sz w:val="24"/>
          <w:szCs w:val="24"/>
        </w:rPr>
        <w:t xml:space="preserve">.  </w:t>
      </w:r>
      <w:r>
        <w:rPr>
          <w:rFonts w:ascii="Cambria" w:hAnsi="Cambria"/>
          <w:sz w:val="24"/>
          <w:szCs w:val="24"/>
        </w:rPr>
        <w:t>Aspects of this goal are introduced in all of the lower division required classes and reinforced in the upper division classes</w:t>
      </w:r>
      <w:r w:rsidR="00D64471">
        <w:rPr>
          <w:rFonts w:ascii="Cambria" w:hAnsi="Cambria"/>
          <w:sz w:val="24"/>
          <w:szCs w:val="24"/>
        </w:rPr>
        <w:t xml:space="preserve">.  </w:t>
      </w:r>
      <w:r w:rsidR="00664805">
        <w:rPr>
          <w:rFonts w:ascii="Cambria" w:hAnsi="Cambria"/>
          <w:sz w:val="24"/>
          <w:szCs w:val="24"/>
        </w:rPr>
        <w:t xml:space="preserve">This goal was </w:t>
      </w:r>
      <w:r w:rsidR="00F66977">
        <w:rPr>
          <w:rFonts w:ascii="Cambria" w:hAnsi="Cambria"/>
          <w:sz w:val="24"/>
          <w:szCs w:val="24"/>
        </w:rPr>
        <w:t xml:space="preserve">assessed at the lower division level in </w:t>
      </w:r>
      <w:r w:rsidR="00972D50">
        <w:rPr>
          <w:rFonts w:ascii="Cambria" w:hAnsi="Cambria"/>
          <w:sz w:val="24"/>
          <w:szCs w:val="24"/>
        </w:rPr>
        <w:t>1302-001 (Introduction to Archaeology) with a reading assignment</w:t>
      </w:r>
      <w:r w:rsidR="00F66977">
        <w:rPr>
          <w:rFonts w:ascii="Cambria" w:hAnsi="Cambria"/>
          <w:sz w:val="24"/>
          <w:szCs w:val="24"/>
        </w:rPr>
        <w:t xml:space="preserve">.  The goal was also </w:t>
      </w:r>
      <w:r w:rsidR="00664805">
        <w:rPr>
          <w:rFonts w:ascii="Cambria" w:hAnsi="Cambria"/>
          <w:sz w:val="24"/>
          <w:szCs w:val="24"/>
        </w:rPr>
        <w:t xml:space="preserve">assessed </w:t>
      </w:r>
      <w:r w:rsidR="003D34F2">
        <w:rPr>
          <w:rFonts w:ascii="Cambria" w:hAnsi="Cambria"/>
          <w:sz w:val="24"/>
          <w:szCs w:val="24"/>
        </w:rPr>
        <w:t xml:space="preserve">at the upper division level in </w:t>
      </w:r>
      <w:r w:rsidR="00382963">
        <w:rPr>
          <w:rFonts w:ascii="Cambria" w:hAnsi="Cambria"/>
          <w:sz w:val="24"/>
          <w:szCs w:val="24"/>
        </w:rPr>
        <w:t xml:space="preserve">3101-001 (Foundations of Social/Cultural Anthropology) with an exploration paper and presentation and in </w:t>
      </w:r>
      <w:r w:rsidR="00D103FE">
        <w:rPr>
          <w:rFonts w:ascii="Cambria" w:hAnsi="Cambria"/>
          <w:sz w:val="24"/>
          <w:szCs w:val="24"/>
        </w:rPr>
        <w:t>3512</w:t>
      </w:r>
      <w:r w:rsidR="00972D50">
        <w:rPr>
          <w:rFonts w:ascii="Cambria" w:hAnsi="Cambria"/>
          <w:sz w:val="24"/>
          <w:szCs w:val="24"/>
        </w:rPr>
        <w:t>-001 (Human E</w:t>
      </w:r>
      <w:r w:rsidR="00382963">
        <w:rPr>
          <w:rFonts w:ascii="Cambria" w:hAnsi="Cambria"/>
          <w:sz w:val="24"/>
          <w:szCs w:val="24"/>
        </w:rPr>
        <w:t>volution) with a research paper</w:t>
      </w:r>
      <w:r w:rsidR="00A53171">
        <w:rPr>
          <w:rFonts w:asciiTheme="majorHAnsi" w:eastAsia="Times New Roman" w:hAnsiTheme="majorHAnsi" w:cs="Tahoma"/>
          <w:color w:val="000000"/>
          <w:sz w:val="24"/>
          <w:szCs w:val="24"/>
        </w:rPr>
        <w:t>.</w:t>
      </w:r>
      <w:r w:rsidR="00382963">
        <w:rPr>
          <w:rFonts w:asciiTheme="majorHAnsi" w:eastAsia="Times New Roman" w:hAnsiTheme="majorHAnsi" w:cs="Tahoma"/>
          <w:color w:val="000000"/>
          <w:sz w:val="24"/>
          <w:szCs w:val="24"/>
        </w:rPr>
        <w:t xml:space="preserve"> </w:t>
      </w:r>
      <w:r w:rsidR="00DD7498">
        <w:rPr>
          <w:rFonts w:asciiTheme="majorHAnsi" w:eastAsia="Times New Roman" w:hAnsiTheme="majorHAnsi" w:cs="Tahoma"/>
          <w:color w:val="000000"/>
          <w:sz w:val="24"/>
          <w:szCs w:val="24"/>
        </w:rPr>
        <w:t>Students in 3101-001 were also asked to provide a self-assessment of how well their assignment met the objective of Goal 4.</w:t>
      </w:r>
    </w:p>
    <w:p w:rsidR="00C05CD0" w:rsidRDefault="00C05CD0" w:rsidP="00685F3F">
      <w:pPr>
        <w:rPr>
          <w:rFonts w:ascii="Cambria" w:hAnsi="Cambria"/>
          <w:sz w:val="24"/>
          <w:szCs w:val="24"/>
        </w:rPr>
      </w:pPr>
      <w:r>
        <w:rPr>
          <w:rFonts w:ascii="Cambria" w:hAnsi="Cambria"/>
          <w:sz w:val="24"/>
          <w:szCs w:val="24"/>
        </w:rPr>
        <w:t xml:space="preserve">Table </w:t>
      </w:r>
      <w:r w:rsidR="00457228">
        <w:rPr>
          <w:rFonts w:ascii="Cambria" w:hAnsi="Cambria"/>
          <w:sz w:val="24"/>
          <w:szCs w:val="24"/>
        </w:rPr>
        <w:t>5</w:t>
      </w:r>
      <w:r>
        <w:rPr>
          <w:rFonts w:ascii="Cambria" w:hAnsi="Cambria"/>
          <w:sz w:val="24"/>
          <w:szCs w:val="24"/>
        </w:rPr>
        <w:t xml:space="preserve">: </w:t>
      </w:r>
      <w:r w:rsidR="00C12DBE">
        <w:rPr>
          <w:rFonts w:ascii="Cambria" w:hAnsi="Cambria"/>
          <w:sz w:val="24"/>
          <w:szCs w:val="24"/>
        </w:rPr>
        <w:t>A</w:t>
      </w:r>
      <w:r>
        <w:rPr>
          <w:rFonts w:ascii="Cambria" w:hAnsi="Cambria"/>
          <w:sz w:val="24"/>
          <w:szCs w:val="24"/>
        </w:rPr>
        <w:t xml:space="preserve">ssessment </w:t>
      </w:r>
      <w:r w:rsidR="00C12DBE">
        <w:rPr>
          <w:rFonts w:ascii="Cambria" w:hAnsi="Cambria"/>
          <w:sz w:val="24"/>
          <w:szCs w:val="24"/>
        </w:rPr>
        <w:t>D</w:t>
      </w:r>
      <w:r>
        <w:rPr>
          <w:rFonts w:ascii="Cambria" w:hAnsi="Cambria"/>
          <w:sz w:val="24"/>
          <w:szCs w:val="24"/>
        </w:rPr>
        <w:t>ata for Goal 4.</w:t>
      </w:r>
    </w:p>
    <w:tbl>
      <w:tblPr>
        <w:tblStyle w:val="TableGrid"/>
        <w:tblW w:w="0" w:type="auto"/>
        <w:tblLook w:val="04A0" w:firstRow="1" w:lastRow="0" w:firstColumn="1" w:lastColumn="0" w:noHBand="0" w:noVBand="1"/>
      </w:tblPr>
      <w:tblGrid>
        <w:gridCol w:w="2345"/>
        <w:gridCol w:w="2327"/>
        <w:gridCol w:w="2335"/>
        <w:gridCol w:w="2343"/>
      </w:tblGrid>
      <w:tr w:rsidR="00C05CD0" w:rsidTr="00C24EFD">
        <w:tc>
          <w:tcPr>
            <w:tcW w:w="2394" w:type="dxa"/>
          </w:tcPr>
          <w:p w:rsidR="00C05CD0" w:rsidRDefault="00C05CD0"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Class</w:t>
            </w:r>
          </w:p>
        </w:tc>
        <w:tc>
          <w:tcPr>
            <w:tcW w:w="2394" w:type="dxa"/>
          </w:tcPr>
          <w:p w:rsidR="00C05CD0" w:rsidRDefault="00C05CD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2394" w:type="dxa"/>
          </w:tcPr>
          <w:p w:rsidR="00C05CD0" w:rsidRDefault="00C05CD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2394" w:type="dxa"/>
          </w:tcPr>
          <w:p w:rsidR="00C05CD0" w:rsidRDefault="00C05CD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972D50" w:rsidTr="00C24EFD">
        <w:tc>
          <w:tcPr>
            <w:tcW w:w="2394" w:type="dxa"/>
          </w:tcPr>
          <w:p w:rsidR="00972D50" w:rsidRDefault="00972D50"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1302-001*</w:t>
            </w:r>
          </w:p>
        </w:tc>
        <w:tc>
          <w:tcPr>
            <w:tcW w:w="2394" w:type="dxa"/>
          </w:tcPr>
          <w:p w:rsidR="00972D50" w:rsidRDefault="00972D5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21</w:t>
            </w:r>
          </w:p>
        </w:tc>
        <w:tc>
          <w:tcPr>
            <w:tcW w:w="2394" w:type="dxa"/>
          </w:tcPr>
          <w:p w:rsidR="00972D50" w:rsidRDefault="00972D5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w:t>
            </w:r>
          </w:p>
        </w:tc>
        <w:tc>
          <w:tcPr>
            <w:tcW w:w="2394" w:type="dxa"/>
          </w:tcPr>
          <w:p w:rsidR="00972D50" w:rsidRDefault="00972D5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6</w:t>
            </w:r>
          </w:p>
        </w:tc>
      </w:tr>
      <w:tr w:rsidR="00631817" w:rsidTr="00C24EFD">
        <w:tc>
          <w:tcPr>
            <w:tcW w:w="2394" w:type="dxa"/>
          </w:tcPr>
          <w:p w:rsidR="00631817" w:rsidRDefault="00382963"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3101-001</w:t>
            </w:r>
          </w:p>
        </w:tc>
        <w:tc>
          <w:tcPr>
            <w:tcW w:w="2394" w:type="dxa"/>
          </w:tcPr>
          <w:p w:rsidR="00631817" w:rsidRDefault="00DD7498"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26</w:t>
            </w:r>
          </w:p>
        </w:tc>
        <w:tc>
          <w:tcPr>
            <w:tcW w:w="2394" w:type="dxa"/>
          </w:tcPr>
          <w:p w:rsidR="00631817" w:rsidRDefault="00DD7498"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4</w:t>
            </w:r>
          </w:p>
        </w:tc>
        <w:tc>
          <w:tcPr>
            <w:tcW w:w="2394" w:type="dxa"/>
          </w:tcPr>
          <w:p w:rsidR="00631817" w:rsidRDefault="00DD7498"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r w:rsidR="00DD7498" w:rsidTr="00C24EFD">
        <w:tc>
          <w:tcPr>
            <w:tcW w:w="2394" w:type="dxa"/>
          </w:tcPr>
          <w:p w:rsidR="00DD7498" w:rsidRDefault="00DD7498"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3101-001 self-assessment</w:t>
            </w:r>
          </w:p>
        </w:tc>
        <w:tc>
          <w:tcPr>
            <w:tcW w:w="2394" w:type="dxa"/>
          </w:tcPr>
          <w:p w:rsidR="00DD7498" w:rsidRDefault="00DD7498"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c>
          <w:tcPr>
            <w:tcW w:w="2394" w:type="dxa"/>
          </w:tcPr>
          <w:p w:rsidR="00DD7498" w:rsidRDefault="00C32C72"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21</w:t>
            </w:r>
          </w:p>
        </w:tc>
        <w:tc>
          <w:tcPr>
            <w:tcW w:w="2394" w:type="dxa"/>
          </w:tcPr>
          <w:p w:rsidR="00DD7498" w:rsidRDefault="00C32C72"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r w:rsidR="00BB04F6" w:rsidTr="00C24EFD">
        <w:tc>
          <w:tcPr>
            <w:tcW w:w="2394" w:type="dxa"/>
          </w:tcPr>
          <w:p w:rsidR="00BB04F6" w:rsidRDefault="00D103FE"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3512</w:t>
            </w:r>
            <w:r w:rsidR="00972D50">
              <w:rPr>
                <w:rFonts w:ascii="Cambria" w:hAnsi="Cambria"/>
                <w:sz w:val="24"/>
                <w:szCs w:val="24"/>
              </w:rPr>
              <w:t>-001</w:t>
            </w:r>
          </w:p>
        </w:tc>
        <w:tc>
          <w:tcPr>
            <w:tcW w:w="2394" w:type="dxa"/>
          </w:tcPr>
          <w:p w:rsidR="00BB04F6" w:rsidRDefault="00D103FE"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8</w:t>
            </w:r>
          </w:p>
        </w:tc>
        <w:tc>
          <w:tcPr>
            <w:tcW w:w="2394" w:type="dxa"/>
          </w:tcPr>
          <w:p w:rsidR="00BB04F6" w:rsidRDefault="00D103FE"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5</w:t>
            </w:r>
          </w:p>
        </w:tc>
        <w:tc>
          <w:tcPr>
            <w:tcW w:w="2394" w:type="dxa"/>
          </w:tcPr>
          <w:p w:rsidR="00BB04F6" w:rsidRDefault="00D103FE"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r>
    </w:tbl>
    <w:p w:rsidR="005C2BF9" w:rsidRDefault="005C2BF9" w:rsidP="005C2BF9">
      <w:pPr>
        <w:widowControl w:val="0"/>
        <w:tabs>
          <w:tab w:val="left" w:pos="360"/>
          <w:tab w:val="left" w:pos="720"/>
          <w:tab w:val="left" w:pos="1440"/>
          <w:tab w:val="left" w:pos="1800"/>
          <w:tab w:val="left" w:pos="2160"/>
        </w:tabs>
        <w:spacing w:after="0"/>
        <w:rPr>
          <w:rFonts w:ascii="Cambria" w:hAnsi="Cambria"/>
          <w:sz w:val="24"/>
          <w:szCs w:val="24"/>
        </w:rPr>
      </w:pPr>
      <w:r>
        <w:rPr>
          <w:rFonts w:ascii="Cambria" w:hAnsi="Cambria"/>
          <w:sz w:val="24"/>
          <w:szCs w:val="24"/>
        </w:rPr>
        <w:t>* data not separated out for majors vs. non-majors</w:t>
      </w:r>
    </w:p>
    <w:p w:rsidR="005624CF" w:rsidRDefault="005624CF" w:rsidP="00951821">
      <w:pPr>
        <w:widowControl w:val="0"/>
        <w:tabs>
          <w:tab w:val="left" w:pos="360"/>
          <w:tab w:val="left" w:pos="720"/>
          <w:tab w:val="left" w:pos="1440"/>
          <w:tab w:val="left" w:pos="1800"/>
          <w:tab w:val="left" w:pos="2160"/>
        </w:tabs>
        <w:rPr>
          <w:rFonts w:ascii="Cambria" w:hAnsi="Cambria"/>
          <w:sz w:val="24"/>
          <w:szCs w:val="24"/>
        </w:rPr>
      </w:pPr>
    </w:p>
    <w:p w:rsidR="003D34F2" w:rsidRPr="005C2BF9" w:rsidRDefault="003D34F2"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 xml:space="preserve">Most students demonstrated their ability to critically read and evaluate </w:t>
      </w:r>
      <w:r w:rsidR="002C4A19">
        <w:rPr>
          <w:rFonts w:ascii="Cambria" w:hAnsi="Cambria"/>
          <w:sz w:val="24"/>
          <w:szCs w:val="24"/>
        </w:rPr>
        <w:t>published m</w:t>
      </w:r>
      <w:r w:rsidR="00017704">
        <w:rPr>
          <w:rFonts w:ascii="Cambria" w:hAnsi="Cambria"/>
          <w:sz w:val="24"/>
          <w:szCs w:val="24"/>
        </w:rPr>
        <w:t xml:space="preserve">aterial.  Specifically, </w:t>
      </w:r>
      <w:r w:rsidR="00C32C72">
        <w:rPr>
          <w:rFonts w:ascii="Cambria" w:hAnsi="Cambria"/>
          <w:sz w:val="24"/>
          <w:szCs w:val="24"/>
        </w:rPr>
        <w:t>78</w:t>
      </w:r>
      <w:r w:rsidR="00C21D86">
        <w:rPr>
          <w:rFonts w:ascii="Cambria" w:hAnsi="Cambria"/>
          <w:sz w:val="24"/>
          <w:szCs w:val="24"/>
        </w:rPr>
        <w:t>%</w:t>
      </w:r>
      <w:r w:rsidR="002C4A19">
        <w:rPr>
          <w:rFonts w:ascii="Cambria" w:hAnsi="Cambria"/>
          <w:sz w:val="24"/>
          <w:szCs w:val="24"/>
        </w:rPr>
        <w:t xml:space="preserve"> </w:t>
      </w:r>
      <w:r w:rsidR="007B4DE4">
        <w:rPr>
          <w:rFonts w:ascii="Cambria" w:hAnsi="Cambria"/>
          <w:sz w:val="24"/>
          <w:szCs w:val="24"/>
        </w:rPr>
        <w:t>of the studen</w:t>
      </w:r>
      <w:r w:rsidR="00852D98">
        <w:rPr>
          <w:rFonts w:ascii="Cambria" w:hAnsi="Cambria"/>
          <w:sz w:val="24"/>
          <w:szCs w:val="24"/>
        </w:rPr>
        <w:t xml:space="preserve">ts at the lower division and </w:t>
      </w:r>
      <w:r w:rsidR="00C32C72">
        <w:rPr>
          <w:rFonts w:ascii="Cambria" w:hAnsi="Cambria"/>
          <w:sz w:val="24"/>
          <w:szCs w:val="24"/>
        </w:rPr>
        <w:t>92.86</w:t>
      </w:r>
      <w:r w:rsidR="00C21D86">
        <w:rPr>
          <w:rFonts w:ascii="Cambria" w:hAnsi="Cambria"/>
          <w:sz w:val="24"/>
          <w:szCs w:val="24"/>
        </w:rPr>
        <w:t>%</w:t>
      </w:r>
      <w:r w:rsidR="007B4DE4">
        <w:rPr>
          <w:rFonts w:ascii="Cambria" w:hAnsi="Cambria"/>
          <w:sz w:val="24"/>
          <w:szCs w:val="24"/>
        </w:rPr>
        <w:t xml:space="preserve"> of the students at the upper division </w:t>
      </w:r>
      <w:r w:rsidR="002C4A19">
        <w:rPr>
          <w:rFonts w:ascii="Cambria" w:hAnsi="Cambria"/>
          <w:sz w:val="24"/>
          <w:szCs w:val="24"/>
        </w:rPr>
        <w:t>demonstrated adequate or mastery level skills in this area.</w:t>
      </w:r>
    </w:p>
    <w:p w:rsidR="00951821" w:rsidRDefault="00951821" w:rsidP="00951821">
      <w:pPr>
        <w:widowControl w:val="0"/>
        <w:tabs>
          <w:tab w:val="left" w:pos="360"/>
          <w:tab w:val="left" w:pos="720"/>
          <w:tab w:val="left" w:pos="1440"/>
          <w:tab w:val="left" w:pos="1800"/>
          <w:tab w:val="left" w:pos="2160"/>
        </w:tabs>
        <w:rPr>
          <w:rFonts w:ascii="Cambria" w:hAnsi="Cambria"/>
          <w:sz w:val="24"/>
          <w:szCs w:val="24"/>
        </w:rPr>
      </w:pPr>
      <w:r w:rsidRPr="006218B0">
        <w:rPr>
          <w:rFonts w:ascii="Cambria" w:hAnsi="Cambria"/>
          <w:i/>
          <w:sz w:val="24"/>
          <w:szCs w:val="24"/>
        </w:rPr>
        <w:t>Goal 5: Students demonstrate their ability to effectively communicate their</w:t>
      </w:r>
      <w:r w:rsidR="00307D01">
        <w:rPr>
          <w:rFonts w:ascii="Cambria" w:hAnsi="Cambria"/>
          <w:i/>
          <w:sz w:val="24"/>
          <w:szCs w:val="24"/>
        </w:rPr>
        <w:t xml:space="preserve"> thoughts orally and in writing </w:t>
      </w:r>
      <w:r w:rsidR="00307D01" w:rsidRPr="00307D01">
        <w:rPr>
          <w:rFonts w:ascii="Cambria" w:hAnsi="Cambria"/>
          <w:i/>
          <w:sz w:val="24"/>
          <w:szCs w:val="24"/>
        </w:rPr>
        <w:t>(ELO of written communication and oral communication).</w:t>
      </w:r>
    </w:p>
    <w:p w:rsidR="006218B0" w:rsidRDefault="006218B0" w:rsidP="00951821">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 xml:space="preserve">Students are asked to demonstrate their ability orally and in writing through </w:t>
      </w:r>
      <w:r w:rsidR="00C24EFD">
        <w:rPr>
          <w:rFonts w:ascii="Cambria" w:hAnsi="Cambria"/>
          <w:sz w:val="24"/>
          <w:szCs w:val="24"/>
        </w:rPr>
        <w:t xml:space="preserve">on line discussions, </w:t>
      </w:r>
      <w:r>
        <w:rPr>
          <w:rFonts w:ascii="Cambria" w:hAnsi="Cambria"/>
          <w:sz w:val="24"/>
          <w:szCs w:val="24"/>
        </w:rPr>
        <w:t>class presentations and written assignments</w:t>
      </w:r>
      <w:r w:rsidR="00735C17">
        <w:rPr>
          <w:rFonts w:ascii="Cambria" w:hAnsi="Cambria"/>
          <w:sz w:val="24"/>
          <w:szCs w:val="24"/>
        </w:rPr>
        <w:t xml:space="preserve"> in threaded discussions and essays on exams in the large lower division introductory classes and in essays and papers in the upper division classes</w:t>
      </w:r>
      <w:r w:rsidR="00D64471">
        <w:rPr>
          <w:rFonts w:ascii="Cambria" w:hAnsi="Cambria"/>
          <w:sz w:val="24"/>
          <w:szCs w:val="24"/>
        </w:rPr>
        <w:t xml:space="preserve">.  </w:t>
      </w:r>
      <w:r>
        <w:rPr>
          <w:rFonts w:ascii="Cambria" w:hAnsi="Cambria"/>
          <w:sz w:val="24"/>
          <w:szCs w:val="24"/>
        </w:rPr>
        <w:t xml:space="preserve">The general criteria used for written </w:t>
      </w:r>
      <w:r w:rsidR="00B55281">
        <w:rPr>
          <w:rFonts w:ascii="Cambria" w:hAnsi="Cambria"/>
          <w:sz w:val="24"/>
          <w:szCs w:val="24"/>
        </w:rPr>
        <w:t xml:space="preserve">and oral </w:t>
      </w:r>
      <w:r>
        <w:rPr>
          <w:rFonts w:ascii="Cambria" w:hAnsi="Cambria"/>
          <w:sz w:val="24"/>
          <w:szCs w:val="24"/>
        </w:rPr>
        <w:t xml:space="preserve">communication (as opposed to issues of content) are: </w:t>
      </w:r>
    </w:p>
    <w:tbl>
      <w:tblPr>
        <w:tblStyle w:val="TableGrid"/>
        <w:tblW w:w="0" w:type="auto"/>
        <w:tblLook w:val="04A0" w:firstRow="1" w:lastRow="0" w:firstColumn="1" w:lastColumn="0" w:noHBand="0" w:noVBand="1"/>
      </w:tblPr>
      <w:tblGrid>
        <w:gridCol w:w="3116"/>
        <w:gridCol w:w="3117"/>
        <w:gridCol w:w="3117"/>
      </w:tblGrid>
      <w:tr w:rsidR="006218B0" w:rsidTr="006218B0">
        <w:tc>
          <w:tcPr>
            <w:tcW w:w="3192" w:type="dxa"/>
          </w:tcPr>
          <w:p w:rsidR="006218B0" w:rsidRPr="00457228" w:rsidRDefault="006218B0" w:rsidP="006218B0">
            <w:pPr>
              <w:widowControl w:val="0"/>
              <w:tabs>
                <w:tab w:val="left" w:pos="360"/>
                <w:tab w:val="left" w:pos="720"/>
                <w:tab w:val="left" w:pos="1440"/>
                <w:tab w:val="left" w:pos="1800"/>
                <w:tab w:val="left" w:pos="2160"/>
              </w:tabs>
              <w:jc w:val="center"/>
              <w:rPr>
                <w:rFonts w:asciiTheme="majorHAnsi" w:hAnsiTheme="majorHAnsi"/>
                <w:sz w:val="24"/>
                <w:szCs w:val="24"/>
              </w:rPr>
            </w:pPr>
            <w:r w:rsidRPr="00457228">
              <w:rPr>
                <w:rFonts w:asciiTheme="majorHAnsi" w:hAnsiTheme="majorHAnsi"/>
                <w:sz w:val="24"/>
                <w:szCs w:val="24"/>
              </w:rPr>
              <w:t>Mastery</w:t>
            </w:r>
          </w:p>
        </w:tc>
        <w:tc>
          <w:tcPr>
            <w:tcW w:w="3192" w:type="dxa"/>
          </w:tcPr>
          <w:p w:rsidR="006218B0" w:rsidRPr="00457228" w:rsidRDefault="006218B0" w:rsidP="006218B0">
            <w:pPr>
              <w:widowControl w:val="0"/>
              <w:tabs>
                <w:tab w:val="left" w:pos="360"/>
                <w:tab w:val="left" w:pos="720"/>
                <w:tab w:val="left" w:pos="1440"/>
                <w:tab w:val="left" w:pos="1800"/>
                <w:tab w:val="left" w:pos="2160"/>
              </w:tabs>
              <w:jc w:val="center"/>
              <w:rPr>
                <w:rFonts w:asciiTheme="majorHAnsi" w:hAnsiTheme="majorHAnsi"/>
                <w:sz w:val="24"/>
                <w:szCs w:val="24"/>
              </w:rPr>
            </w:pPr>
            <w:r w:rsidRPr="00457228">
              <w:rPr>
                <w:rFonts w:asciiTheme="majorHAnsi" w:hAnsiTheme="majorHAnsi"/>
                <w:sz w:val="24"/>
                <w:szCs w:val="24"/>
              </w:rPr>
              <w:t>Adequate</w:t>
            </w:r>
          </w:p>
        </w:tc>
        <w:tc>
          <w:tcPr>
            <w:tcW w:w="3192" w:type="dxa"/>
          </w:tcPr>
          <w:p w:rsidR="006218B0" w:rsidRPr="00457228" w:rsidRDefault="006218B0" w:rsidP="006218B0">
            <w:pPr>
              <w:widowControl w:val="0"/>
              <w:tabs>
                <w:tab w:val="left" w:pos="360"/>
                <w:tab w:val="left" w:pos="720"/>
                <w:tab w:val="left" w:pos="1440"/>
                <w:tab w:val="left" w:pos="1800"/>
                <w:tab w:val="left" w:pos="2160"/>
              </w:tabs>
              <w:jc w:val="center"/>
              <w:rPr>
                <w:rFonts w:asciiTheme="majorHAnsi" w:hAnsiTheme="majorHAnsi"/>
                <w:sz w:val="24"/>
                <w:szCs w:val="24"/>
              </w:rPr>
            </w:pPr>
            <w:r w:rsidRPr="00457228">
              <w:rPr>
                <w:rFonts w:asciiTheme="majorHAnsi" w:hAnsiTheme="majorHAnsi"/>
                <w:sz w:val="24"/>
                <w:szCs w:val="24"/>
              </w:rPr>
              <w:t>Inadequate</w:t>
            </w:r>
          </w:p>
        </w:tc>
      </w:tr>
      <w:tr w:rsidR="006218B0" w:rsidTr="00457228">
        <w:trPr>
          <w:trHeight w:val="989"/>
        </w:trPr>
        <w:tc>
          <w:tcPr>
            <w:tcW w:w="3192" w:type="dxa"/>
          </w:tcPr>
          <w:p w:rsidR="006218B0" w:rsidRPr="00457228" w:rsidRDefault="00457228" w:rsidP="00C24EFD">
            <w:pPr>
              <w:widowControl w:val="0"/>
              <w:tabs>
                <w:tab w:val="left" w:pos="360"/>
                <w:tab w:val="left" w:pos="720"/>
                <w:tab w:val="left" w:pos="1440"/>
                <w:tab w:val="left" w:pos="1800"/>
                <w:tab w:val="left" w:pos="2160"/>
              </w:tabs>
              <w:rPr>
                <w:rFonts w:asciiTheme="majorHAnsi" w:hAnsiTheme="majorHAnsi"/>
                <w:sz w:val="24"/>
                <w:szCs w:val="24"/>
              </w:rPr>
            </w:pPr>
            <w:r w:rsidRPr="00457228">
              <w:rPr>
                <w:rFonts w:asciiTheme="majorHAnsi" w:hAnsiTheme="majorHAnsi"/>
                <w:sz w:val="24"/>
                <w:szCs w:val="24"/>
              </w:rPr>
              <w:t>Essay</w:t>
            </w:r>
            <w:r w:rsidR="00B55281">
              <w:rPr>
                <w:rFonts w:asciiTheme="majorHAnsi" w:hAnsiTheme="majorHAnsi"/>
                <w:sz w:val="24"/>
                <w:szCs w:val="24"/>
              </w:rPr>
              <w:t>/presentation</w:t>
            </w:r>
            <w:r w:rsidRPr="00457228">
              <w:rPr>
                <w:rFonts w:asciiTheme="majorHAnsi" w:hAnsiTheme="majorHAnsi"/>
                <w:sz w:val="24"/>
                <w:szCs w:val="24"/>
              </w:rPr>
              <w:t xml:space="preserve"> is well organized, with the t</w:t>
            </w:r>
            <w:r w:rsidR="005947C8">
              <w:rPr>
                <w:rFonts w:asciiTheme="majorHAnsi" w:hAnsiTheme="majorHAnsi"/>
                <w:sz w:val="24"/>
                <w:szCs w:val="24"/>
              </w:rPr>
              <w:t>h</w:t>
            </w:r>
            <w:r w:rsidRPr="00457228">
              <w:rPr>
                <w:rFonts w:asciiTheme="majorHAnsi" w:hAnsiTheme="majorHAnsi"/>
                <w:sz w:val="24"/>
                <w:szCs w:val="24"/>
              </w:rPr>
              <w:t>ree required sections (introduction, analysis, and interpretation).  Also, essay is free of grammatical, spelling, and/or structural errors.</w:t>
            </w:r>
            <w:r w:rsidR="00D64471" w:rsidRPr="00457228">
              <w:rPr>
                <w:rFonts w:asciiTheme="majorHAnsi" w:hAnsiTheme="majorHAnsi"/>
                <w:sz w:val="24"/>
                <w:szCs w:val="24"/>
              </w:rPr>
              <w:t xml:space="preserve">  </w:t>
            </w:r>
          </w:p>
        </w:tc>
        <w:tc>
          <w:tcPr>
            <w:tcW w:w="3192" w:type="dxa"/>
          </w:tcPr>
          <w:p w:rsidR="006218B0" w:rsidRPr="00457228" w:rsidRDefault="00457228" w:rsidP="00C24EFD">
            <w:pPr>
              <w:widowControl w:val="0"/>
              <w:tabs>
                <w:tab w:val="left" w:pos="360"/>
                <w:tab w:val="left" w:pos="720"/>
                <w:tab w:val="left" w:pos="1440"/>
                <w:tab w:val="left" w:pos="1800"/>
                <w:tab w:val="left" w:pos="2160"/>
              </w:tabs>
              <w:rPr>
                <w:rFonts w:asciiTheme="majorHAnsi" w:hAnsiTheme="majorHAnsi"/>
                <w:sz w:val="24"/>
                <w:szCs w:val="24"/>
              </w:rPr>
            </w:pPr>
            <w:r w:rsidRPr="00457228">
              <w:rPr>
                <w:rFonts w:asciiTheme="majorHAnsi" w:hAnsiTheme="majorHAnsi"/>
                <w:sz w:val="24"/>
                <w:szCs w:val="24"/>
              </w:rPr>
              <w:t>Essay</w:t>
            </w:r>
            <w:r w:rsidR="00B55281">
              <w:rPr>
                <w:rFonts w:asciiTheme="majorHAnsi" w:hAnsiTheme="majorHAnsi"/>
                <w:sz w:val="24"/>
                <w:szCs w:val="24"/>
              </w:rPr>
              <w:t>/presentation</w:t>
            </w:r>
            <w:r w:rsidRPr="00457228">
              <w:rPr>
                <w:rFonts w:asciiTheme="majorHAnsi" w:hAnsiTheme="majorHAnsi"/>
                <w:sz w:val="24"/>
                <w:szCs w:val="24"/>
              </w:rPr>
              <w:t xml:space="preserve"> is well organized, with the three required sections (introduction, analysis, and interpretation).  However, there are a large number of grammatical, spelling and/or structural errors.</w:t>
            </w:r>
          </w:p>
        </w:tc>
        <w:tc>
          <w:tcPr>
            <w:tcW w:w="3192" w:type="dxa"/>
          </w:tcPr>
          <w:p w:rsidR="006218B0" w:rsidRPr="00457228" w:rsidRDefault="00457228" w:rsidP="00951821">
            <w:pPr>
              <w:widowControl w:val="0"/>
              <w:tabs>
                <w:tab w:val="left" w:pos="360"/>
                <w:tab w:val="left" w:pos="720"/>
                <w:tab w:val="left" w:pos="1440"/>
                <w:tab w:val="left" w:pos="1800"/>
                <w:tab w:val="left" w:pos="2160"/>
              </w:tabs>
              <w:rPr>
                <w:rFonts w:asciiTheme="majorHAnsi" w:hAnsiTheme="majorHAnsi"/>
                <w:sz w:val="24"/>
                <w:szCs w:val="24"/>
              </w:rPr>
            </w:pPr>
            <w:r w:rsidRPr="00457228">
              <w:rPr>
                <w:rFonts w:asciiTheme="majorHAnsi" w:hAnsiTheme="majorHAnsi"/>
                <w:sz w:val="24"/>
                <w:szCs w:val="24"/>
              </w:rPr>
              <w:t>Essay</w:t>
            </w:r>
            <w:r w:rsidR="00B55281">
              <w:rPr>
                <w:rFonts w:asciiTheme="majorHAnsi" w:hAnsiTheme="majorHAnsi"/>
                <w:sz w:val="24"/>
                <w:szCs w:val="24"/>
              </w:rPr>
              <w:t>/presentation</w:t>
            </w:r>
            <w:r w:rsidRPr="00457228">
              <w:rPr>
                <w:rFonts w:asciiTheme="majorHAnsi" w:hAnsiTheme="majorHAnsi"/>
                <w:sz w:val="24"/>
                <w:szCs w:val="24"/>
              </w:rPr>
              <w:t xml:space="preserve"> is poorly organized with large numbers of grammatical, spelling and/or structural errors.</w:t>
            </w:r>
          </w:p>
        </w:tc>
      </w:tr>
    </w:tbl>
    <w:p w:rsidR="006218B0" w:rsidRPr="006218B0" w:rsidRDefault="006218B0" w:rsidP="00951821">
      <w:pPr>
        <w:widowControl w:val="0"/>
        <w:tabs>
          <w:tab w:val="left" w:pos="360"/>
          <w:tab w:val="left" w:pos="720"/>
          <w:tab w:val="left" w:pos="1440"/>
          <w:tab w:val="left" w:pos="1800"/>
          <w:tab w:val="left" w:pos="2160"/>
        </w:tabs>
        <w:rPr>
          <w:rFonts w:ascii="Cambria" w:hAnsi="Cambria"/>
          <w:sz w:val="24"/>
          <w:szCs w:val="24"/>
        </w:rPr>
      </w:pPr>
    </w:p>
    <w:p w:rsidR="00457228" w:rsidRDefault="00457228" w:rsidP="00F11DB4">
      <w:pPr>
        <w:widowControl w:val="0"/>
        <w:tabs>
          <w:tab w:val="left" w:pos="360"/>
          <w:tab w:val="left" w:pos="720"/>
          <w:tab w:val="left" w:pos="1440"/>
          <w:tab w:val="left" w:pos="1800"/>
          <w:tab w:val="left" w:pos="2160"/>
        </w:tabs>
        <w:rPr>
          <w:rFonts w:asciiTheme="majorHAnsi" w:hAnsiTheme="majorHAnsi"/>
          <w:sz w:val="24"/>
          <w:szCs w:val="24"/>
        </w:rPr>
      </w:pPr>
      <w:r>
        <w:rPr>
          <w:rFonts w:asciiTheme="majorHAnsi" w:hAnsiTheme="majorHAnsi"/>
          <w:sz w:val="24"/>
          <w:szCs w:val="24"/>
        </w:rPr>
        <w:tab/>
        <w:t xml:space="preserve">This goal was assessed </w:t>
      </w:r>
      <w:r w:rsidR="004D14E3">
        <w:rPr>
          <w:rFonts w:asciiTheme="majorHAnsi" w:hAnsiTheme="majorHAnsi"/>
          <w:sz w:val="24"/>
          <w:szCs w:val="24"/>
        </w:rPr>
        <w:t>at the lower</w:t>
      </w:r>
      <w:r w:rsidR="00852D98">
        <w:rPr>
          <w:rFonts w:asciiTheme="majorHAnsi" w:hAnsiTheme="majorHAnsi"/>
          <w:sz w:val="24"/>
          <w:szCs w:val="24"/>
        </w:rPr>
        <w:t xml:space="preserve"> division level </w:t>
      </w:r>
      <w:r w:rsidR="00AF391E">
        <w:rPr>
          <w:rFonts w:ascii="Cambria" w:hAnsi="Cambria"/>
          <w:sz w:val="24"/>
          <w:szCs w:val="24"/>
        </w:rPr>
        <w:t xml:space="preserve">and 1303-002 (Introduction to Biological Anthropology) with the oral and written presentation of the results of a group research project at the Denver Zoo and in ANTH 3301-E01 (World </w:t>
      </w:r>
      <w:r w:rsidR="00DD7498">
        <w:rPr>
          <w:rFonts w:ascii="Cambria" w:hAnsi="Cambria"/>
          <w:sz w:val="24"/>
          <w:szCs w:val="24"/>
        </w:rPr>
        <w:t>Prehistory</w:t>
      </w:r>
      <w:r w:rsidR="00AF391E">
        <w:rPr>
          <w:rFonts w:ascii="Cambria" w:hAnsi="Cambria"/>
          <w:sz w:val="24"/>
          <w:szCs w:val="24"/>
        </w:rPr>
        <w:t xml:space="preserve">) with a 10-15 page research paper.  </w:t>
      </w:r>
      <w:r w:rsidR="00DD7498">
        <w:rPr>
          <w:rFonts w:ascii="Cambria" w:hAnsi="Cambria"/>
          <w:sz w:val="24"/>
          <w:szCs w:val="24"/>
        </w:rPr>
        <w:t xml:space="preserve">Additionally, students in ANTH 3101-001 did a self-assessment of how well they thought their presentation of their exploration paper prepared them in their written and oral communication.   </w:t>
      </w:r>
      <w:r>
        <w:rPr>
          <w:rFonts w:asciiTheme="majorHAnsi" w:hAnsiTheme="majorHAnsi"/>
          <w:sz w:val="24"/>
          <w:szCs w:val="24"/>
        </w:rPr>
        <w:t>The data demonstrate a mastery or adequate comprehension of the goal by</w:t>
      </w:r>
      <w:r w:rsidR="002C4A19">
        <w:rPr>
          <w:rFonts w:asciiTheme="majorHAnsi" w:hAnsiTheme="majorHAnsi"/>
          <w:sz w:val="24"/>
          <w:szCs w:val="24"/>
        </w:rPr>
        <w:t xml:space="preserve"> </w:t>
      </w:r>
      <w:r w:rsidR="00C32C72">
        <w:rPr>
          <w:rFonts w:asciiTheme="majorHAnsi" w:hAnsiTheme="majorHAnsi"/>
          <w:sz w:val="24"/>
          <w:szCs w:val="24"/>
        </w:rPr>
        <w:t>75.5</w:t>
      </w:r>
      <w:r w:rsidR="00C21D86">
        <w:rPr>
          <w:rFonts w:asciiTheme="majorHAnsi" w:hAnsiTheme="majorHAnsi"/>
          <w:sz w:val="24"/>
          <w:szCs w:val="24"/>
        </w:rPr>
        <w:t>%</w:t>
      </w:r>
      <w:r w:rsidR="00751871">
        <w:rPr>
          <w:rFonts w:asciiTheme="majorHAnsi" w:hAnsiTheme="majorHAnsi"/>
          <w:sz w:val="24"/>
          <w:szCs w:val="24"/>
        </w:rPr>
        <w:t xml:space="preserve"> </w:t>
      </w:r>
      <w:r w:rsidR="002C4A19">
        <w:rPr>
          <w:rFonts w:asciiTheme="majorHAnsi" w:hAnsiTheme="majorHAnsi"/>
          <w:sz w:val="24"/>
          <w:szCs w:val="24"/>
        </w:rPr>
        <w:t xml:space="preserve">of the </w:t>
      </w:r>
      <w:r w:rsidR="007B4DE4">
        <w:rPr>
          <w:rFonts w:asciiTheme="majorHAnsi" w:hAnsiTheme="majorHAnsi"/>
          <w:sz w:val="24"/>
          <w:szCs w:val="24"/>
        </w:rPr>
        <w:t xml:space="preserve">lower division and </w:t>
      </w:r>
      <w:r w:rsidR="00C32C72">
        <w:rPr>
          <w:rFonts w:asciiTheme="majorHAnsi" w:hAnsiTheme="majorHAnsi"/>
          <w:sz w:val="24"/>
          <w:szCs w:val="24"/>
        </w:rPr>
        <w:t>100</w:t>
      </w:r>
      <w:r w:rsidR="007B4DE4">
        <w:rPr>
          <w:rFonts w:asciiTheme="majorHAnsi" w:hAnsiTheme="majorHAnsi"/>
          <w:sz w:val="24"/>
          <w:szCs w:val="24"/>
        </w:rPr>
        <w:t xml:space="preserve">% of the upper division </w:t>
      </w:r>
      <w:r w:rsidR="002C4A19">
        <w:rPr>
          <w:rFonts w:asciiTheme="majorHAnsi" w:hAnsiTheme="majorHAnsi"/>
          <w:sz w:val="24"/>
          <w:szCs w:val="24"/>
        </w:rPr>
        <w:t>students</w:t>
      </w:r>
      <w:r w:rsidR="00C32C72">
        <w:rPr>
          <w:rFonts w:asciiTheme="majorHAnsi" w:hAnsiTheme="majorHAnsi"/>
          <w:sz w:val="24"/>
          <w:szCs w:val="24"/>
        </w:rPr>
        <w:t xml:space="preserve"> on objective assessment and 95.8% in self-assessment</w:t>
      </w:r>
      <w:r w:rsidR="002C4A19">
        <w:rPr>
          <w:rFonts w:asciiTheme="majorHAnsi" w:hAnsiTheme="majorHAnsi"/>
          <w:sz w:val="24"/>
          <w:szCs w:val="24"/>
        </w:rPr>
        <w:t xml:space="preserve">.  </w:t>
      </w:r>
      <w:r w:rsidR="00B55281">
        <w:rPr>
          <w:rFonts w:asciiTheme="majorHAnsi" w:hAnsiTheme="majorHAnsi"/>
          <w:sz w:val="24"/>
          <w:szCs w:val="24"/>
        </w:rPr>
        <w:t xml:space="preserve"> </w:t>
      </w:r>
    </w:p>
    <w:p w:rsidR="00C05CD0" w:rsidRDefault="00C05CD0" w:rsidP="00C05CD0">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 xml:space="preserve">Table </w:t>
      </w:r>
      <w:r w:rsidR="00457228">
        <w:rPr>
          <w:rFonts w:ascii="Cambria" w:hAnsi="Cambria"/>
          <w:sz w:val="24"/>
          <w:szCs w:val="24"/>
        </w:rPr>
        <w:t>6</w:t>
      </w:r>
      <w:r>
        <w:rPr>
          <w:rFonts w:ascii="Cambria" w:hAnsi="Cambria"/>
          <w:sz w:val="24"/>
          <w:szCs w:val="24"/>
        </w:rPr>
        <w:t>: assessment data for Goal 5.</w:t>
      </w:r>
    </w:p>
    <w:tbl>
      <w:tblPr>
        <w:tblStyle w:val="TableGrid"/>
        <w:tblW w:w="0" w:type="auto"/>
        <w:tblLook w:val="04A0" w:firstRow="1" w:lastRow="0" w:firstColumn="1" w:lastColumn="0" w:noHBand="0" w:noVBand="1"/>
      </w:tblPr>
      <w:tblGrid>
        <w:gridCol w:w="2653"/>
        <w:gridCol w:w="2019"/>
        <w:gridCol w:w="2335"/>
        <w:gridCol w:w="2343"/>
      </w:tblGrid>
      <w:tr w:rsidR="00C05CD0" w:rsidTr="004D14E3">
        <w:tc>
          <w:tcPr>
            <w:tcW w:w="2718" w:type="dxa"/>
          </w:tcPr>
          <w:p w:rsidR="00C05CD0" w:rsidRDefault="00C05CD0" w:rsidP="00C24EFD">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Class</w:t>
            </w:r>
          </w:p>
        </w:tc>
        <w:tc>
          <w:tcPr>
            <w:tcW w:w="2070" w:type="dxa"/>
          </w:tcPr>
          <w:p w:rsidR="00C05CD0" w:rsidRDefault="00C05CD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2394" w:type="dxa"/>
          </w:tcPr>
          <w:p w:rsidR="00C05CD0" w:rsidRDefault="00C05CD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2394" w:type="dxa"/>
          </w:tcPr>
          <w:p w:rsidR="00C05CD0" w:rsidRDefault="00C05CD0"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AF391E" w:rsidTr="004D14E3">
        <w:tc>
          <w:tcPr>
            <w:tcW w:w="2718" w:type="dxa"/>
          </w:tcPr>
          <w:p w:rsidR="00AF391E" w:rsidRDefault="00AF391E" w:rsidP="00382963">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1303-002*</w:t>
            </w:r>
          </w:p>
        </w:tc>
        <w:tc>
          <w:tcPr>
            <w:tcW w:w="2070" w:type="dxa"/>
          </w:tcPr>
          <w:p w:rsidR="00AF391E" w:rsidRDefault="00AF391E"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18</w:t>
            </w:r>
          </w:p>
        </w:tc>
        <w:tc>
          <w:tcPr>
            <w:tcW w:w="2394" w:type="dxa"/>
          </w:tcPr>
          <w:p w:rsidR="00AF391E" w:rsidRDefault="00AF391E"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22</w:t>
            </w:r>
          </w:p>
        </w:tc>
        <w:tc>
          <w:tcPr>
            <w:tcW w:w="2394" w:type="dxa"/>
          </w:tcPr>
          <w:p w:rsidR="00AF391E" w:rsidRDefault="00AF391E"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13</w:t>
            </w:r>
          </w:p>
        </w:tc>
      </w:tr>
      <w:tr w:rsidR="00AF391E" w:rsidTr="004D14E3">
        <w:tc>
          <w:tcPr>
            <w:tcW w:w="2718" w:type="dxa"/>
          </w:tcPr>
          <w:p w:rsidR="00AF391E" w:rsidRDefault="00DD7498" w:rsidP="00DD7498">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3101-001 self -assessment</w:t>
            </w:r>
          </w:p>
        </w:tc>
        <w:tc>
          <w:tcPr>
            <w:tcW w:w="2070" w:type="dxa"/>
          </w:tcPr>
          <w:p w:rsidR="00AF391E" w:rsidRDefault="00C32C72"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4</w:t>
            </w:r>
          </w:p>
        </w:tc>
        <w:tc>
          <w:tcPr>
            <w:tcW w:w="2394" w:type="dxa"/>
          </w:tcPr>
          <w:p w:rsidR="00AF391E" w:rsidRDefault="00C32C72"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19</w:t>
            </w:r>
          </w:p>
        </w:tc>
        <w:tc>
          <w:tcPr>
            <w:tcW w:w="2394" w:type="dxa"/>
          </w:tcPr>
          <w:p w:rsidR="00AF391E" w:rsidRDefault="00C32C72" w:rsidP="004D14E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w:t>
            </w:r>
          </w:p>
        </w:tc>
      </w:tr>
      <w:tr w:rsidR="00AF391E" w:rsidTr="004D14E3">
        <w:tc>
          <w:tcPr>
            <w:tcW w:w="2718" w:type="dxa"/>
          </w:tcPr>
          <w:p w:rsidR="00AF391E" w:rsidRDefault="00AF391E" w:rsidP="0070161B">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3301-E01*</w:t>
            </w:r>
          </w:p>
        </w:tc>
        <w:tc>
          <w:tcPr>
            <w:tcW w:w="2070" w:type="dxa"/>
          </w:tcPr>
          <w:p w:rsidR="00AF391E" w:rsidRDefault="00AF391E" w:rsidP="0070161B">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4</w:t>
            </w:r>
          </w:p>
        </w:tc>
        <w:tc>
          <w:tcPr>
            <w:tcW w:w="2394" w:type="dxa"/>
          </w:tcPr>
          <w:p w:rsidR="00AF391E" w:rsidRDefault="00AF391E" w:rsidP="0070161B">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11</w:t>
            </w:r>
          </w:p>
        </w:tc>
        <w:tc>
          <w:tcPr>
            <w:tcW w:w="2394" w:type="dxa"/>
          </w:tcPr>
          <w:p w:rsidR="00AF391E" w:rsidRDefault="00AF391E" w:rsidP="0070161B">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bl>
    <w:p w:rsidR="0059322A" w:rsidRDefault="00C44941" w:rsidP="0059322A">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 data not separated out for majors vs. non-majors</w:t>
      </w:r>
    </w:p>
    <w:p w:rsidR="007F538C" w:rsidRDefault="007F538C" w:rsidP="0059322A">
      <w:pPr>
        <w:widowControl w:val="0"/>
        <w:tabs>
          <w:tab w:val="left" w:pos="360"/>
          <w:tab w:val="left" w:pos="720"/>
          <w:tab w:val="left" w:pos="1440"/>
          <w:tab w:val="left" w:pos="1800"/>
          <w:tab w:val="left" w:pos="2160"/>
        </w:tabs>
        <w:rPr>
          <w:rFonts w:ascii="Cambria" w:hAnsi="Cambria"/>
          <w:sz w:val="24"/>
          <w:szCs w:val="24"/>
        </w:rPr>
      </w:pPr>
    </w:p>
    <w:p w:rsidR="007F538C" w:rsidRPr="007F538C" w:rsidRDefault="007F538C" w:rsidP="007F538C">
      <w:pPr>
        <w:pStyle w:val="NormalWeb"/>
        <w:rPr>
          <w:rFonts w:ascii="Cambria" w:hAnsi="Cambria"/>
          <w:i/>
        </w:rPr>
      </w:pPr>
      <w:r w:rsidRPr="007F538C">
        <w:rPr>
          <w:rFonts w:ascii="Cambria" w:hAnsi="Cambria"/>
          <w:i/>
        </w:rPr>
        <w:t xml:space="preserve">Goal 6: Students will demonstrate an understanding of Anthropological ethics. This includes being able to identify and articulate the purpose, use and relevancy of a study, and being well versed in issues of informed consent, ownership of data/images, rights of descendent and/or local populations, rights and access to archaeological/paleoanthropological sites, and the protection of vulnerable populations.   </w:t>
      </w:r>
    </w:p>
    <w:p w:rsidR="007F538C" w:rsidRDefault="007F538C" w:rsidP="0059322A">
      <w:pPr>
        <w:widowControl w:val="0"/>
        <w:tabs>
          <w:tab w:val="left" w:pos="360"/>
          <w:tab w:val="left" w:pos="720"/>
          <w:tab w:val="left" w:pos="1440"/>
          <w:tab w:val="left" w:pos="1800"/>
          <w:tab w:val="left" w:pos="2160"/>
        </w:tabs>
        <w:rPr>
          <w:rFonts w:ascii="Cambria" w:hAnsi="Cambria"/>
          <w:sz w:val="24"/>
          <w:szCs w:val="24"/>
        </w:rPr>
      </w:pPr>
    </w:p>
    <w:p w:rsidR="00AF391E" w:rsidRDefault="00AF391E" w:rsidP="0059322A">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b/>
        <w:t>Goal 6 was added to the assessment for the major for the first time in Fall 2018.  It was assessed in ANTH 4810 (Integrating Anthropology) through a reaction essay/paper assignment 4. It was also assessed for the graduate students in the class in a similar manner.</w:t>
      </w:r>
      <w:r w:rsidR="00C32C72">
        <w:rPr>
          <w:rFonts w:ascii="Cambria" w:hAnsi="Cambria"/>
          <w:sz w:val="24"/>
          <w:szCs w:val="24"/>
        </w:rPr>
        <w:t xml:space="preserve">  100% demonstrated adequate or mastery of the goal.</w:t>
      </w:r>
    </w:p>
    <w:p w:rsidR="007F538C" w:rsidRDefault="007F538C" w:rsidP="007F538C">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Table 7: assessment data for Goal 6.</w:t>
      </w:r>
    </w:p>
    <w:tbl>
      <w:tblPr>
        <w:tblStyle w:val="TableGrid"/>
        <w:tblW w:w="0" w:type="auto"/>
        <w:tblLook w:val="04A0" w:firstRow="1" w:lastRow="0" w:firstColumn="1" w:lastColumn="0" w:noHBand="0" w:noVBand="1"/>
      </w:tblPr>
      <w:tblGrid>
        <w:gridCol w:w="2635"/>
        <w:gridCol w:w="2025"/>
        <w:gridCol w:w="2341"/>
        <w:gridCol w:w="2349"/>
      </w:tblGrid>
      <w:tr w:rsidR="007F538C" w:rsidTr="007F538C">
        <w:tc>
          <w:tcPr>
            <w:tcW w:w="2718" w:type="dxa"/>
          </w:tcPr>
          <w:p w:rsidR="007F538C" w:rsidRDefault="007F538C" w:rsidP="007F538C">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Class</w:t>
            </w:r>
          </w:p>
        </w:tc>
        <w:tc>
          <w:tcPr>
            <w:tcW w:w="2070" w:type="dxa"/>
          </w:tcPr>
          <w:p w:rsidR="007F538C" w:rsidRDefault="007F538C"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2394" w:type="dxa"/>
          </w:tcPr>
          <w:p w:rsidR="007F538C" w:rsidRDefault="007F538C"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2394" w:type="dxa"/>
          </w:tcPr>
          <w:p w:rsidR="007F538C" w:rsidRDefault="007F538C"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7F538C" w:rsidTr="007F538C">
        <w:tc>
          <w:tcPr>
            <w:tcW w:w="2718" w:type="dxa"/>
          </w:tcPr>
          <w:p w:rsidR="007F538C" w:rsidRDefault="00AF391E" w:rsidP="007F538C">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ANTH 4810-001</w:t>
            </w:r>
          </w:p>
        </w:tc>
        <w:tc>
          <w:tcPr>
            <w:tcW w:w="2070" w:type="dxa"/>
          </w:tcPr>
          <w:p w:rsidR="007F538C" w:rsidRDefault="00AF391E"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5</w:t>
            </w:r>
          </w:p>
        </w:tc>
        <w:tc>
          <w:tcPr>
            <w:tcW w:w="2394" w:type="dxa"/>
          </w:tcPr>
          <w:p w:rsidR="007F538C" w:rsidRDefault="00AF391E"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c>
          <w:tcPr>
            <w:tcW w:w="2394" w:type="dxa"/>
          </w:tcPr>
          <w:p w:rsidR="007F538C" w:rsidRDefault="00AF391E"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r w:rsidR="007F538C" w:rsidTr="007F538C">
        <w:tc>
          <w:tcPr>
            <w:tcW w:w="2718" w:type="dxa"/>
          </w:tcPr>
          <w:p w:rsidR="007F538C" w:rsidRDefault="00AF391E" w:rsidP="007F538C">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ANTH 5810-001</w:t>
            </w:r>
          </w:p>
        </w:tc>
        <w:tc>
          <w:tcPr>
            <w:tcW w:w="2070" w:type="dxa"/>
          </w:tcPr>
          <w:p w:rsidR="007F538C" w:rsidRDefault="00AF391E"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5</w:t>
            </w:r>
          </w:p>
        </w:tc>
        <w:tc>
          <w:tcPr>
            <w:tcW w:w="2394" w:type="dxa"/>
          </w:tcPr>
          <w:p w:rsidR="007F538C" w:rsidRDefault="00AF391E"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c>
          <w:tcPr>
            <w:tcW w:w="2394" w:type="dxa"/>
          </w:tcPr>
          <w:p w:rsidR="007F538C" w:rsidRDefault="00AF391E" w:rsidP="007F538C">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0</w:t>
            </w:r>
          </w:p>
        </w:tc>
      </w:tr>
    </w:tbl>
    <w:p w:rsidR="007F538C" w:rsidRDefault="007F538C" w:rsidP="0059322A">
      <w:pPr>
        <w:widowControl w:val="0"/>
        <w:tabs>
          <w:tab w:val="left" w:pos="360"/>
          <w:tab w:val="left" w:pos="720"/>
          <w:tab w:val="left" w:pos="1440"/>
          <w:tab w:val="left" w:pos="1800"/>
          <w:tab w:val="left" w:pos="2160"/>
        </w:tabs>
        <w:rPr>
          <w:rFonts w:ascii="Cambria" w:hAnsi="Cambria"/>
          <w:sz w:val="24"/>
          <w:szCs w:val="24"/>
        </w:rPr>
      </w:pPr>
    </w:p>
    <w:p w:rsidR="00CE659F" w:rsidRDefault="00CE659F" w:rsidP="00F11DB4">
      <w:pPr>
        <w:widowControl w:val="0"/>
        <w:tabs>
          <w:tab w:val="left" w:pos="360"/>
          <w:tab w:val="left" w:pos="720"/>
          <w:tab w:val="left" w:pos="1440"/>
          <w:tab w:val="left" w:pos="1800"/>
          <w:tab w:val="left" w:pos="2160"/>
        </w:tabs>
        <w:rPr>
          <w:rFonts w:asciiTheme="majorHAnsi" w:hAnsiTheme="majorHAnsi"/>
          <w:b/>
          <w:sz w:val="24"/>
          <w:szCs w:val="24"/>
        </w:rPr>
      </w:pPr>
      <w:r w:rsidRPr="00CE659F">
        <w:rPr>
          <w:rFonts w:asciiTheme="majorHAnsi" w:hAnsiTheme="majorHAnsi"/>
          <w:b/>
          <w:sz w:val="24"/>
          <w:szCs w:val="24"/>
        </w:rPr>
        <w:t>Graduate Program</w:t>
      </w:r>
    </w:p>
    <w:p w:rsidR="00CE659F" w:rsidRDefault="00CE659F" w:rsidP="00F11DB4">
      <w:pPr>
        <w:widowControl w:val="0"/>
        <w:tabs>
          <w:tab w:val="left" w:pos="360"/>
          <w:tab w:val="left" w:pos="720"/>
          <w:tab w:val="left" w:pos="1440"/>
          <w:tab w:val="left" w:pos="1800"/>
          <w:tab w:val="left" w:pos="2160"/>
        </w:tabs>
        <w:rPr>
          <w:rFonts w:asciiTheme="majorHAnsi" w:hAnsiTheme="majorHAnsi"/>
          <w:sz w:val="24"/>
          <w:szCs w:val="24"/>
        </w:rPr>
      </w:pPr>
      <w:r>
        <w:rPr>
          <w:rFonts w:asciiTheme="majorHAnsi" w:hAnsiTheme="majorHAnsi"/>
          <w:sz w:val="24"/>
          <w:szCs w:val="24"/>
        </w:rPr>
        <w:tab/>
        <w:t>The goals and curricular structure of the graduate program were the subject of extensive discussion during the fall semester 2011</w:t>
      </w:r>
      <w:r w:rsidR="00863E19">
        <w:rPr>
          <w:rFonts w:asciiTheme="majorHAnsi" w:hAnsiTheme="majorHAnsi"/>
          <w:sz w:val="24"/>
          <w:szCs w:val="24"/>
        </w:rPr>
        <w:t xml:space="preserve"> and continue to be assessed through the comprehensive exams this year.  These goals are: </w:t>
      </w:r>
    </w:p>
    <w:p w:rsidR="00CE659F" w:rsidRPr="00155B0C" w:rsidRDefault="00CE659F" w:rsidP="00073797">
      <w:pPr>
        <w:pStyle w:val="ListParagraph"/>
        <w:numPr>
          <w:ilvl w:val="0"/>
          <w:numId w:val="2"/>
        </w:numPr>
        <w:rPr>
          <w:rFonts w:asciiTheme="majorHAnsi" w:hAnsiTheme="majorHAnsi"/>
          <w:sz w:val="24"/>
          <w:szCs w:val="24"/>
        </w:rPr>
      </w:pPr>
      <w:r w:rsidRPr="00155B0C">
        <w:rPr>
          <w:rFonts w:asciiTheme="majorHAnsi" w:hAnsiTheme="majorHAnsi"/>
          <w:sz w:val="24"/>
          <w:szCs w:val="24"/>
        </w:rPr>
        <w:t>Students will demonstrate theoretical sophistication and the ability to situate anthropological research within a paradigmatic theoretical stance.</w:t>
      </w:r>
    </w:p>
    <w:p w:rsidR="00CE659F" w:rsidRPr="00155B0C" w:rsidRDefault="00CE659F" w:rsidP="00073797">
      <w:pPr>
        <w:pStyle w:val="ListParagraph"/>
        <w:numPr>
          <w:ilvl w:val="0"/>
          <w:numId w:val="2"/>
        </w:numPr>
        <w:spacing w:after="0"/>
        <w:rPr>
          <w:rFonts w:asciiTheme="majorHAnsi" w:hAnsiTheme="majorHAnsi"/>
          <w:sz w:val="24"/>
          <w:szCs w:val="24"/>
        </w:rPr>
      </w:pPr>
      <w:r w:rsidRPr="00155B0C">
        <w:rPr>
          <w:rFonts w:asciiTheme="majorHAnsi" w:hAnsiTheme="majorHAnsi"/>
          <w:sz w:val="24"/>
          <w:szCs w:val="24"/>
        </w:rPr>
        <w:t xml:space="preserve">Students will demonstrate understanding of the basic tenets and underlying assumptions of both </w:t>
      </w:r>
      <w:r w:rsidR="00086F11" w:rsidRPr="00155B0C">
        <w:rPr>
          <w:rFonts w:asciiTheme="majorHAnsi" w:hAnsiTheme="majorHAnsi"/>
          <w:sz w:val="24"/>
          <w:szCs w:val="24"/>
        </w:rPr>
        <w:t>a) the s</w:t>
      </w:r>
      <w:r w:rsidRPr="00155B0C">
        <w:rPr>
          <w:rFonts w:asciiTheme="majorHAnsi" w:hAnsiTheme="majorHAnsi"/>
          <w:sz w:val="24"/>
          <w:szCs w:val="24"/>
        </w:rPr>
        <w:t xml:space="preserve">tructure of </w:t>
      </w:r>
      <w:r w:rsidR="00086F11" w:rsidRPr="00155B0C">
        <w:rPr>
          <w:rFonts w:asciiTheme="majorHAnsi" w:hAnsiTheme="majorHAnsi"/>
          <w:sz w:val="24"/>
          <w:szCs w:val="24"/>
        </w:rPr>
        <w:t>s</w:t>
      </w:r>
      <w:r w:rsidRPr="00155B0C">
        <w:rPr>
          <w:rFonts w:asciiTheme="majorHAnsi" w:hAnsiTheme="majorHAnsi"/>
          <w:sz w:val="24"/>
          <w:szCs w:val="24"/>
        </w:rPr>
        <w:t>cience/</w:t>
      </w:r>
      <w:r w:rsidR="00086F11" w:rsidRPr="00155B0C">
        <w:rPr>
          <w:rFonts w:asciiTheme="majorHAnsi" w:hAnsiTheme="majorHAnsi"/>
          <w:sz w:val="24"/>
          <w:szCs w:val="24"/>
        </w:rPr>
        <w:t>s</w:t>
      </w:r>
      <w:r w:rsidRPr="00155B0C">
        <w:rPr>
          <w:rFonts w:asciiTheme="majorHAnsi" w:hAnsiTheme="majorHAnsi"/>
          <w:sz w:val="24"/>
          <w:szCs w:val="24"/>
        </w:rPr>
        <w:t>cience as a way of knowing</w:t>
      </w:r>
      <w:r w:rsidR="00086F11" w:rsidRPr="00155B0C">
        <w:rPr>
          <w:rFonts w:asciiTheme="majorHAnsi" w:hAnsiTheme="majorHAnsi"/>
          <w:sz w:val="24"/>
          <w:szCs w:val="24"/>
        </w:rPr>
        <w:t xml:space="preserve"> and b) p</w:t>
      </w:r>
      <w:r w:rsidRPr="00155B0C">
        <w:rPr>
          <w:rFonts w:asciiTheme="majorHAnsi" w:hAnsiTheme="majorHAnsi"/>
          <w:sz w:val="24"/>
          <w:szCs w:val="24"/>
        </w:rPr>
        <w:t>ost-structuralist approaches</w:t>
      </w:r>
      <w:r w:rsidR="00086F11" w:rsidRPr="00155B0C">
        <w:rPr>
          <w:rFonts w:asciiTheme="majorHAnsi" w:hAnsiTheme="majorHAnsi"/>
          <w:sz w:val="24"/>
          <w:szCs w:val="24"/>
        </w:rPr>
        <w:t>.</w:t>
      </w:r>
    </w:p>
    <w:p w:rsidR="00CE659F" w:rsidRPr="00155B0C" w:rsidRDefault="00086F11" w:rsidP="00073797">
      <w:pPr>
        <w:pStyle w:val="ListParagraph"/>
        <w:numPr>
          <w:ilvl w:val="0"/>
          <w:numId w:val="2"/>
        </w:numPr>
        <w:spacing w:after="0"/>
        <w:rPr>
          <w:rFonts w:asciiTheme="majorHAnsi" w:hAnsiTheme="majorHAnsi"/>
          <w:sz w:val="24"/>
          <w:szCs w:val="24"/>
        </w:rPr>
      </w:pPr>
      <w:r w:rsidRPr="00155B0C">
        <w:rPr>
          <w:rFonts w:asciiTheme="majorHAnsi" w:hAnsiTheme="majorHAnsi"/>
          <w:sz w:val="24"/>
          <w:szCs w:val="24"/>
        </w:rPr>
        <w:t>Within the students</w:t>
      </w:r>
      <w:r w:rsidR="00915ABD">
        <w:rPr>
          <w:rFonts w:asciiTheme="majorHAnsi" w:hAnsiTheme="majorHAnsi"/>
          <w:sz w:val="24"/>
          <w:szCs w:val="24"/>
        </w:rPr>
        <w:t>’</w:t>
      </w:r>
      <w:r w:rsidRPr="00155B0C">
        <w:rPr>
          <w:rFonts w:asciiTheme="majorHAnsi" w:hAnsiTheme="majorHAnsi"/>
          <w:sz w:val="24"/>
          <w:szCs w:val="24"/>
        </w:rPr>
        <w:t xml:space="preserve"> subdisciplinary track they will demonstrate knowledge of the major schools of thought</w:t>
      </w:r>
      <w:r w:rsidR="00D64471">
        <w:rPr>
          <w:rFonts w:asciiTheme="majorHAnsi" w:hAnsiTheme="majorHAnsi"/>
          <w:sz w:val="24"/>
          <w:szCs w:val="24"/>
        </w:rPr>
        <w:t xml:space="preserve">.  </w:t>
      </w:r>
      <w:r w:rsidRPr="00155B0C">
        <w:rPr>
          <w:rFonts w:asciiTheme="majorHAnsi" w:hAnsiTheme="majorHAnsi"/>
          <w:sz w:val="24"/>
          <w:szCs w:val="24"/>
        </w:rPr>
        <w:t>Specifically, students in the archaeological track will demonstrate knowledge of p</w:t>
      </w:r>
      <w:r w:rsidR="00CE659F" w:rsidRPr="00155B0C">
        <w:rPr>
          <w:rFonts w:asciiTheme="majorHAnsi" w:hAnsiTheme="majorHAnsi"/>
          <w:sz w:val="24"/>
          <w:szCs w:val="24"/>
        </w:rPr>
        <w:t>rocessualism</w:t>
      </w:r>
      <w:r w:rsidRPr="00155B0C">
        <w:rPr>
          <w:rFonts w:asciiTheme="majorHAnsi" w:hAnsiTheme="majorHAnsi"/>
          <w:sz w:val="24"/>
          <w:szCs w:val="24"/>
        </w:rPr>
        <w:t>, p</w:t>
      </w:r>
      <w:r w:rsidR="00CE659F" w:rsidRPr="00155B0C">
        <w:rPr>
          <w:rFonts w:asciiTheme="majorHAnsi" w:hAnsiTheme="majorHAnsi"/>
          <w:sz w:val="24"/>
          <w:szCs w:val="24"/>
        </w:rPr>
        <w:t xml:space="preserve">olitical </w:t>
      </w:r>
      <w:r w:rsidRPr="00155B0C">
        <w:rPr>
          <w:rFonts w:asciiTheme="majorHAnsi" w:hAnsiTheme="majorHAnsi"/>
          <w:sz w:val="24"/>
          <w:szCs w:val="24"/>
        </w:rPr>
        <w:t>e</w:t>
      </w:r>
      <w:r w:rsidR="00CE659F" w:rsidRPr="00155B0C">
        <w:rPr>
          <w:rFonts w:asciiTheme="majorHAnsi" w:hAnsiTheme="majorHAnsi"/>
          <w:sz w:val="24"/>
          <w:szCs w:val="24"/>
        </w:rPr>
        <w:t>conomy</w:t>
      </w:r>
      <w:r w:rsidRPr="00155B0C">
        <w:rPr>
          <w:rFonts w:asciiTheme="majorHAnsi" w:hAnsiTheme="majorHAnsi"/>
          <w:sz w:val="24"/>
          <w:szCs w:val="24"/>
        </w:rPr>
        <w:t>, c</w:t>
      </w:r>
      <w:r w:rsidR="00CE659F" w:rsidRPr="00155B0C">
        <w:rPr>
          <w:rFonts w:asciiTheme="majorHAnsi" w:hAnsiTheme="majorHAnsi"/>
          <w:sz w:val="24"/>
          <w:szCs w:val="24"/>
        </w:rPr>
        <w:t>ontextualism/</w:t>
      </w:r>
      <w:r w:rsidRPr="00155B0C">
        <w:rPr>
          <w:rFonts w:asciiTheme="majorHAnsi" w:hAnsiTheme="majorHAnsi"/>
          <w:sz w:val="24"/>
          <w:szCs w:val="24"/>
        </w:rPr>
        <w:t>i</w:t>
      </w:r>
      <w:r w:rsidR="00CE659F" w:rsidRPr="00155B0C">
        <w:rPr>
          <w:rFonts w:asciiTheme="majorHAnsi" w:hAnsiTheme="majorHAnsi"/>
          <w:sz w:val="24"/>
          <w:szCs w:val="24"/>
        </w:rPr>
        <w:t>nterpretivist perspectives</w:t>
      </w:r>
      <w:r w:rsidRPr="00155B0C">
        <w:rPr>
          <w:rFonts w:asciiTheme="majorHAnsi" w:hAnsiTheme="majorHAnsi"/>
          <w:sz w:val="24"/>
          <w:szCs w:val="24"/>
        </w:rPr>
        <w:t>, and a</w:t>
      </w:r>
      <w:r w:rsidR="00CE659F" w:rsidRPr="00155B0C">
        <w:rPr>
          <w:rFonts w:asciiTheme="majorHAnsi" w:hAnsiTheme="majorHAnsi"/>
          <w:sz w:val="24"/>
          <w:szCs w:val="24"/>
        </w:rPr>
        <w:t>gency/</w:t>
      </w:r>
      <w:r w:rsidRPr="00155B0C">
        <w:rPr>
          <w:rFonts w:asciiTheme="majorHAnsi" w:hAnsiTheme="majorHAnsi"/>
          <w:sz w:val="24"/>
          <w:szCs w:val="24"/>
        </w:rPr>
        <w:t>s</w:t>
      </w:r>
      <w:r w:rsidR="00CE659F" w:rsidRPr="00155B0C">
        <w:rPr>
          <w:rFonts w:asciiTheme="majorHAnsi" w:hAnsiTheme="majorHAnsi"/>
          <w:sz w:val="24"/>
          <w:szCs w:val="24"/>
        </w:rPr>
        <w:t>tructure interaction</w:t>
      </w:r>
      <w:r w:rsidR="00D64471">
        <w:rPr>
          <w:rFonts w:asciiTheme="majorHAnsi" w:hAnsiTheme="majorHAnsi"/>
          <w:sz w:val="24"/>
          <w:szCs w:val="24"/>
        </w:rPr>
        <w:t xml:space="preserve">.  </w:t>
      </w:r>
      <w:r w:rsidRPr="00155B0C">
        <w:rPr>
          <w:rFonts w:asciiTheme="majorHAnsi" w:hAnsiTheme="majorHAnsi"/>
          <w:sz w:val="24"/>
          <w:szCs w:val="24"/>
        </w:rPr>
        <w:t xml:space="preserve">Students in the biological track will </w:t>
      </w:r>
      <w:r w:rsidR="00155B0C" w:rsidRPr="00155B0C">
        <w:rPr>
          <w:rFonts w:asciiTheme="majorHAnsi" w:hAnsiTheme="majorHAnsi"/>
          <w:sz w:val="24"/>
          <w:szCs w:val="24"/>
        </w:rPr>
        <w:t>demonstrate</w:t>
      </w:r>
      <w:r w:rsidRPr="00155B0C">
        <w:rPr>
          <w:rFonts w:asciiTheme="majorHAnsi" w:hAnsiTheme="majorHAnsi"/>
          <w:sz w:val="24"/>
          <w:szCs w:val="24"/>
        </w:rPr>
        <w:t xml:space="preserve"> knowledge of g</w:t>
      </w:r>
      <w:r w:rsidR="00CE659F" w:rsidRPr="00155B0C">
        <w:rPr>
          <w:rFonts w:asciiTheme="majorHAnsi" w:hAnsiTheme="majorHAnsi"/>
          <w:sz w:val="24"/>
          <w:szCs w:val="24"/>
        </w:rPr>
        <w:t>eneral</w:t>
      </w:r>
      <w:r w:rsidRPr="00155B0C">
        <w:rPr>
          <w:rFonts w:asciiTheme="majorHAnsi" w:hAnsiTheme="majorHAnsi"/>
          <w:sz w:val="24"/>
          <w:szCs w:val="24"/>
        </w:rPr>
        <w:t xml:space="preserve"> e</w:t>
      </w:r>
      <w:r w:rsidR="00CE659F" w:rsidRPr="00155B0C">
        <w:rPr>
          <w:rFonts w:asciiTheme="majorHAnsi" w:hAnsiTheme="majorHAnsi"/>
          <w:sz w:val="24"/>
          <w:szCs w:val="24"/>
        </w:rPr>
        <w:t xml:space="preserve">volutionary </w:t>
      </w:r>
      <w:r w:rsidRPr="00155B0C">
        <w:rPr>
          <w:rFonts w:asciiTheme="majorHAnsi" w:hAnsiTheme="majorHAnsi"/>
          <w:sz w:val="24"/>
          <w:szCs w:val="24"/>
        </w:rPr>
        <w:t>t</w:t>
      </w:r>
      <w:r w:rsidR="00CE659F" w:rsidRPr="00155B0C">
        <w:rPr>
          <w:rFonts w:asciiTheme="majorHAnsi" w:hAnsiTheme="majorHAnsi"/>
          <w:sz w:val="24"/>
          <w:szCs w:val="24"/>
        </w:rPr>
        <w:t>heory</w:t>
      </w:r>
      <w:r w:rsidRPr="00155B0C">
        <w:rPr>
          <w:rFonts w:asciiTheme="majorHAnsi" w:hAnsiTheme="majorHAnsi"/>
          <w:sz w:val="24"/>
          <w:szCs w:val="24"/>
        </w:rPr>
        <w:t xml:space="preserve">, </w:t>
      </w:r>
      <w:r w:rsidR="00965E1D" w:rsidRPr="00155B0C">
        <w:rPr>
          <w:rFonts w:asciiTheme="majorHAnsi" w:hAnsiTheme="majorHAnsi"/>
          <w:sz w:val="24"/>
          <w:szCs w:val="24"/>
        </w:rPr>
        <w:t>h</w:t>
      </w:r>
      <w:r w:rsidRPr="00155B0C">
        <w:rPr>
          <w:rFonts w:asciiTheme="majorHAnsi" w:hAnsiTheme="majorHAnsi"/>
          <w:sz w:val="24"/>
          <w:szCs w:val="24"/>
        </w:rPr>
        <w:t>uman e</w:t>
      </w:r>
      <w:r w:rsidR="00CE659F" w:rsidRPr="00155B0C">
        <w:rPr>
          <w:rFonts w:asciiTheme="majorHAnsi" w:hAnsiTheme="majorHAnsi"/>
          <w:sz w:val="24"/>
          <w:szCs w:val="24"/>
        </w:rPr>
        <w:t>volution</w:t>
      </w:r>
      <w:r w:rsidR="00D64471">
        <w:rPr>
          <w:rFonts w:asciiTheme="majorHAnsi" w:hAnsiTheme="majorHAnsi"/>
          <w:sz w:val="24"/>
          <w:szCs w:val="24"/>
        </w:rPr>
        <w:t xml:space="preserve"> </w:t>
      </w:r>
      <w:r w:rsidRPr="00155B0C">
        <w:rPr>
          <w:rFonts w:asciiTheme="majorHAnsi" w:hAnsiTheme="majorHAnsi"/>
          <w:sz w:val="24"/>
          <w:szCs w:val="24"/>
        </w:rPr>
        <w:t>and h</w:t>
      </w:r>
      <w:r w:rsidR="00CE659F" w:rsidRPr="00155B0C">
        <w:rPr>
          <w:rFonts w:asciiTheme="majorHAnsi" w:hAnsiTheme="majorHAnsi"/>
          <w:sz w:val="24"/>
          <w:szCs w:val="24"/>
        </w:rPr>
        <w:t>uman evolutionary ecology</w:t>
      </w:r>
      <w:r w:rsidRPr="00155B0C">
        <w:rPr>
          <w:rFonts w:asciiTheme="majorHAnsi" w:hAnsiTheme="majorHAnsi"/>
          <w:sz w:val="24"/>
          <w:szCs w:val="24"/>
        </w:rPr>
        <w:t>, h</w:t>
      </w:r>
      <w:r w:rsidR="00CE659F" w:rsidRPr="00155B0C">
        <w:rPr>
          <w:rFonts w:asciiTheme="majorHAnsi" w:hAnsiTheme="majorHAnsi"/>
          <w:sz w:val="24"/>
          <w:szCs w:val="24"/>
        </w:rPr>
        <w:t xml:space="preserve">uman </w:t>
      </w:r>
      <w:r w:rsidRPr="00155B0C">
        <w:rPr>
          <w:rFonts w:asciiTheme="majorHAnsi" w:hAnsiTheme="majorHAnsi"/>
          <w:sz w:val="24"/>
          <w:szCs w:val="24"/>
        </w:rPr>
        <w:t>v</w:t>
      </w:r>
      <w:r w:rsidR="00CE659F" w:rsidRPr="00155B0C">
        <w:rPr>
          <w:rFonts w:asciiTheme="majorHAnsi" w:hAnsiTheme="majorHAnsi"/>
          <w:sz w:val="24"/>
          <w:szCs w:val="24"/>
        </w:rPr>
        <w:t xml:space="preserve">ariation and </w:t>
      </w:r>
      <w:r w:rsidRPr="00155B0C">
        <w:rPr>
          <w:rFonts w:asciiTheme="majorHAnsi" w:hAnsiTheme="majorHAnsi"/>
          <w:sz w:val="24"/>
          <w:szCs w:val="24"/>
        </w:rPr>
        <w:t>a</w:t>
      </w:r>
      <w:r w:rsidR="00CE659F" w:rsidRPr="00155B0C">
        <w:rPr>
          <w:rFonts w:asciiTheme="majorHAnsi" w:hAnsiTheme="majorHAnsi"/>
          <w:sz w:val="24"/>
          <w:szCs w:val="24"/>
        </w:rPr>
        <w:t>daptability</w:t>
      </w:r>
      <w:r w:rsidRPr="00155B0C">
        <w:rPr>
          <w:rFonts w:asciiTheme="majorHAnsi" w:hAnsiTheme="majorHAnsi"/>
          <w:sz w:val="24"/>
          <w:szCs w:val="24"/>
        </w:rPr>
        <w:t>, t</w:t>
      </w:r>
      <w:r w:rsidR="00CE659F" w:rsidRPr="00155B0C">
        <w:rPr>
          <w:rFonts w:asciiTheme="majorHAnsi" w:hAnsiTheme="majorHAnsi"/>
          <w:sz w:val="24"/>
          <w:szCs w:val="24"/>
        </w:rPr>
        <w:t>heor</w:t>
      </w:r>
      <w:r w:rsidRPr="00155B0C">
        <w:rPr>
          <w:rFonts w:asciiTheme="majorHAnsi" w:hAnsiTheme="majorHAnsi"/>
          <w:sz w:val="24"/>
          <w:szCs w:val="24"/>
        </w:rPr>
        <w:t>ies</w:t>
      </w:r>
      <w:r w:rsidR="00CE659F" w:rsidRPr="00155B0C">
        <w:rPr>
          <w:rFonts w:asciiTheme="majorHAnsi" w:hAnsiTheme="majorHAnsi"/>
          <w:sz w:val="24"/>
          <w:szCs w:val="24"/>
        </w:rPr>
        <w:t xml:space="preserve"> of morphological evolution</w:t>
      </w:r>
      <w:r w:rsidRPr="00155B0C">
        <w:rPr>
          <w:rFonts w:asciiTheme="majorHAnsi" w:hAnsiTheme="majorHAnsi"/>
          <w:sz w:val="24"/>
          <w:szCs w:val="24"/>
        </w:rPr>
        <w:t>, and the t</w:t>
      </w:r>
      <w:r w:rsidR="00CE659F" w:rsidRPr="00155B0C">
        <w:rPr>
          <w:rFonts w:asciiTheme="majorHAnsi" w:hAnsiTheme="majorHAnsi"/>
          <w:sz w:val="24"/>
          <w:szCs w:val="24"/>
        </w:rPr>
        <w:t xml:space="preserve">heory of </w:t>
      </w:r>
      <w:r w:rsidRPr="00155B0C">
        <w:rPr>
          <w:rFonts w:asciiTheme="majorHAnsi" w:hAnsiTheme="majorHAnsi"/>
          <w:sz w:val="24"/>
          <w:szCs w:val="24"/>
        </w:rPr>
        <w:t>behavioral e</w:t>
      </w:r>
      <w:r w:rsidR="00CE659F" w:rsidRPr="00155B0C">
        <w:rPr>
          <w:rFonts w:asciiTheme="majorHAnsi" w:hAnsiTheme="majorHAnsi"/>
          <w:sz w:val="24"/>
          <w:szCs w:val="24"/>
        </w:rPr>
        <w:t>volution</w:t>
      </w:r>
      <w:r w:rsidR="00D64471">
        <w:rPr>
          <w:rFonts w:asciiTheme="majorHAnsi" w:hAnsiTheme="majorHAnsi"/>
          <w:sz w:val="24"/>
          <w:szCs w:val="24"/>
        </w:rPr>
        <w:t xml:space="preserve">.  </w:t>
      </w:r>
      <w:r w:rsidRPr="00155B0C">
        <w:rPr>
          <w:rFonts w:asciiTheme="majorHAnsi" w:hAnsiTheme="majorHAnsi"/>
          <w:sz w:val="24"/>
          <w:szCs w:val="24"/>
        </w:rPr>
        <w:t>Students in the medical and political economy/sustainability tracks will demonstrate knowledge of the major schools of thought in cultural anthropology including p</w:t>
      </w:r>
      <w:r w:rsidR="00CE659F" w:rsidRPr="00155B0C">
        <w:rPr>
          <w:rFonts w:asciiTheme="majorHAnsi" w:hAnsiTheme="majorHAnsi"/>
          <w:sz w:val="24"/>
          <w:szCs w:val="24"/>
        </w:rPr>
        <w:t xml:space="preserve">olitical </w:t>
      </w:r>
      <w:r w:rsidRPr="00155B0C">
        <w:rPr>
          <w:rFonts w:asciiTheme="majorHAnsi" w:hAnsiTheme="majorHAnsi"/>
          <w:sz w:val="24"/>
          <w:szCs w:val="24"/>
        </w:rPr>
        <w:t>e</w:t>
      </w:r>
      <w:r w:rsidR="00CE659F" w:rsidRPr="00155B0C">
        <w:rPr>
          <w:rFonts w:asciiTheme="majorHAnsi" w:hAnsiTheme="majorHAnsi"/>
          <w:sz w:val="24"/>
          <w:szCs w:val="24"/>
        </w:rPr>
        <w:t>conomy</w:t>
      </w:r>
      <w:r w:rsidRPr="00155B0C">
        <w:rPr>
          <w:rFonts w:asciiTheme="majorHAnsi" w:hAnsiTheme="majorHAnsi"/>
          <w:sz w:val="24"/>
          <w:szCs w:val="24"/>
        </w:rPr>
        <w:t>, c</w:t>
      </w:r>
      <w:r w:rsidR="00CE659F" w:rsidRPr="00155B0C">
        <w:rPr>
          <w:rFonts w:asciiTheme="majorHAnsi" w:hAnsiTheme="majorHAnsi"/>
          <w:sz w:val="24"/>
          <w:szCs w:val="24"/>
        </w:rPr>
        <w:t xml:space="preserve">ritical </w:t>
      </w:r>
      <w:r w:rsidRPr="00155B0C">
        <w:rPr>
          <w:rFonts w:asciiTheme="majorHAnsi" w:hAnsiTheme="majorHAnsi"/>
          <w:sz w:val="24"/>
          <w:szCs w:val="24"/>
        </w:rPr>
        <w:t>t</w:t>
      </w:r>
      <w:r w:rsidR="00CE659F" w:rsidRPr="00155B0C">
        <w:rPr>
          <w:rFonts w:asciiTheme="majorHAnsi" w:hAnsiTheme="majorHAnsi"/>
          <w:sz w:val="24"/>
          <w:szCs w:val="24"/>
        </w:rPr>
        <w:t>heory</w:t>
      </w:r>
      <w:r w:rsidRPr="00155B0C">
        <w:rPr>
          <w:rFonts w:asciiTheme="majorHAnsi" w:hAnsiTheme="majorHAnsi"/>
          <w:sz w:val="24"/>
          <w:szCs w:val="24"/>
        </w:rPr>
        <w:t>, and the i</w:t>
      </w:r>
      <w:r w:rsidR="00CE659F" w:rsidRPr="00155B0C">
        <w:rPr>
          <w:rFonts w:asciiTheme="majorHAnsi" w:hAnsiTheme="majorHAnsi"/>
          <w:sz w:val="24"/>
          <w:szCs w:val="24"/>
        </w:rPr>
        <w:t>nterpretive School</w:t>
      </w:r>
      <w:r w:rsidRPr="00155B0C">
        <w:rPr>
          <w:rFonts w:asciiTheme="majorHAnsi" w:hAnsiTheme="majorHAnsi"/>
          <w:sz w:val="24"/>
          <w:szCs w:val="24"/>
        </w:rPr>
        <w:t>.</w:t>
      </w:r>
    </w:p>
    <w:p w:rsidR="00CE659F" w:rsidRPr="00155B0C" w:rsidRDefault="00086F11" w:rsidP="00073797">
      <w:pPr>
        <w:pStyle w:val="ListParagraph"/>
        <w:numPr>
          <w:ilvl w:val="0"/>
          <w:numId w:val="2"/>
        </w:numPr>
        <w:spacing w:after="0"/>
        <w:rPr>
          <w:rFonts w:asciiTheme="majorHAnsi" w:hAnsiTheme="majorHAnsi"/>
          <w:sz w:val="24"/>
          <w:szCs w:val="24"/>
        </w:rPr>
      </w:pPr>
      <w:r w:rsidRPr="00155B0C">
        <w:rPr>
          <w:rFonts w:asciiTheme="majorHAnsi" w:hAnsiTheme="majorHAnsi"/>
          <w:sz w:val="24"/>
          <w:szCs w:val="24"/>
        </w:rPr>
        <w:lastRenderedPageBreak/>
        <w:t>All students will demonstrate methodological sophistication</w:t>
      </w:r>
      <w:r w:rsidR="00D64471">
        <w:rPr>
          <w:rFonts w:asciiTheme="majorHAnsi" w:hAnsiTheme="majorHAnsi"/>
          <w:sz w:val="24"/>
          <w:szCs w:val="24"/>
        </w:rPr>
        <w:t xml:space="preserve">.  </w:t>
      </w:r>
      <w:r w:rsidRPr="00155B0C">
        <w:rPr>
          <w:rFonts w:asciiTheme="majorHAnsi" w:hAnsiTheme="majorHAnsi"/>
          <w:sz w:val="24"/>
          <w:szCs w:val="24"/>
        </w:rPr>
        <w:t>Specifically, they will demonstrate an ability to create a research design by being able to clearly articulate a research question and how it should be investigated</w:t>
      </w:r>
      <w:r w:rsidR="00D64471">
        <w:rPr>
          <w:rFonts w:asciiTheme="majorHAnsi" w:hAnsiTheme="majorHAnsi"/>
          <w:sz w:val="24"/>
          <w:szCs w:val="24"/>
        </w:rPr>
        <w:t xml:space="preserve">.  </w:t>
      </w:r>
      <w:r w:rsidRPr="00155B0C">
        <w:rPr>
          <w:rFonts w:asciiTheme="majorHAnsi" w:hAnsiTheme="majorHAnsi"/>
          <w:sz w:val="24"/>
          <w:szCs w:val="24"/>
        </w:rPr>
        <w:t xml:space="preserve">Additionally, they will be able to evaluate the structure and elements of </w:t>
      </w:r>
      <w:r w:rsidR="00CE659F" w:rsidRPr="00155B0C">
        <w:rPr>
          <w:rFonts w:asciiTheme="majorHAnsi" w:hAnsiTheme="majorHAnsi"/>
          <w:sz w:val="24"/>
          <w:szCs w:val="24"/>
        </w:rPr>
        <w:t>scientific article</w:t>
      </w:r>
      <w:r w:rsidRPr="00155B0C">
        <w:rPr>
          <w:rFonts w:asciiTheme="majorHAnsi" w:hAnsiTheme="majorHAnsi"/>
          <w:sz w:val="24"/>
          <w:szCs w:val="24"/>
        </w:rPr>
        <w:t>s</w:t>
      </w:r>
      <w:r w:rsidR="00CE659F" w:rsidRPr="00155B0C">
        <w:rPr>
          <w:rFonts w:asciiTheme="majorHAnsi" w:hAnsiTheme="majorHAnsi"/>
          <w:sz w:val="24"/>
          <w:szCs w:val="24"/>
        </w:rPr>
        <w:t xml:space="preserve"> and/or creative work</w:t>
      </w:r>
      <w:r w:rsidRPr="00155B0C">
        <w:rPr>
          <w:rFonts w:asciiTheme="majorHAnsi" w:hAnsiTheme="majorHAnsi"/>
          <w:sz w:val="24"/>
          <w:szCs w:val="24"/>
        </w:rPr>
        <w:t xml:space="preserve"> by identifying the following aspects of these works: the r</w:t>
      </w:r>
      <w:r w:rsidR="00CE659F" w:rsidRPr="00155B0C">
        <w:rPr>
          <w:rFonts w:asciiTheme="majorHAnsi" w:hAnsiTheme="majorHAnsi"/>
          <w:sz w:val="24"/>
          <w:szCs w:val="24"/>
        </w:rPr>
        <w:t>esearch question</w:t>
      </w:r>
      <w:r w:rsidRPr="00155B0C">
        <w:rPr>
          <w:rFonts w:asciiTheme="majorHAnsi" w:hAnsiTheme="majorHAnsi"/>
          <w:sz w:val="24"/>
          <w:szCs w:val="24"/>
        </w:rPr>
        <w:t>, u</w:t>
      </w:r>
      <w:r w:rsidR="00CE659F" w:rsidRPr="00155B0C">
        <w:rPr>
          <w:rFonts w:asciiTheme="majorHAnsi" w:hAnsiTheme="majorHAnsi"/>
          <w:sz w:val="24"/>
          <w:szCs w:val="24"/>
        </w:rPr>
        <w:t>nderlying assumptions</w:t>
      </w:r>
      <w:r w:rsidRPr="00155B0C">
        <w:rPr>
          <w:rFonts w:asciiTheme="majorHAnsi" w:hAnsiTheme="majorHAnsi"/>
          <w:sz w:val="24"/>
          <w:szCs w:val="24"/>
        </w:rPr>
        <w:t>, m</w:t>
      </w:r>
      <w:r w:rsidR="00CE659F" w:rsidRPr="00155B0C">
        <w:rPr>
          <w:rFonts w:asciiTheme="majorHAnsi" w:hAnsiTheme="majorHAnsi"/>
          <w:sz w:val="24"/>
          <w:szCs w:val="24"/>
        </w:rPr>
        <w:t>ethods</w:t>
      </w:r>
      <w:r w:rsidRPr="00155B0C">
        <w:rPr>
          <w:rFonts w:asciiTheme="majorHAnsi" w:hAnsiTheme="majorHAnsi"/>
          <w:sz w:val="24"/>
          <w:szCs w:val="24"/>
        </w:rPr>
        <w:t xml:space="preserve">, how </w:t>
      </w:r>
      <w:r w:rsidR="00CE659F" w:rsidRPr="00155B0C">
        <w:rPr>
          <w:rFonts w:asciiTheme="majorHAnsi" w:hAnsiTheme="majorHAnsi"/>
          <w:sz w:val="24"/>
          <w:szCs w:val="24"/>
        </w:rPr>
        <w:t>results</w:t>
      </w:r>
      <w:r w:rsidRPr="00155B0C">
        <w:rPr>
          <w:rFonts w:asciiTheme="majorHAnsi" w:hAnsiTheme="majorHAnsi"/>
          <w:sz w:val="24"/>
          <w:szCs w:val="24"/>
        </w:rPr>
        <w:t xml:space="preserve"> are related</w:t>
      </w:r>
      <w:r w:rsidR="00CE659F" w:rsidRPr="00155B0C">
        <w:rPr>
          <w:rFonts w:asciiTheme="majorHAnsi" w:hAnsiTheme="majorHAnsi"/>
          <w:sz w:val="24"/>
          <w:szCs w:val="24"/>
        </w:rPr>
        <w:t xml:space="preserve"> back to </w:t>
      </w:r>
      <w:r w:rsidRPr="00155B0C">
        <w:rPr>
          <w:rFonts w:asciiTheme="majorHAnsi" w:hAnsiTheme="majorHAnsi"/>
          <w:sz w:val="24"/>
          <w:szCs w:val="24"/>
        </w:rPr>
        <w:t xml:space="preserve">the research </w:t>
      </w:r>
      <w:r w:rsidR="00CE659F" w:rsidRPr="00155B0C">
        <w:rPr>
          <w:rFonts w:asciiTheme="majorHAnsi" w:hAnsiTheme="majorHAnsi"/>
          <w:sz w:val="24"/>
          <w:szCs w:val="24"/>
        </w:rPr>
        <w:t>question</w:t>
      </w:r>
      <w:r w:rsidRPr="00155B0C">
        <w:rPr>
          <w:rFonts w:asciiTheme="majorHAnsi" w:hAnsiTheme="majorHAnsi"/>
          <w:sz w:val="24"/>
          <w:szCs w:val="24"/>
        </w:rPr>
        <w:t xml:space="preserve">, and </w:t>
      </w:r>
      <w:r w:rsidR="00CE659F" w:rsidRPr="00155B0C">
        <w:rPr>
          <w:rFonts w:asciiTheme="majorHAnsi" w:hAnsiTheme="majorHAnsi"/>
          <w:sz w:val="24"/>
          <w:szCs w:val="24"/>
        </w:rPr>
        <w:t>the ability to critically evaluate the methodological rigor of research proposals and peer reviewed articles</w:t>
      </w:r>
      <w:r w:rsidR="00D64471">
        <w:rPr>
          <w:rFonts w:asciiTheme="majorHAnsi" w:hAnsiTheme="majorHAnsi"/>
          <w:sz w:val="24"/>
          <w:szCs w:val="24"/>
        </w:rPr>
        <w:t xml:space="preserve">.  </w:t>
      </w:r>
      <w:r w:rsidRPr="00155B0C">
        <w:rPr>
          <w:rFonts w:asciiTheme="majorHAnsi" w:hAnsiTheme="majorHAnsi"/>
          <w:sz w:val="24"/>
          <w:szCs w:val="24"/>
        </w:rPr>
        <w:t xml:space="preserve">Finally, students will be able to apply the </w:t>
      </w:r>
      <w:r w:rsidR="00155B0C" w:rsidRPr="00155B0C">
        <w:rPr>
          <w:rFonts w:asciiTheme="majorHAnsi" w:hAnsiTheme="majorHAnsi"/>
          <w:sz w:val="24"/>
          <w:szCs w:val="24"/>
        </w:rPr>
        <w:t>appropriate methods</w:t>
      </w:r>
      <w:r w:rsidRPr="00155B0C">
        <w:rPr>
          <w:rFonts w:asciiTheme="majorHAnsi" w:hAnsiTheme="majorHAnsi"/>
          <w:sz w:val="24"/>
          <w:szCs w:val="24"/>
        </w:rPr>
        <w:t xml:space="preserve"> to specific questions.</w:t>
      </w:r>
    </w:p>
    <w:p w:rsidR="00CE659F" w:rsidRPr="00155B0C" w:rsidRDefault="00086F11" w:rsidP="00073797">
      <w:pPr>
        <w:pStyle w:val="ListParagraph"/>
        <w:numPr>
          <w:ilvl w:val="0"/>
          <w:numId w:val="2"/>
        </w:numPr>
        <w:spacing w:after="0"/>
        <w:rPr>
          <w:rFonts w:asciiTheme="majorHAnsi" w:hAnsiTheme="majorHAnsi"/>
          <w:sz w:val="24"/>
          <w:szCs w:val="24"/>
        </w:rPr>
      </w:pPr>
      <w:r w:rsidRPr="00155B0C">
        <w:rPr>
          <w:rFonts w:asciiTheme="majorHAnsi" w:hAnsiTheme="majorHAnsi"/>
          <w:sz w:val="24"/>
          <w:szCs w:val="24"/>
        </w:rPr>
        <w:t>Students will be able to communicate orally and in writing in a professional manner by producing professional quality presentations and papers that contain w</w:t>
      </w:r>
      <w:r w:rsidR="00CE659F" w:rsidRPr="00155B0C">
        <w:rPr>
          <w:rFonts w:asciiTheme="majorHAnsi" w:hAnsiTheme="majorHAnsi"/>
          <w:sz w:val="24"/>
          <w:szCs w:val="24"/>
        </w:rPr>
        <w:t>ell constructed arguments</w:t>
      </w:r>
      <w:r w:rsidRPr="00155B0C">
        <w:rPr>
          <w:rFonts w:asciiTheme="majorHAnsi" w:hAnsiTheme="majorHAnsi"/>
          <w:sz w:val="24"/>
          <w:szCs w:val="24"/>
        </w:rPr>
        <w:t>.</w:t>
      </w:r>
    </w:p>
    <w:p w:rsidR="00965E1D" w:rsidRPr="00155B0C" w:rsidRDefault="00965E1D" w:rsidP="00965E1D">
      <w:pPr>
        <w:spacing w:after="0"/>
        <w:ind w:left="360"/>
        <w:rPr>
          <w:rFonts w:asciiTheme="majorHAnsi" w:hAnsiTheme="majorHAnsi"/>
          <w:sz w:val="24"/>
          <w:szCs w:val="24"/>
        </w:rPr>
      </w:pPr>
    </w:p>
    <w:p w:rsidR="00965E1D" w:rsidRDefault="00965E1D" w:rsidP="00863E19">
      <w:pPr>
        <w:spacing w:after="0"/>
        <w:ind w:firstLine="360"/>
        <w:rPr>
          <w:rFonts w:asciiTheme="majorHAnsi" w:hAnsiTheme="majorHAnsi"/>
          <w:sz w:val="24"/>
          <w:szCs w:val="24"/>
        </w:rPr>
      </w:pPr>
      <w:r w:rsidRPr="00155B0C">
        <w:rPr>
          <w:rFonts w:asciiTheme="majorHAnsi" w:hAnsiTheme="majorHAnsi"/>
          <w:sz w:val="24"/>
          <w:szCs w:val="24"/>
        </w:rPr>
        <w:t>These goals are introduced in Integrating Anthropology (ANTH 5810) which all students are required to take their first semester in the program</w:t>
      </w:r>
      <w:r w:rsidR="00D64471">
        <w:rPr>
          <w:rFonts w:asciiTheme="majorHAnsi" w:hAnsiTheme="majorHAnsi"/>
          <w:sz w:val="24"/>
          <w:szCs w:val="24"/>
        </w:rPr>
        <w:t xml:space="preserve">.  </w:t>
      </w:r>
      <w:r w:rsidRPr="00155B0C">
        <w:rPr>
          <w:rFonts w:asciiTheme="majorHAnsi" w:hAnsiTheme="majorHAnsi"/>
          <w:sz w:val="24"/>
          <w:szCs w:val="24"/>
        </w:rPr>
        <w:t>These are then reinforced in the required core cla</w:t>
      </w:r>
      <w:r w:rsidR="00C12DBE">
        <w:rPr>
          <w:rFonts w:asciiTheme="majorHAnsi" w:hAnsiTheme="majorHAnsi"/>
          <w:sz w:val="24"/>
          <w:szCs w:val="24"/>
        </w:rPr>
        <w:t>sses in the program</w:t>
      </w:r>
      <w:r w:rsidR="00D64471">
        <w:rPr>
          <w:rFonts w:asciiTheme="majorHAnsi" w:hAnsiTheme="majorHAnsi"/>
          <w:sz w:val="24"/>
          <w:szCs w:val="24"/>
        </w:rPr>
        <w:t xml:space="preserve">.  </w:t>
      </w:r>
      <w:r w:rsidR="00C12DBE">
        <w:rPr>
          <w:rFonts w:asciiTheme="majorHAnsi" w:hAnsiTheme="majorHAnsi"/>
          <w:sz w:val="24"/>
          <w:szCs w:val="24"/>
        </w:rPr>
        <w:t xml:space="preserve">Table </w:t>
      </w:r>
      <w:r w:rsidR="00863E19">
        <w:rPr>
          <w:rFonts w:asciiTheme="majorHAnsi" w:hAnsiTheme="majorHAnsi"/>
          <w:sz w:val="24"/>
          <w:szCs w:val="24"/>
        </w:rPr>
        <w:t>7</w:t>
      </w:r>
      <w:r w:rsidRPr="00155B0C">
        <w:rPr>
          <w:rFonts w:asciiTheme="majorHAnsi" w:hAnsiTheme="majorHAnsi"/>
          <w:sz w:val="24"/>
          <w:szCs w:val="24"/>
        </w:rPr>
        <w:t xml:space="preserve"> elucidates specifically where these goals are reinforced.</w:t>
      </w:r>
    </w:p>
    <w:p w:rsidR="00863E19" w:rsidRPr="00155B0C" w:rsidRDefault="00863E19" w:rsidP="00965E1D">
      <w:pPr>
        <w:spacing w:after="0"/>
        <w:ind w:left="360"/>
        <w:rPr>
          <w:rFonts w:asciiTheme="majorHAnsi" w:hAnsiTheme="majorHAnsi"/>
          <w:sz w:val="24"/>
          <w:szCs w:val="24"/>
        </w:rPr>
      </w:pPr>
    </w:p>
    <w:p w:rsidR="00965E1D" w:rsidRPr="00C12DBE" w:rsidRDefault="00C12DBE" w:rsidP="00965E1D">
      <w:pPr>
        <w:spacing w:after="0"/>
        <w:ind w:left="360"/>
        <w:rPr>
          <w:sz w:val="24"/>
          <w:szCs w:val="24"/>
        </w:rPr>
      </w:pPr>
      <w:r w:rsidRPr="00C12DBE">
        <w:rPr>
          <w:sz w:val="24"/>
          <w:szCs w:val="24"/>
        </w:rPr>
        <w:t xml:space="preserve">Table </w:t>
      </w:r>
      <w:r w:rsidR="00863E19">
        <w:rPr>
          <w:sz w:val="24"/>
          <w:szCs w:val="24"/>
        </w:rPr>
        <w:t xml:space="preserve">7: </w:t>
      </w:r>
      <w:r w:rsidRPr="00C12DBE">
        <w:rPr>
          <w:sz w:val="24"/>
          <w:szCs w:val="24"/>
        </w:rPr>
        <w:t>Classes in which goals are introduced and reinforced in the graduate program.</w:t>
      </w:r>
    </w:p>
    <w:tbl>
      <w:tblPr>
        <w:tblStyle w:val="TableGrid"/>
        <w:tblW w:w="0" w:type="auto"/>
        <w:tblInd w:w="360" w:type="dxa"/>
        <w:tblLook w:val="04A0" w:firstRow="1" w:lastRow="0" w:firstColumn="1" w:lastColumn="0" w:noHBand="0" w:noVBand="1"/>
      </w:tblPr>
      <w:tblGrid>
        <w:gridCol w:w="1109"/>
        <w:gridCol w:w="1097"/>
        <w:gridCol w:w="1098"/>
        <w:gridCol w:w="1330"/>
        <w:gridCol w:w="1088"/>
        <w:gridCol w:w="1072"/>
        <w:gridCol w:w="1098"/>
        <w:gridCol w:w="1098"/>
      </w:tblGrid>
      <w:tr w:rsidR="00965E1D" w:rsidTr="00965E1D">
        <w:trPr>
          <w:trHeight w:val="152"/>
        </w:trPr>
        <w:tc>
          <w:tcPr>
            <w:tcW w:w="1187" w:type="dxa"/>
          </w:tcPr>
          <w:p w:rsidR="00965E1D" w:rsidRDefault="00965E1D" w:rsidP="00965E1D">
            <w:pPr>
              <w:jc w:val="center"/>
            </w:pPr>
            <w:r>
              <w:t>Class</w:t>
            </w:r>
          </w:p>
        </w:tc>
        <w:tc>
          <w:tcPr>
            <w:tcW w:w="1179" w:type="dxa"/>
          </w:tcPr>
          <w:p w:rsidR="00965E1D" w:rsidRDefault="00965E1D" w:rsidP="00965E1D">
            <w:pPr>
              <w:jc w:val="center"/>
            </w:pPr>
            <w:r>
              <w:t>Goal 1</w:t>
            </w:r>
          </w:p>
        </w:tc>
        <w:tc>
          <w:tcPr>
            <w:tcW w:w="1180" w:type="dxa"/>
          </w:tcPr>
          <w:p w:rsidR="00965E1D" w:rsidRDefault="00965E1D" w:rsidP="00965E1D">
            <w:pPr>
              <w:jc w:val="center"/>
            </w:pPr>
            <w:r>
              <w:t>Goal 2</w:t>
            </w:r>
          </w:p>
        </w:tc>
        <w:tc>
          <w:tcPr>
            <w:tcW w:w="3310" w:type="dxa"/>
            <w:gridSpan w:val="3"/>
          </w:tcPr>
          <w:p w:rsidR="00965E1D" w:rsidRDefault="00965E1D" w:rsidP="00965E1D">
            <w:pPr>
              <w:jc w:val="center"/>
            </w:pPr>
            <w:r>
              <w:t>Goal 3</w:t>
            </w:r>
          </w:p>
        </w:tc>
        <w:tc>
          <w:tcPr>
            <w:tcW w:w="1180" w:type="dxa"/>
          </w:tcPr>
          <w:p w:rsidR="00965E1D" w:rsidRDefault="00965E1D" w:rsidP="00965E1D">
            <w:pPr>
              <w:jc w:val="center"/>
            </w:pPr>
            <w:r>
              <w:t>Goal 4</w:t>
            </w:r>
          </w:p>
        </w:tc>
        <w:tc>
          <w:tcPr>
            <w:tcW w:w="1180" w:type="dxa"/>
          </w:tcPr>
          <w:p w:rsidR="00965E1D" w:rsidRDefault="00965E1D" w:rsidP="00965E1D">
            <w:pPr>
              <w:jc w:val="center"/>
            </w:pPr>
            <w:r>
              <w:t>Goal 5</w:t>
            </w:r>
          </w:p>
        </w:tc>
      </w:tr>
      <w:tr w:rsidR="00965E1D" w:rsidTr="00965E1D">
        <w:tc>
          <w:tcPr>
            <w:tcW w:w="1187" w:type="dxa"/>
          </w:tcPr>
          <w:p w:rsidR="00965E1D" w:rsidRDefault="00965E1D" w:rsidP="00965E1D">
            <w:pPr>
              <w:jc w:val="center"/>
            </w:pPr>
          </w:p>
        </w:tc>
        <w:tc>
          <w:tcPr>
            <w:tcW w:w="1179" w:type="dxa"/>
          </w:tcPr>
          <w:p w:rsidR="00965E1D" w:rsidRDefault="00965E1D" w:rsidP="00965E1D">
            <w:pPr>
              <w:jc w:val="center"/>
            </w:pPr>
          </w:p>
        </w:tc>
        <w:tc>
          <w:tcPr>
            <w:tcW w:w="1180" w:type="dxa"/>
          </w:tcPr>
          <w:p w:rsidR="00965E1D" w:rsidRDefault="00965E1D" w:rsidP="00965E1D">
            <w:pPr>
              <w:jc w:val="center"/>
            </w:pPr>
          </w:p>
        </w:tc>
        <w:tc>
          <w:tcPr>
            <w:tcW w:w="1121" w:type="dxa"/>
          </w:tcPr>
          <w:p w:rsidR="00965E1D" w:rsidRDefault="00965E1D" w:rsidP="00965E1D">
            <w:pPr>
              <w:jc w:val="center"/>
            </w:pPr>
            <w:r>
              <w:t>Archaeology</w:t>
            </w:r>
          </w:p>
        </w:tc>
        <w:tc>
          <w:tcPr>
            <w:tcW w:w="1091" w:type="dxa"/>
          </w:tcPr>
          <w:p w:rsidR="00965E1D" w:rsidRDefault="00965E1D" w:rsidP="00965E1D">
            <w:pPr>
              <w:jc w:val="center"/>
            </w:pPr>
            <w:r>
              <w:t>Biological</w:t>
            </w:r>
          </w:p>
        </w:tc>
        <w:tc>
          <w:tcPr>
            <w:tcW w:w="1098" w:type="dxa"/>
          </w:tcPr>
          <w:p w:rsidR="00965E1D" w:rsidRDefault="00965E1D" w:rsidP="00965E1D">
            <w:pPr>
              <w:jc w:val="center"/>
            </w:pPr>
            <w:r>
              <w:t>Cultural</w:t>
            </w:r>
          </w:p>
        </w:tc>
        <w:tc>
          <w:tcPr>
            <w:tcW w:w="1180" w:type="dxa"/>
          </w:tcPr>
          <w:p w:rsidR="00965E1D" w:rsidRDefault="00965E1D" w:rsidP="00965E1D">
            <w:pPr>
              <w:jc w:val="center"/>
            </w:pPr>
          </w:p>
        </w:tc>
        <w:tc>
          <w:tcPr>
            <w:tcW w:w="1180" w:type="dxa"/>
          </w:tcPr>
          <w:p w:rsidR="00965E1D" w:rsidRDefault="00965E1D" w:rsidP="00965E1D">
            <w:pPr>
              <w:jc w:val="center"/>
            </w:pPr>
          </w:p>
        </w:tc>
      </w:tr>
      <w:tr w:rsidR="00965E1D" w:rsidTr="00965E1D">
        <w:tc>
          <w:tcPr>
            <w:tcW w:w="1187" w:type="dxa"/>
          </w:tcPr>
          <w:p w:rsidR="00965E1D" w:rsidRDefault="00965E1D" w:rsidP="00965E1D">
            <w:r>
              <w:t>5053</w:t>
            </w:r>
          </w:p>
        </w:tc>
        <w:tc>
          <w:tcPr>
            <w:tcW w:w="1179" w:type="dxa"/>
          </w:tcPr>
          <w:p w:rsidR="00965E1D" w:rsidRDefault="00965E1D" w:rsidP="00965E1D"/>
        </w:tc>
        <w:tc>
          <w:tcPr>
            <w:tcW w:w="1180" w:type="dxa"/>
          </w:tcPr>
          <w:p w:rsidR="00965E1D" w:rsidRDefault="00965E1D" w:rsidP="00965E1D"/>
        </w:tc>
        <w:tc>
          <w:tcPr>
            <w:tcW w:w="1121" w:type="dxa"/>
          </w:tcPr>
          <w:p w:rsidR="00965E1D" w:rsidRDefault="00965E1D" w:rsidP="00965E1D"/>
        </w:tc>
        <w:tc>
          <w:tcPr>
            <w:tcW w:w="1091" w:type="dxa"/>
          </w:tcPr>
          <w:p w:rsidR="00965E1D" w:rsidRDefault="00965E1D" w:rsidP="00965E1D"/>
        </w:tc>
        <w:tc>
          <w:tcPr>
            <w:tcW w:w="1098" w:type="dxa"/>
          </w:tcPr>
          <w:p w:rsidR="00965E1D" w:rsidRDefault="00965E1D" w:rsidP="00965E1D"/>
        </w:tc>
        <w:tc>
          <w:tcPr>
            <w:tcW w:w="1180" w:type="dxa"/>
          </w:tcPr>
          <w:p w:rsidR="00965E1D" w:rsidRDefault="00965E1D" w:rsidP="00965E1D">
            <w:r>
              <w:t>x</w:t>
            </w:r>
          </w:p>
        </w:tc>
        <w:tc>
          <w:tcPr>
            <w:tcW w:w="1180" w:type="dxa"/>
          </w:tcPr>
          <w:p w:rsidR="00965E1D" w:rsidRDefault="00965E1D" w:rsidP="00965E1D">
            <w:r>
              <w:t>X</w:t>
            </w:r>
          </w:p>
        </w:tc>
      </w:tr>
      <w:tr w:rsidR="00965E1D" w:rsidTr="00965E1D">
        <w:tc>
          <w:tcPr>
            <w:tcW w:w="1187" w:type="dxa"/>
          </w:tcPr>
          <w:p w:rsidR="00965E1D" w:rsidRDefault="00965E1D" w:rsidP="00965E1D">
            <w:r>
              <w:t>6103</w:t>
            </w:r>
          </w:p>
        </w:tc>
        <w:tc>
          <w:tcPr>
            <w:tcW w:w="1179" w:type="dxa"/>
          </w:tcPr>
          <w:p w:rsidR="00965E1D" w:rsidRDefault="00965E1D" w:rsidP="00965E1D">
            <w:r>
              <w:t>x</w:t>
            </w:r>
          </w:p>
        </w:tc>
        <w:tc>
          <w:tcPr>
            <w:tcW w:w="1180" w:type="dxa"/>
          </w:tcPr>
          <w:p w:rsidR="00965E1D" w:rsidRDefault="00965E1D" w:rsidP="00965E1D">
            <w:r>
              <w:t>x</w:t>
            </w:r>
          </w:p>
        </w:tc>
        <w:tc>
          <w:tcPr>
            <w:tcW w:w="1121" w:type="dxa"/>
          </w:tcPr>
          <w:p w:rsidR="00965E1D" w:rsidRDefault="00965E1D" w:rsidP="00965E1D"/>
        </w:tc>
        <w:tc>
          <w:tcPr>
            <w:tcW w:w="1091" w:type="dxa"/>
          </w:tcPr>
          <w:p w:rsidR="00965E1D" w:rsidRDefault="00965E1D" w:rsidP="00965E1D"/>
        </w:tc>
        <w:tc>
          <w:tcPr>
            <w:tcW w:w="1098" w:type="dxa"/>
          </w:tcPr>
          <w:p w:rsidR="00965E1D" w:rsidRDefault="00965E1D" w:rsidP="00965E1D">
            <w:r>
              <w:t>x</w:t>
            </w:r>
          </w:p>
        </w:tc>
        <w:tc>
          <w:tcPr>
            <w:tcW w:w="1180" w:type="dxa"/>
          </w:tcPr>
          <w:p w:rsidR="00965E1D" w:rsidRDefault="00965E1D" w:rsidP="00965E1D">
            <w:r>
              <w:t>x</w:t>
            </w:r>
          </w:p>
        </w:tc>
        <w:tc>
          <w:tcPr>
            <w:tcW w:w="1180" w:type="dxa"/>
          </w:tcPr>
          <w:p w:rsidR="00965E1D" w:rsidRDefault="00965E1D" w:rsidP="00965E1D">
            <w:r>
              <w:t>X</w:t>
            </w:r>
          </w:p>
        </w:tc>
      </w:tr>
      <w:tr w:rsidR="00965E1D" w:rsidTr="00965E1D">
        <w:tc>
          <w:tcPr>
            <w:tcW w:w="1187" w:type="dxa"/>
          </w:tcPr>
          <w:p w:rsidR="00965E1D" w:rsidRDefault="00965E1D" w:rsidP="00965E1D">
            <w:r>
              <w:t>6063</w:t>
            </w:r>
          </w:p>
        </w:tc>
        <w:tc>
          <w:tcPr>
            <w:tcW w:w="1179" w:type="dxa"/>
          </w:tcPr>
          <w:p w:rsidR="00965E1D" w:rsidRDefault="00965E1D" w:rsidP="00965E1D"/>
        </w:tc>
        <w:tc>
          <w:tcPr>
            <w:tcW w:w="1180" w:type="dxa"/>
          </w:tcPr>
          <w:p w:rsidR="00965E1D" w:rsidRDefault="00965E1D" w:rsidP="00965E1D"/>
        </w:tc>
        <w:tc>
          <w:tcPr>
            <w:tcW w:w="1121" w:type="dxa"/>
          </w:tcPr>
          <w:p w:rsidR="00965E1D" w:rsidRDefault="00965E1D" w:rsidP="00965E1D"/>
        </w:tc>
        <w:tc>
          <w:tcPr>
            <w:tcW w:w="1091" w:type="dxa"/>
          </w:tcPr>
          <w:p w:rsidR="00965E1D" w:rsidRDefault="00965E1D" w:rsidP="00965E1D"/>
        </w:tc>
        <w:tc>
          <w:tcPr>
            <w:tcW w:w="1098" w:type="dxa"/>
          </w:tcPr>
          <w:p w:rsidR="00965E1D" w:rsidRDefault="00965E1D" w:rsidP="00965E1D">
            <w:r>
              <w:t>x</w:t>
            </w:r>
          </w:p>
        </w:tc>
        <w:tc>
          <w:tcPr>
            <w:tcW w:w="1180" w:type="dxa"/>
          </w:tcPr>
          <w:p w:rsidR="00965E1D" w:rsidRDefault="00965E1D" w:rsidP="00965E1D">
            <w:r>
              <w:t>x</w:t>
            </w:r>
          </w:p>
        </w:tc>
        <w:tc>
          <w:tcPr>
            <w:tcW w:w="1180" w:type="dxa"/>
          </w:tcPr>
          <w:p w:rsidR="00965E1D" w:rsidRDefault="00965E1D" w:rsidP="00965E1D">
            <w:r>
              <w:t>X</w:t>
            </w:r>
          </w:p>
        </w:tc>
      </w:tr>
      <w:tr w:rsidR="00965E1D" w:rsidTr="00965E1D">
        <w:tc>
          <w:tcPr>
            <w:tcW w:w="1187" w:type="dxa"/>
          </w:tcPr>
          <w:p w:rsidR="00965E1D" w:rsidRDefault="00965E1D" w:rsidP="00965E1D">
            <w:r>
              <w:t>6503</w:t>
            </w:r>
          </w:p>
        </w:tc>
        <w:tc>
          <w:tcPr>
            <w:tcW w:w="1179" w:type="dxa"/>
          </w:tcPr>
          <w:p w:rsidR="00965E1D" w:rsidRDefault="00965E1D" w:rsidP="00965E1D"/>
        </w:tc>
        <w:tc>
          <w:tcPr>
            <w:tcW w:w="1180" w:type="dxa"/>
          </w:tcPr>
          <w:p w:rsidR="00965E1D" w:rsidRDefault="00965E1D" w:rsidP="00965E1D"/>
        </w:tc>
        <w:tc>
          <w:tcPr>
            <w:tcW w:w="1121" w:type="dxa"/>
          </w:tcPr>
          <w:p w:rsidR="00965E1D" w:rsidRDefault="00965E1D" w:rsidP="00965E1D"/>
        </w:tc>
        <w:tc>
          <w:tcPr>
            <w:tcW w:w="1091" w:type="dxa"/>
          </w:tcPr>
          <w:p w:rsidR="00965E1D" w:rsidRDefault="00965E1D" w:rsidP="00965E1D">
            <w:r>
              <w:t>x</w:t>
            </w:r>
          </w:p>
        </w:tc>
        <w:tc>
          <w:tcPr>
            <w:tcW w:w="1098" w:type="dxa"/>
          </w:tcPr>
          <w:p w:rsidR="00965E1D" w:rsidRDefault="00965E1D" w:rsidP="00965E1D"/>
        </w:tc>
        <w:tc>
          <w:tcPr>
            <w:tcW w:w="1180" w:type="dxa"/>
          </w:tcPr>
          <w:p w:rsidR="00965E1D" w:rsidRDefault="00965E1D" w:rsidP="00965E1D"/>
        </w:tc>
        <w:tc>
          <w:tcPr>
            <w:tcW w:w="1180" w:type="dxa"/>
          </w:tcPr>
          <w:p w:rsidR="00965E1D" w:rsidRDefault="00965E1D" w:rsidP="00965E1D">
            <w:r>
              <w:t>X</w:t>
            </w:r>
          </w:p>
        </w:tc>
      </w:tr>
      <w:tr w:rsidR="00965E1D" w:rsidTr="00965E1D">
        <w:trPr>
          <w:trHeight w:val="77"/>
        </w:trPr>
        <w:tc>
          <w:tcPr>
            <w:tcW w:w="1187" w:type="dxa"/>
          </w:tcPr>
          <w:p w:rsidR="00965E1D" w:rsidRDefault="00965E1D" w:rsidP="00965E1D">
            <w:r>
              <w:t>6513</w:t>
            </w:r>
          </w:p>
        </w:tc>
        <w:tc>
          <w:tcPr>
            <w:tcW w:w="1179" w:type="dxa"/>
          </w:tcPr>
          <w:p w:rsidR="00965E1D" w:rsidRDefault="00965E1D" w:rsidP="00965E1D">
            <w:r>
              <w:t>x</w:t>
            </w:r>
          </w:p>
        </w:tc>
        <w:tc>
          <w:tcPr>
            <w:tcW w:w="1180" w:type="dxa"/>
          </w:tcPr>
          <w:p w:rsidR="00965E1D" w:rsidRDefault="00965E1D" w:rsidP="00965E1D">
            <w:r>
              <w:t>x</w:t>
            </w:r>
          </w:p>
        </w:tc>
        <w:tc>
          <w:tcPr>
            <w:tcW w:w="1121" w:type="dxa"/>
          </w:tcPr>
          <w:p w:rsidR="00965E1D" w:rsidRDefault="00965E1D" w:rsidP="00965E1D"/>
        </w:tc>
        <w:tc>
          <w:tcPr>
            <w:tcW w:w="1091" w:type="dxa"/>
          </w:tcPr>
          <w:p w:rsidR="00965E1D" w:rsidRDefault="00965E1D" w:rsidP="00965E1D">
            <w:r>
              <w:t>x</w:t>
            </w:r>
          </w:p>
        </w:tc>
        <w:tc>
          <w:tcPr>
            <w:tcW w:w="1098" w:type="dxa"/>
          </w:tcPr>
          <w:p w:rsidR="00965E1D" w:rsidRDefault="00965E1D" w:rsidP="00965E1D"/>
        </w:tc>
        <w:tc>
          <w:tcPr>
            <w:tcW w:w="1180" w:type="dxa"/>
          </w:tcPr>
          <w:p w:rsidR="00965E1D" w:rsidRDefault="00965E1D" w:rsidP="00965E1D">
            <w:r>
              <w:t>x</w:t>
            </w:r>
          </w:p>
        </w:tc>
        <w:tc>
          <w:tcPr>
            <w:tcW w:w="1180" w:type="dxa"/>
          </w:tcPr>
          <w:p w:rsidR="00965E1D" w:rsidRDefault="00965E1D" w:rsidP="00965E1D">
            <w:r>
              <w:t>X</w:t>
            </w:r>
          </w:p>
        </w:tc>
      </w:tr>
      <w:tr w:rsidR="00965E1D" w:rsidTr="00965E1D">
        <w:tc>
          <w:tcPr>
            <w:tcW w:w="1187" w:type="dxa"/>
          </w:tcPr>
          <w:p w:rsidR="00965E1D" w:rsidRDefault="00965E1D" w:rsidP="00965E1D">
            <w:r>
              <w:t>6307</w:t>
            </w:r>
          </w:p>
        </w:tc>
        <w:tc>
          <w:tcPr>
            <w:tcW w:w="1179" w:type="dxa"/>
          </w:tcPr>
          <w:p w:rsidR="00965E1D" w:rsidRDefault="00965E1D" w:rsidP="00965E1D">
            <w:r>
              <w:t>x</w:t>
            </w:r>
          </w:p>
        </w:tc>
        <w:tc>
          <w:tcPr>
            <w:tcW w:w="1180" w:type="dxa"/>
          </w:tcPr>
          <w:p w:rsidR="00965E1D" w:rsidRDefault="00965E1D" w:rsidP="00965E1D">
            <w:r>
              <w:t>x</w:t>
            </w:r>
          </w:p>
        </w:tc>
        <w:tc>
          <w:tcPr>
            <w:tcW w:w="1121" w:type="dxa"/>
          </w:tcPr>
          <w:p w:rsidR="00965E1D" w:rsidRDefault="00965E1D" w:rsidP="00965E1D">
            <w:r>
              <w:t>x</w:t>
            </w:r>
          </w:p>
        </w:tc>
        <w:tc>
          <w:tcPr>
            <w:tcW w:w="1091" w:type="dxa"/>
          </w:tcPr>
          <w:p w:rsidR="00965E1D" w:rsidRDefault="00965E1D" w:rsidP="00965E1D"/>
        </w:tc>
        <w:tc>
          <w:tcPr>
            <w:tcW w:w="1098" w:type="dxa"/>
          </w:tcPr>
          <w:p w:rsidR="00965E1D" w:rsidRDefault="00965E1D" w:rsidP="00965E1D"/>
        </w:tc>
        <w:tc>
          <w:tcPr>
            <w:tcW w:w="1180" w:type="dxa"/>
          </w:tcPr>
          <w:p w:rsidR="00965E1D" w:rsidRDefault="00965E1D" w:rsidP="00965E1D"/>
        </w:tc>
        <w:tc>
          <w:tcPr>
            <w:tcW w:w="1180" w:type="dxa"/>
          </w:tcPr>
          <w:p w:rsidR="00965E1D" w:rsidRDefault="00965E1D" w:rsidP="00965E1D">
            <w:r>
              <w:t>X</w:t>
            </w:r>
          </w:p>
        </w:tc>
      </w:tr>
      <w:tr w:rsidR="00965E1D" w:rsidTr="00965E1D">
        <w:tc>
          <w:tcPr>
            <w:tcW w:w="1187" w:type="dxa"/>
          </w:tcPr>
          <w:p w:rsidR="00965E1D" w:rsidRDefault="00965E1D" w:rsidP="00965E1D">
            <w:r>
              <w:t>6317</w:t>
            </w:r>
          </w:p>
        </w:tc>
        <w:tc>
          <w:tcPr>
            <w:tcW w:w="1179" w:type="dxa"/>
          </w:tcPr>
          <w:p w:rsidR="00965E1D" w:rsidRDefault="00965E1D" w:rsidP="00965E1D"/>
        </w:tc>
        <w:tc>
          <w:tcPr>
            <w:tcW w:w="1180" w:type="dxa"/>
          </w:tcPr>
          <w:p w:rsidR="00965E1D" w:rsidRDefault="00965E1D" w:rsidP="00965E1D"/>
        </w:tc>
        <w:tc>
          <w:tcPr>
            <w:tcW w:w="1121" w:type="dxa"/>
          </w:tcPr>
          <w:p w:rsidR="00965E1D" w:rsidRDefault="00965E1D" w:rsidP="00965E1D">
            <w:r>
              <w:t>x</w:t>
            </w:r>
          </w:p>
        </w:tc>
        <w:tc>
          <w:tcPr>
            <w:tcW w:w="1091" w:type="dxa"/>
          </w:tcPr>
          <w:p w:rsidR="00965E1D" w:rsidRDefault="00965E1D" w:rsidP="00965E1D"/>
        </w:tc>
        <w:tc>
          <w:tcPr>
            <w:tcW w:w="1098" w:type="dxa"/>
          </w:tcPr>
          <w:p w:rsidR="00965E1D" w:rsidRDefault="00965E1D" w:rsidP="00965E1D"/>
        </w:tc>
        <w:tc>
          <w:tcPr>
            <w:tcW w:w="1180" w:type="dxa"/>
          </w:tcPr>
          <w:p w:rsidR="00965E1D" w:rsidRDefault="00965E1D" w:rsidP="00965E1D"/>
        </w:tc>
        <w:tc>
          <w:tcPr>
            <w:tcW w:w="1180" w:type="dxa"/>
          </w:tcPr>
          <w:p w:rsidR="00965E1D" w:rsidRDefault="00965E1D" w:rsidP="00965E1D">
            <w:r>
              <w:t>x</w:t>
            </w:r>
          </w:p>
        </w:tc>
      </w:tr>
    </w:tbl>
    <w:p w:rsidR="00CE659F" w:rsidRDefault="00CE659F" w:rsidP="00965E1D">
      <w:pPr>
        <w:spacing w:after="0"/>
        <w:ind w:left="360"/>
        <w:rPr>
          <w:rFonts w:asciiTheme="majorHAnsi" w:hAnsiTheme="majorHAnsi"/>
          <w:sz w:val="24"/>
          <w:szCs w:val="24"/>
        </w:rPr>
      </w:pPr>
    </w:p>
    <w:p w:rsidR="007E190D" w:rsidRDefault="007E190D" w:rsidP="00863E19">
      <w:pPr>
        <w:spacing w:after="0"/>
        <w:ind w:firstLine="360"/>
        <w:rPr>
          <w:rFonts w:asciiTheme="majorHAnsi" w:hAnsiTheme="majorHAnsi"/>
          <w:sz w:val="24"/>
          <w:szCs w:val="24"/>
        </w:rPr>
      </w:pPr>
      <w:r>
        <w:rPr>
          <w:rFonts w:asciiTheme="majorHAnsi" w:hAnsiTheme="majorHAnsi"/>
          <w:sz w:val="24"/>
          <w:szCs w:val="24"/>
        </w:rPr>
        <w:t xml:space="preserve">All incoming graduate students are required to take ANTH 5810 (Integrating Anthropology) their first semester.  </w:t>
      </w:r>
      <w:r w:rsidR="009A464E">
        <w:rPr>
          <w:rFonts w:asciiTheme="majorHAnsi" w:hAnsiTheme="majorHAnsi"/>
          <w:sz w:val="24"/>
          <w:szCs w:val="24"/>
        </w:rPr>
        <w:t>Student writing and their ability to clearly deal with theoretical issues and link those to research questions</w:t>
      </w:r>
      <w:r w:rsidR="00075F28">
        <w:rPr>
          <w:rFonts w:asciiTheme="majorHAnsi" w:hAnsiTheme="majorHAnsi"/>
          <w:sz w:val="24"/>
          <w:szCs w:val="24"/>
        </w:rPr>
        <w:t xml:space="preserve"> is the emphasis of this class</w:t>
      </w:r>
      <w:r w:rsidR="009A464E">
        <w:rPr>
          <w:rFonts w:asciiTheme="majorHAnsi" w:hAnsiTheme="majorHAnsi"/>
          <w:sz w:val="24"/>
          <w:szCs w:val="24"/>
        </w:rPr>
        <w:t>.  Five of the six graduate students in the class demonstrated mastery and one student demonstrated adequate grasp of the goal.</w:t>
      </w:r>
    </w:p>
    <w:p w:rsidR="007E190D" w:rsidRDefault="007E190D" w:rsidP="00863E19">
      <w:pPr>
        <w:spacing w:after="0"/>
        <w:ind w:firstLine="360"/>
        <w:rPr>
          <w:rFonts w:asciiTheme="majorHAnsi" w:hAnsiTheme="majorHAnsi"/>
          <w:sz w:val="24"/>
          <w:szCs w:val="24"/>
        </w:rPr>
      </w:pPr>
    </w:p>
    <w:p w:rsidR="00A7474D" w:rsidRDefault="00965E1D" w:rsidP="00863E19">
      <w:pPr>
        <w:spacing w:after="0"/>
        <w:ind w:firstLine="360"/>
        <w:rPr>
          <w:rFonts w:asciiTheme="majorHAnsi" w:hAnsiTheme="majorHAnsi"/>
          <w:sz w:val="24"/>
          <w:szCs w:val="24"/>
        </w:rPr>
      </w:pPr>
      <w:r>
        <w:rPr>
          <w:rFonts w:asciiTheme="majorHAnsi" w:hAnsiTheme="majorHAnsi"/>
          <w:sz w:val="24"/>
          <w:szCs w:val="24"/>
        </w:rPr>
        <w:t xml:space="preserve">All students are required to take Comprehensive Exams </w:t>
      </w:r>
      <w:r w:rsidR="00863E19">
        <w:rPr>
          <w:rFonts w:asciiTheme="majorHAnsi" w:hAnsiTheme="majorHAnsi"/>
          <w:sz w:val="24"/>
          <w:szCs w:val="24"/>
        </w:rPr>
        <w:t xml:space="preserve">as part of their graduation requirements </w:t>
      </w:r>
      <w:r>
        <w:rPr>
          <w:rFonts w:asciiTheme="majorHAnsi" w:hAnsiTheme="majorHAnsi"/>
          <w:sz w:val="24"/>
          <w:szCs w:val="24"/>
        </w:rPr>
        <w:t>in which these goals are specifically measured</w:t>
      </w:r>
      <w:r w:rsidR="00D64471">
        <w:rPr>
          <w:rFonts w:asciiTheme="majorHAnsi" w:hAnsiTheme="majorHAnsi"/>
          <w:sz w:val="24"/>
          <w:szCs w:val="24"/>
        </w:rPr>
        <w:t xml:space="preserve">.  </w:t>
      </w:r>
      <w:r>
        <w:rPr>
          <w:rFonts w:asciiTheme="majorHAnsi" w:hAnsiTheme="majorHAnsi"/>
          <w:sz w:val="24"/>
          <w:szCs w:val="24"/>
        </w:rPr>
        <w:t xml:space="preserve">Student exams are structured so that they choose two areas of anthropology in which to demonstrate their knowledge of </w:t>
      </w:r>
      <w:r w:rsidR="00155B0C">
        <w:rPr>
          <w:rFonts w:asciiTheme="majorHAnsi" w:hAnsiTheme="majorHAnsi"/>
          <w:sz w:val="24"/>
          <w:szCs w:val="24"/>
        </w:rPr>
        <w:t>the goals on a general level and then a third section in their track to demonstrate track specific knowledge with respect to method and theory</w:t>
      </w:r>
      <w:r w:rsidR="00EC62D5">
        <w:rPr>
          <w:rFonts w:asciiTheme="majorHAnsi" w:hAnsiTheme="majorHAnsi"/>
          <w:sz w:val="24"/>
          <w:szCs w:val="24"/>
        </w:rPr>
        <w:t xml:space="preserve"> in those areas</w:t>
      </w:r>
      <w:r w:rsidR="00D64471">
        <w:rPr>
          <w:rFonts w:asciiTheme="majorHAnsi" w:hAnsiTheme="majorHAnsi"/>
          <w:sz w:val="24"/>
          <w:szCs w:val="24"/>
        </w:rPr>
        <w:t xml:space="preserve">.  </w:t>
      </w:r>
      <w:r w:rsidR="00155B0C">
        <w:rPr>
          <w:rFonts w:asciiTheme="majorHAnsi" w:hAnsiTheme="majorHAnsi"/>
          <w:sz w:val="24"/>
          <w:szCs w:val="24"/>
        </w:rPr>
        <w:t xml:space="preserve">Each section is graded by </w:t>
      </w:r>
      <w:r w:rsidR="00C966F1">
        <w:rPr>
          <w:rFonts w:asciiTheme="majorHAnsi" w:hAnsiTheme="majorHAnsi"/>
          <w:sz w:val="24"/>
          <w:szCs w:val="24"/>
        </w:rPr>
        <w:t xml:space="preserve">all of </w:t>
      </w:r>
      <w:r w:rsidR="00155B0C">
        <w:rPr>
          <w:rFonts w:asciiTheme="majorHAnsi" w:hAnsiTheme="majorHAnsi"/>
          <w:sz w:val="24"/>
          <w:szCs w:val="24"/>
        </w:rPr>
        <w:t xml:space="preserve">the faculty </w:t>
      </w:r>
      <w:r w:rsidR="00863E19">
        <w:rPr>
          <w:rFonts w:asciiTheme="majorHAnsi" w:hAnsiTheme="majorHAnsi"/>
          <w:sz w:val="24"/>
          <w:szCs w:val="24"/>
        </w:rPr>
        <w:t xml:space="preserve">members </w:t>
      </w:r>
      <w:r w:rsidR="00155B0C">
        <w:rPr>
          <w:rFonts w:asciiTheme="majorHAnsi" w:hAnsiTheme="majorHAnsi"/>
          <w:sz w:val="24"/>
          <w:szCs w:val="24"/>
        </w:rPr>
        <w:t xml:space="preserve">who have expertise in those areas and an aggregate </w:t>
      </w:r>
      <w:r w:rsidR="00155B0C">
        <w:rPr>
          <w:rFonts w:asciiTheme="majorHAnsi" w:hAnsiTheme="majorHAnsi"/>
          <w:sz w:val="24"/>
          <w:szCs w:val="24"/>
        </w:rPr>
        <w:lastRenderedPageBreak/>
        <w:t>score is provided for each section and for the test as a whole</w:t>
      </w:r>
      <w:r w:rsidR="00D64471">
        <w:rPr>
          <w:rFonts w:asciiTheme="majorHAnsi" w:hAnsiTheme="majorHAnsi"/>
          <w:sz w:val="24"/>
          <w:szCs w:val="24"/>
        </w:rPr>
        <w:t xml:space="preserve">.  </w:t>
      </w:r>
      <w:r w:rsidR="00155B0C">
        <w:rPr>
          <w:rFonts w:asciiTheme="majorHAnsi" w:hAnsiTheme="majorHAnsi"/>
          <w:sz w:val="24"/>
          <w:szCs w:val="24"/>
        </w:rPr>
        <w:t>Mastery of all of the goals is demonstrated by an aggregate score of 3.5 or higher on a 4.0 scale</w:t>
      </w:r>
      <w:r w:rsidR="00D64471">
        <w:rPr>
          <w:rFonts w:asciiTheme="majorHAnsi" w:hAnsiTheme="majorHAnsi"/>
          <w:sz w:val="24"/>
          <w:szCs w:val="24"/>
        </w:rPr>
        <w:t xml:space="preserve">.  </w:t>
      </w:r>
      <w:r w:rsidR="00155B0C">
        <w:rPr>
          <w:rFonts w:asciiTheme="majorHAnsi" w:hAnsiTheme="majorHAnsi"/>
          <w:sz w:val="24"/>
          <w:szCs w:val="24"/>
        </w:rPr>
        <w:t>Adequate knowledge is demonstrated by an aggregate score between 3.0 and 3.5</w:t>
      </w:r>
      <w:r w:rsidR="00D64471">
        <w:rPr>
          <w:rFonts w:asciiTheme="majorHAnsi" w:hAnsiTheme="majorHAnsi"/>
          <w:sz w:val="24"/>
          <w:szCs w:val="24"/>
        </w:rPr>
        <w:t xml:space="preserve">.  </w:t>
      </w:r>
      <w:r w:rsidR="00155B0C">
        <w:rPr>
          <w:rFonts w:asciiTheme="majorHAnsi" w:hAnsiTheme="majorHAnsi"/>
          <w:sz w:val="24"/>
          <w:szCs w:val="24"/>
        </w:rPr>
        <w:t>Inadequate knowledge (and failure o</w:t>
      </w:r>
      <w:r w:rsidR="0065623D">
        <w:rPr>
          <w:rFonts w:asciiTheme="majorHAnsi" w:hAnsiTheme="majorHAnsi"/>
          <w:sz w:val="24"/>
          <w:szCs w:val="24"/>
        </w:rPr>
        <w:t xml:space="preserve">n </w:t>
      </w:r>
      <w:r w:rsidR="00155B0C">
        <w:rPr>
          <w:rFonts w:asciiTheme="majorHAnsi" w:hAnsiTheme="majorHAnsi"/>
          <w:sz w:val="24"/>
          <w:szCs w:val="24"/>
        </w:rPr>
        <w:t>the comprehensive exams) is demonstrated by an aggregate score below a 3.0</w:t>
      </w:r>
      <w:r w:rsidR="00D64471">
        <w:rPr>
          <w:rFonts w:asciiTheme="majorHAnsi" w:hAnsiTheme="majorHAnsi"/>
          <w:sz w:val="24"/>
          <w:szCs w:val="24"/>
        </w:rPr>
        <w:t xml:space="preserve">.  </w:t>
      </w:r>
      <w:r w:rsidR="00EB74DD">
        <w:rPr>
          <w:rFonts w:asciiTheme="majorHAnsi" w:hAnsiTheme="majorHAnsi"/>
          <w:sz w:val="24"/>
          <w:szCs w:val="24"/>
        </w:rPr>
        <w:t>Five</w:t>
      </w:r>
      <w:r w:rsidR="0065623D">
        <w:rPr>
          <w:rFonts w:asciiTheme="majorHAnsi" w:hAnsiTheme="majorHAnsi"/>
          <w:sz w:val="24"/>
          <w:szCs w:val="24"/>
        </w:rPr>
        <w:t xml:space="preserve"> </w:t>
      </w:r>
      <w:r w:rsidR="00155B0C">
        <w:rPr>
          <w:rFonts w:asciiTheme="majorHAnsi" w:hAnsiTheme="majorHAnsi"/>
          <w:sz w:val="24"/>
          <w:szCs w:val="24"/>
        </w:rPr>
        <w:t>student</w:t>
      </w:r>
      <w:r w:rsidR="004151CA">
        <w:rPr>
          <w:rFonts w:asciiTheme="majorHAnsi" w:hAnsiTheme="majorHAnsi"/>
          <w:sz w:val="24"/>
          <w:szCs w:val="24"/>
        </w:rPr>
        <w:t>s</w:t>
      </w:r>
      <w:r w:rsidR="00155B0C">
        <w:rPr>
          <w:rFonts w:asciiTheme="majorHAnsi" w:hAnsiTheme="majorHAnsi"/>
          <w:sz w:val="24"/>
          <w:szCs w:val="24"/>
        </w:rPr>
        <w:t xml:space="preserve"> took the </w:t>
      </w:r>
      <w:r w:rsidR="0065623D">
        <w:rPr>
          <w:rFonts w:asciiTheme="majorHAnsi" w:hAnsiTheme="majorHAnsi"/>
          <w:sz w:val="24"/>
          <w:szCs w:val="24"/>
        </w:rPr>
        <w:t xml:space="preserve">full </w:t>
      </w:r>
      <w:r w:rsidR="002C4A19">
        <w:rPr>
          <w:rFonts w:asciiTheme="majorHAnsi" w:hAnsiTheme="majorHAnsi"/>
          <w:sz w:val="24"/>
          <w:szCs w:val="24"/>
        </w:rPr>
        <w:t>exam in F</w:t>
      </w:r>
      <w:r w:rsidR="00155B0C" w:rsidRPr="00B767BD">
        <w:rPr>
          <w:rFonts w:asciiTheme="majorHAnsi" w:hAnsiTheme="majorHAnsi"/>
          <w:sz w:val="24"/>
          <w:szCs w:val="24"/>
        </w:rPr>
        <w:t>all 201</w:t>
      </w:r>
      <w:r w:rsidR="007F538C">
        <w:rPr>
          <w:rFonts w:asciiTheme="majorHAnsi" w:hAnsiTheme="majorHAnsi"/>
          <w:sz w:val="24"/>
          <w:szCs w:val="24"/>
        </w:rPr>
        <w:t>8</w:t>
      </w:r>
      <w:r w:rsidR="004151CA">
        <w:rPr>
          <w:rFonts w:asciiTheme="majorHAnsi" w:hAnsiTheme="majorHAnsi"/>
          <w:sz w:val="24"/>
          <w:szCs w:val="24"/>
        </w:rPr>
        <w:t xml:space="preserve">.  </w:t>
      </w:r>
      <w:r w:rsidR="002C4A19">
        <w:rPr>
          <w:rFonts w:asciiTheme="majorHAnsi" w:hAnsiTheme="majorHAnsi"/>
          <w:sz w:val="24"/>
          <w:szCs w:val="24"/>
        </w:rPr>
        <w:t>Re</w:t>
      </w:r>
      <w:r w:rsidR="007F538C">
        <w:rPr>
          <w:rFonts w:asciiTheme="majorHAnsi" w:hAnsiTheme="majorHAnsi"/>
          <w:sz w:val="24"/>
          <w:szCs w:val="24"/>
        </w:rPr>
        <w:t>sults are presented in Table 9</w:t>
      </w:r>
      <w:r w:rsidR="0065623D">
        <w:rPr>
          <w:rFonts w:asciiTheme="majorHAnsi" w:hAnsiTheme="majorHAnsi"/>
          <w:sz w:val="24"/>
          <w:szCs w:val="24"/>
        </w:rPr>
        <w:t xml:space="preserve">.  </w:t>
      </w:r>
      <w:r w:rsidR="00EB74DD">
        <w:rPr>
          <w:rFonts w:asciiTheme="majorHAnsi" w:hAnsiTheme="majorHAnsi"/>
          <w:sz w:val="24"/>
          <w:szCs w:val="24"/>
        </w:rPr>
        <w:t>One student was required to rewrite one section and subsequently</w:t>
      </w:r>
      <w:r w:rsidR="002E55FC">
        <w:rPr>
          <w:rFonts w:asciiTheme="majorHAnsi" w:hAnsiTheme="majorHAnsi"/>
          <w:sz w:val="24"/>
          <w:szCs w:val="24"/>
        </w:rPr>
        <w:t xml:space="preserve"> passed.  </w:t>
      </w:r>
      <w:r w:rsidR="00EB74DD">
        <w:rPr>
          <w:rFonts w:asciiTheme="majorHAnsi" w:hAnsiTheme="majorHAnsi"/>
          <w:sz w:val="24"/>
          <w:szCs w:val="24"/>
        </w:rPr>
        <w:t xml:space="preserve"> </w:t>
      </w:r>
      <w:r w:rsidR="00075F28">
        <w:rPr>
          <w:rFonts w:asciiTheme="majorHAnsi" w:hAnsiTheme="majorHAnsi"/>
          <w:sz w:val="24"/>
          <w:szCs w:val="24"/>
        </w:rPr>
        <w:t xml:space="preserve">Three students failed one question in a section but passed at an </w:t>
      </w:r>
      <w:r w:rsidR="002D763A">
        <w:rPr>
          <w:rFonts w:asciiTheme="majorHAnsi" w:hAnsiTheme="majorHAnsi"/>
          <w:sz w:val="24"/>
          <w:szCs w:val="24"/>
        </w:rPr>
        <w:t>adequate level on a subsequent exam</w:t>
      </w:r>
      <w:r w:rsidR="00CB585E">
        <w:rPr>
          <w:rFonts w:asciiTheme="majorHAnsi" w:hAnsiTheme="majorHAnsi"/>
          <w:sz w:val="24"/>
          <w:szCs w:val="24"/>
        </w:rPr>
        <w:t>.</w:t>
      </w:r>
      <w:r w:rsidR="0065623D">
        <w:rPr>
          <w:rFonts w:asciiTheme="majorHAnsi" w:hAnsiTheme="majorHAnsi"/>
          <w:sz w:val="24"/>
          <w:szCs w:val="24"/>
        </w:rPr>
        <w:t xml:space="preserve">  </w:t>
      </w:r>
      <w:r w:rsidR="00CA0C69">
        <w:rPr>
          <w:rFonts w:asciiTheme="majorHAnsi" w:hAnsiTheme="majorHAnsi"/>
          <w:sz w:val="24"/>
          <w:szCs w:val="24"/>
        </w:rPr>
        <w:t xml:space="preserve">Three </w:t>
      </w:r>
      <w:r w:rsidR="00CA0C69" w:rsidRPr="00B767BD">
        <w:rPr>
          <w:rFonts w:asciiTheme="majorHAnsi" w:hAnsiTheme="majorHAnsi"/>
          <w:sz w:val="24"/>
          <w:szCs w:val="24"/>
        </w:rPr>
        <w:t>students took the exam in spring 201</w:t>
      </w:r>
      <w:r w:rsidR="00CA0C69">
        <w:rPr>
          <w:rFonts w:asciiTheme="majorHAnsi" w:hAnsiTheme="majorHAnsi"/>
          <w:sz w:val="24"/>
          <w:szCs w:val="24"/>
        </w:rPr>
        <w:t xml:space="preserve">9.  One student passed all three sections with high passes.  One student demonstrated adequate results in two sections and inadequate in the third.  The third student was inadequate in all three sections.  The two students with failed sections must retake comps in the fall (student 2 one section and student three all three sections).  </w:t>
      </w:r>
      <w:r w:rsidR="00DA27D3">
        <w:rPr>
          <w:rFonts w:asciiTheme="majorHAnsi" w:hAnsiTheme="majorHAnsi"/>
          <w:sz w:val="24"/>
          <w:szCs w:val="24"/>
        </w:rPr>
        <w:t xml:space="preserve">Results are presented in Table </w:t>
      </w:r>
      <w:r w:rsidR="007F538C">
        <w:rPr>
          <w:rFonts w:asciiTheme="majorHAnsi" w:hAnsiTheme="majorHAnsi"/>
          <w:sz w:val="24"/>
          <w:szCs w:val="24"/>
        </w:rPr>
        <w:t>9</w:t>
      </w:r>
      <w:r w:rsidR="0065623D">
        <w:rPr>
          <w:rFonts w:asciiTheme="majorHAnsi" w:hAnsiTheme="majorHAnsi"/>
          <w:sz w:val="24"/>
          <w:szCs w:val="24"/>
        </w:rPr>
        <w:t>.</w:t>
      </w:r>
    </w:p>
    <w:p w:rsidR="00DA27D3" w:rsidRDefault="00DA27D3" w:rsidP="00863E19">
      <w:pPr>
        <w:spacing w:after="0"/>
        <w:ind w:firstLine="360"/>
        <w:rPr>
          <w:rFonts w:asciiTheme="majorHAnsi" w:hAnsiTheme="majorHAnsi"/>
          <w:sz w:val="24"/>
          <w:szCs w:val="24"/>
        </w:rPr>
      </w:pPr>
    </w:p>
    <w:p w:rsidR="0065623D" w:rsidRDefault="00A7474D" w:rsidP="00A7474D">
      <w:pPr>
        <w:spacing w:after="0"/>
        <w:rPr>
          <w:rFonts w:asciiTheme="majorHAnsi" w:hAnsiTheme="majorHAnsi"/>
          <w:sz w:val="24"/>
          <w:szCs w:val="24"/>
        </w:rPr>
      </w:pPr>
      <w:r>
        <w:rPr>
          <w:rFonts w:asciiTheme="majorHAnsi" w:hAnsiTheme="majorHAnsi"/>
          <w:sz w:val="24"/>
          <w:szCs w:val="24"/>
        </w:rPr>
        <w:t xml:space="preserve"> </w:t>
      </w:r>
      <w:r w:rsidR="007F538C">
        <w:rPr>
          <w:rFonts w:asciiTheme="majorHAnsi" w:hAnsiTheme="majorHAnsi"/>
          <w:sz w:val="24"/>
          <w:szCs w:val="24"/>
        </w:rPr>
        <w:t>Table 9</w:t>
      </w:r>
      <w:r w:rsidR="00DA27D3">
        <w:rPr>
          <w:rFonts w:asciiTheme="majorHAnsi" w:hAnsiTheme="majorHAnsi"/>
          <w:sz w:val="24"/>
          <w:szCs w:val="24"/>
        </w:rPr>
        <w:t>: Assessment data from graduate student comprehensive exams.</w:t>
      </w:r>
    </w:p>
    <w:tbl>
      <w:tblPr>
        <w:tblStyle w:val="TableGrid"/>
        <w:tblW w:w="0" w:type="auto"/>
        <w:tblLook w:val="04A0" w:firstRow="1" w:lastRow="0" w:firstColumn="1" w:lastColumn="0" w:noHBand="0" w:noVBand="1"/>
      </w:tblPr>
      <w:tblGrid>
        <w:gridCol w:w="2343"/>
        <w:gridCol w:w="2328"/>
        <w:gridCol w:w="2335"/>
        <w:gridCol w:w="2344"/>
      </w:tblGrid>
      <w:tr w:rsidR="0065623D" w:rsidTr="0065623D">
        <w:tc>
          <w:tcPr>
            <w:tcW w:w="2394" w:type="dxa"/>
          </w:tcPr>
          <w:p w:rsidR="0065623D" w:rsidRDefault="0065623D" w:rsidP="00A7474D">
            <w:pPr>
              <w:rPr>
                <w:rFonts w:asciiTheme="majorHAnsi" w:hAnsiTheme="majorHAnsi"/>
                <w:sz w:val="24"/>
                <w:szCs w:val="24"/>
              </w:rPr>
            </w:pPr>
            <w:r>
              <w:rPr>
                <w:rFonts w:asciiTheme="majorHAnsi" w:hAnsiTheme="majorHAnsi"/>
                <w:sz w:val="24"/>
                <w:szCs w:val="24"/>
              </w:rPr>
              <w:t>Section</w:t>
            </w:r>
          </w:p>
        </w:tc>
        <w:tc>
          <w:tcPr>
            <w:tcW w:w="2394" w:type="dxa"/>
          </w:tcPr>
          <w:p w:rsidR="0065623D" w:rsidRDefault="0065623D" w:rsidP="0065623D">
            <w:pPr>
              <w:jc w:val="center"/>
              <w:rPr>
                <w:rFonts w:asciiTheme="majorHAnsi" w:hAnsiTheme="majorHAnsi"/>
                <w:sz w:val="24"/>
                <w:szCs w:val="24"/>
              </w:rPr>
            </w:pPr>
            <w:r>
              <w:rPr>
                <w:rFonts w:asciiTheme="majorHAnsi" w:hAnsiTheme="majorHAnsi"/>
                <w:sz w:val="24"/>
                <w:szCs w:val="24"/>
              </w:rPr>
              <w:t>Mastery</w:t>
            </w:r>
          </w:p>
        </w:tc>
        <w:tc>
          <w:tcPr>
            <w:tcW w:w="2394" w:type="dxa"/>
          </w:tcPr>
          <w:p w:rsidR="0065623D" w:rsidRDefault="0065623D" w:rsidP="0065623D">
            <w:pPr>
              <w:jc w:val="center"/>
              <w:rPr>
                <w:rFonts w:asciiTheme="majorHAnsi" w:hAnsiTheme="majorHAnsi"/>
                <w:sz w:val="24"/>
                <w:szCs w:val="24"/>
              </w:rPr>
            </w:pPr>
            <w:r>
              <w:rPr>
                <w:rFonts w:asciiTheme="majorHAnsi" w:hAnsiTheme="majorHAnsi"/>
                <w:sz w:val="24"/>
                <w:szCs w:val="24"/>
              </w:rPr>
              <w:t>Adequate</w:t>
            </w:r>
          </w:p>
        </w:tc>
        <w:tc>
          <w:tcPr>
            <w:tcW w:w="2394" w:type="dxa"/>
          </w:tcPr>
          <w:p w:rsidR="0065623D" w:rsidRDefault="0065623D" w:rsidP="0065623D">
            <w:pPr>
              <w:jc w:val="center"/>
              <w:rPr>
                <w:rFonts w:asciiTheme="majorHAnsi" w:hAnsiTheme="majorHAnsi"/>
                <w:sz w:val="24"/>
                <w:szCs w:val="24"/>
              </w:rPr>
            </w:pPr>
            <w:r>
              <w:rPr>
                <w:rFonts w:asciiTheme="majorHAnsi" w:hAnsiTheme="majorHAnsi"/>
                <w:sz w:val="24"/>
                <w:szCs w:val="24"/>
              </w:rPr>
              <w:t>Inadequate</w:t>
            </w:r>
          </w:p>
        </w:tc>
      </w:tr>
      <w:tr w:rsidR="0065623D" w:rsidTr="005C2BF9">
        <w:tc>
          <w:tcPr>
            <w:tcW w:w="9576" w:type="dxa"/>
            <w:gridSpan w:val="4"/>
          </w:tcPr>
          <w:p w:rsidR="0065623D" w:rsidRDefault="0065623D" w:rsidP="007F538C">
            <w:pPr>
              <w:jc w:val="center"/>
              <w:rPr>
                <w:rFonts w:asciiTheme="majorHAnsi" w:hAnsiTheme="majorHAnsi"/>
                <w:sz w:val="24"/>
                <w:szCs w:val="24"/>
              </w:rPr>
            </w:pPr>
            <w:r>
              <w:rPr>
                <w:rFonts w:asciiTheme="majorHAnsi" w:hAnsiTheme="majorHAnsi"/>
                <w:sz w:val="24"/>
                <w:szCs w:val="24"/>
              </w:rPr>
              <w:t>Fall 201</w:t>
            </w:r>
            <w:r w:rsidR="007F538C">
              <w:rPr>
                <w:rFonts w:asciiTheme="majorHAnsi" w:hAnsiTheme="majorHAnsi"/>
                <w:sz w:val="24"/>
                <w:szCs w:val="24"/>
              </w:rPr>
              <w:t>8</w:t>
            </w:r>
            <w:r>
              <w:rPr>
                <w:rFonts w:asciiTheme="majorHAnsi" w:hAnsiTheme="majorHAnsi"/>
                <w:sz w:val="24"/>
                <w:szCs w:val="24"/>
              </w:rPr>
              <w:t xml:space="preserve"> results</w:t>
            </w:r>
          </w:p>
        </w:tc>
      </w:tr>
      <w:tr w:rsidR="0065623D" w:rsidTr="0065623D">
        <w:tc>
          <w:tcPr>
            <w:tcW w:w="2394" w:type="dxa"/>
          </w:tcPr>
          <w:p w:rsidR="0065623D" w:rsidRDefault="0065623D" w:rsidP="0065623D">
            <w:pPr>
              <w:rPr>
                <w:rFonts w:asciiTheme="majorHAnsi" w:hAnsiTheme="majorHAnsi"/>
                <w:sz w:val="24"/>
                <w:szCs w:val="24"/>
              </w:rPr>
            </w:pPr>
            <w:r>
              <w:rPr>
                <w:rFonts w:asciiTheme="majorHAnsi" w:hAnsiTheme="majorHAnsi"/>
                <w:sz w:val="24"/>
                <w:szCs w:val="24"/>
              </w:rPr>
              <w:t>Knowledge area 1</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3</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1</w:t>
            </w:r>
          </w:p>
        </w:tc>
      </w:tr>
      <w:tr w:rsidR="0065623D" w:rsidTr="0065623D">
        <w:tc>
          <w:tcPr>
            <w:tcW w:w="2394" w:type="dxa"/>
          </w:tcPr>
          <w:p w:rsidR="0065623D" w:rsidRDefault="0065623D" w:rsidP="00A7474D">
            <w:pPr>
              <w:rPr>
                <w:rFonts w:asciiTheme="majorHAnsi" w:hAnsiTheme="majorHAnsi"/>
                <w:sz w:val="24"/>
                <w:szCs w:val="24"/>
              </w:rPr>
            </w:pPr>
            <w:r>
              <w:rPr>
                <w:rFonts w:asciiTheme="majorHAnsi" w:hAnsiTheme="majorHAnsi"/>
                <w:sz w:val="24"/>
                <w:szCs w:val="24"/>
              </w:rPr>
              <w:t>Knowledge area 2</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2</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3</w:t>
            </w:r>
          </w:p>
        </w:tc>
        <w:tc>
          <w:tcPr>
            <w:tcW w:w="2394" w:type="dxa"/>
          </w:tcPr>
          <w:p w:rsidR="0065623D" w:rsidRDefault="0065623D" w:rsidP="0065623D">
            <w:pPr>
              <w:jc w:val="center"/>
              <w:rPr>
                <w:rFonts w:asciiTheme="majorHAnsi" w:hAnsiTheme="majorHAnsi"/>
                <w:sz w:val="24"/>
                <w:szCs w:val="24"/>
              </w:rPr>
            </w:pPr>
          </w:p>
        </w:tc>
      </w:tr>
      <w:tr w:rsidR="0065623D" w:rsidTr="0065623D">
        <w:tc>
          <w:tcPr>
            <w:tcW w:w="2394" w:type="dxa"/>
          </w:tcPr>
          <w:p w:rsidR="0065623D" w:rsidRDefault="0065623D" w:rsidP="00A7474D">
            <w:pPr>
              <w:rPr>
                <w:rFonts w:asciiTheme="majorHAnsi" w:hAnsiTheme="majorHAnsi"/>
                <w:sz w:val="24"/>
                <w:szCs w:val="24"/>
              </w:rPr>
            </w:pPr>
            <w:r>
              <w:rPr>
                <w:rFonts w:asciiTheme="majorHAnsi" w:hAnsiTheme="majorHAnsi"/>
                <w:sz w:val="24"/>
                <w:szCs w:val="24"/>
              </w:rPr>
              <w:t>Specialty area</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4</w:t>
            </w:r>
          </w:p>
        </w:tc>
        <w:tc>
          <w:tcPr>
            <w:tcW w:w="2394" w:type="dxa"/>
          </w:tcPr>
          <w:p w:rsidR="0065623D" w:rsidRDefault="00EB74DD"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65623D" w:rsidP="0065623D">
            <w:pPr>
              <w:jc w:val="center"/>
              <w:rPr>
                <w:rFonts w:asciiTheme="majorHAnsi" w:hAnsiTheme="majorHAnsi"/>
                <w:sz w:val="24"/>
                <w:szCs w:val="24"/>
              </w:rPr>
            </w:pPr>
          </w:p>
        </w:tc>
      </w:tr>
      <w:tr w:rsidR="0065623D" w:rsidTr="005C2BF9">
        <w:tc>
          <w:tcPr>
            <w:tcW w:w="9576" w:type="dxa"/>
            <w:gridSpan w:val="4"/>
          </w:tcPr>
          <w:p w:rsidR="0065623D" w:rsidRDefault="0065623D" w:rsidP="007F538C">
            <w:pPr>
              <w:jc w:val="center"/>
              <w:rPr>
                <w:rFonts w:asciiTheme="majorHAnsi" w:hAnsiTheme="majorHAnsi"/>
                <w:sz w:val="24"/>
                <w:szCs w:val="24"/>
              </w:rPr>
            </w:pPr>
            <w:r>
              <w:rPr>
                <w:rFonts w:asciiTheme="majorHAnsi" w:hAnsiTheme="majorHAnsi"/>
                <w:sz w:val="24"/>
                <w:szCs w:val="24"/>
              </w:rPr>
              <w:t>Spring 201</w:t>
            </w:r>
            <w:r w:rsidR="007F538C">
              <w:rPr>
                <w:rFonts w:asciiTheme="majorHAnsi" w:hAnsiTheme="majorHAnsi"/>
                <w:sz w:val="24"/>
                <w:szCs w:val="24"/>
              </w:rPr>
              <w:t>9</w:t>
            </w:r>
            <w:r>
              <w:rPr>
                <w:rFonts w:asciiTheme="majorHAnsi" w:hAnsiTheme="majorHAnsi"/>
                <w:sz w:val="24"/>
                <w:szCs w:val="24"/>
              </w:rPr>
              <w:t xml:space="preserve"> results</w:t>
            </w:r>
          </w:p>
        </w:tc>
      </w:tr>
      <w:tr w:rsidR="0065623D" w:rsidTr="0065623D">
        <w:tc>
          <w:tcPr>
            <w:tcW w:w="2394" w:type="dxa"/>
          </w:tcPr>
          <w:p w:rsidR="0065623D" w:rsidRDefault="0065623D" w:rsidP="00A7474D">
            <w:pPr>
              <w:rPr>
                <w:rFonts w:asciiTheme="majorHAnsi" w:hAnsiTheme="majorHAnsi"/>
                <w:sz w:val="24"/>
                <w:szCs w:val="24"/>
              </w:rPr>
            </w:pPr>
            <w:r>
              <w:rPr>
                <w:rFonts w:asciiTheme="majorHAnsi" w:hAnsiTheme="majorHAnsi"/>
                <w:sz w:val="24"/>
                <w:szCs w:val="24"/>
              </w:rPr>
              <w:t>Knowledge area 1</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65623D" w:rsidP="0065623D">
            <w:pPr>
              <w:jc w:val="center"/>
              <w:rPr>
                <w:rFonts w:asciiTheme="majorHAnsi" w:hAnsiTheme="majorHAnsi"/>
                <w:sz w:val="24"/>
                <w:szCs w:val="24"/>
              </w:rPr>
            </w:pP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2</w:t>
            </w:r>
          </w:p>
        </w:tc>
      </w:tr>
      <w:tr w:rsidR="0065623D" w:rsidTr="0065623D">
        <w:trPr>
          <w:trHeight w:val="77"/>
        </w:trPr>
        <w:tc>
          <w:tcPr>
            <w:tcW w:w="2394" w:type="dxa"/>
          </w:tcPr>
          <w:p w:rsidR="0065623D" w:rsidRDefault="0065623D" w:rsidP="00A7474D">
            <w:pPr>
              <w:rPr>
                <w:rFonts w:asciiTheme="majorHAnsi" w:hAnsiTheme="majorHAnsi"/>
                <w:sz w:val="24"/>
                <w:szCs w:val="24"/>
              </w:rPr>
            </w:pPr>
            <w:r>
              <w:rPr>
                <w:rFonts w:asciiTheme="majorHAnsi" w:hAnsiTheme="majorHAnsi"/>
                <w:sz w:val="24"/>
                <w:szCs w:val="24"/>
              </w:rPr>
              <w:t>Knowledge area 2</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r>
      <w:tr w:rsidR="0065623D" w:rsidTr="0065623D">
        <w:tc>
          <w:tcPr>
            <w:tcW w:w="2394" w:type="dxa"/>
          </w:tcPr>
          <w:p w:rsidR="0065623D" w:rsidRDefault="0065623D" w:rsidP="00A7474D">
            <w:pPr>
              <w:rPr>
                <w:rFonts w:asciiTheme="majorHAnsi" w:hAnsiTheme="majorHAnsi"/>
                <w:sz w:val="24"/>
                <w:szCs w:val="24"/>
              </w:rPr>
            </w:pPr>
            <w:r>
              <w:rPr>
                <w:rFonts w:asciiTheme="majorHAnsi" w:hAnsiTheme="majorHAnsi"/>
                <w:sz w:val="24"/>
                <w:szCs w:val="24"/>
              </w:rPr>
              <w:t>Knowledge area 3</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c>
          <w:tcPr>
            <w:tcW w:w="2394" w:type="dxa"/>
          </w:tcPr>
          <w:p w:rsidR="0065623D" w:rsidRDefault="00CA0C69" w:rsidP="0065623D">
            <w:pPr>
              <w:jc w:val="center"/>
              <w:rPr>
                <w:rFonts w:asciiTheme="majorHAnsi" w:hAnsiTheme="majorHAnsi"/>
                <w:sz w:val="24"/>
                <w:szCs w:val="24"/>
              </w:rPr>
            </w:pPr>
            <w:r>
              <w:rPr>
                <w:rFonts w:asciiTheme="majorHAnsi" w:hAnsiTheme="majorHAnsi"/>
                <w:sz w:val="24"/>
                <w:szCs w:val="24"/>
              </w:rPr>
              <w:t>1</w:t>
            </w:r>
          </w:p>
        </w:tc>
      </w:tr>
    </w:tbl>
    <w:p w:rsidR="005624CF" w:rsidRDefault="005624CF" w:rsidP="00A7474D">
      <w:pPr>
        <w:spacing w:after="0"/>
        <w:rPr>
          <w:rFonts w:asciiTheme="majorHAnsi" w:hAnsiTheme="majorHAnsi"/>
          <w:sz w:val="24"/>
          <w:szCs w:val="24"/>
        </w:rPr>
      </w:pPr>
      <w:r>
        <w:rPr>
          <w:rFonts w:asciiTheme="majorHAnsi" w:hAnsiTheme="majorHAnsi"/>
          <w:sz w:val="24"/>
          <w:szCs w:val="24"/>
        </w:rPr>
        <w:tab/>
      </w:r>
    </w:p>
    <w:p w:rsidR="005624CF" w:rsidRDefault="005624CF" w:rsidP="00A7474D">
      <w:pPr>
        <w:spacing w:after="0"/>
        <w:rPr>
          <w:rFonts w:asciiTheme="majorHAnsi" w:hAnsiTheme="majorHAnsi"/>
          <w:sz w:val="24"/>
          <w:szCs w:val="24"/>
        </w:rPr>
      </w:pPr>
    </w:p>
    <w:p w:rsidR="00685F3F" w:rsidRDefault="00685F3F" w:rsidP="00155B0C">
      <w:pPr>
        <w:spacing w:after="0"/>
        <w:ind w:left="360" w:firstLine="360"/>
        <w:rPr>
          <w:rFonts w:asciiTheme="majorHAnsi" w:hAnsiTheme="majorHAnsi"/>
          <w:sz w:val="24"/>
          <w:szCs w:val="24"/>
        </w:rPr>
      </w:pPr>
    </w:p>
    <w:p w:rsidR="00A6612A" w:rsidRDefault="00D352F6" w:rsidP="00822145">
      <w:pPr>
        <w:rPr>
          <w:rFonts w:asciiTheme="majorHAnsi" w:hAnsiTheme="majorHAnsi"/>
          <w:b/>
          <w:sz w:val="24"/>
          <w:szCs w:val="24"/>
        </w:rPr>
      </w:pPr>
      <w:r>
        <w:rPr>
          <w:rFonts w:asciiTheme="majorHAnsi" w:hAnsiTheme="majorHAnsi"/>
          <w:b/>
          <w:sz w:val="24"/>
          <w:szCs w:val="24"/>
        </w:rPr>
        <w:t>Discussion of Curriculum</w:t>
      </w:r>
      <w:r w:rsidR="00863E19">
        <w:rPr>
          <w:rFonts w:asciiTheme="majorHAnsi" w:hAnsiTheme="majorHAnsi"/>
          <w:b/>
          <w:sz w:val="24"/>
          <w:szCs w:val="24"/>
        </w:rPr>
        <w:t xml:space="preserve"> </w:t>
      </w:r>
      <w:r>
        <w:rPr>
          <w:rFonts w:asciiTheme="majorHAnsi" w:hAnsiTheme="majorHAnsi"/>
          <w:b/>
          <w:sz w:val="24"/>
          <w:szCs w:val="24"/>
        </w:rPr>
        <w:t xml:space="preserve">and </w:t>
      </w:r>
      <w:r w:rsidR="00155B0C" w:rsidRPr="00155B0C">
        <w:rPr>
          <w:rFonts w:asciiTheme="majorHAnsi" w:hAnsiTheme="majorHAnsi"/>
          <w:b/>
          <w:sz w:val="24"/>
          <w:szCs w:val="24"/>
        </w:rPr>
        <w:t>Feedback of the assessment results</w:t>
      </w:r>
      <w:r w:rsidR="006A5F33">
        <w:rPr>
          <w:rFonts w:asciiTheme="majorHAnsi" w:hAnsiTheme="majorHAnsi"/>
          <w:b/>
          <w:sz w:val="24"/>
          <w:szCs w:val="24"/>
        </w:rPr>
        <w:t xml:space="preserve"> and Closing the Loop</w:t>
      </w:r>
    </w:p>
    <w:p w:rsidR="00C966F1" w:rsidRDefault="00A6612A" w:rsidP="00863E19">
      <w:pPr>
        <w:spacing w:after="0"/>
        <w:ind w:firstLine="360"/>
        <w:rPr>
          <w:rFonts w:asciiTheme="majorHAnsi" w:hAnsiTheme="majorHAnsi"/>
          <w:sz w:val="24"/>
          <w:szCs w:val="24"/>
        </w:rPr>
      </w:pPr>
      <w:r>
        <w:rPr>
          <w:rFonts w:asciiTheme="majorHAnsi" w:hAnsiTheme="majorHAnsi"/>
          <w:sz w:val="24"/>
          <w:szCs w:val="24"/>
        </w:rPr>
        <w:t>The results of the assessment were collected from required classes at the undergraduate level during fall 201</w:t>
      </w:r>
      <w:r w:rsidR="007F538C">
        <w:rPr>
          <w:rFonts w:asciiTheme="majorHAnsi" w:hAnsiTheme="majorHAnsi"/>
          <w:sz w:val="24"/>
          <w:szCs w:val="24"/>
        </w:rPr>
        <w:t>8</w:t>
      </w:r>
      <w:r>
        <w:rPr>
          <w:rFonts w:asciiTheme="majorHAnsi" w:hAnsiTheme="majorHAnsi"/>
          <w:sz w:val="24"/>
          <w:szCs w:val="24"/>
        </w:rPr>
        <w:t xml:space="preserve"> semester</w:t>
      </w:r>
      <w:r w:rsidR="00D64471">
        <w:rPr>
          <w:rFonts w:asciiTheme="majorHAnsi" w:hAnsiTheme="majorHAnsi"/>
          <w:sz w:val="24"/>
          <w:szCs w:val="24"/>
        </w:rPr>
        <w:t xml:space="preserve">.  </w:t>
      </w:r>
      <w:r>
        <w:rPr>
          <w:rFonts w:asciiTheme="majorHAnsi" w:hAnsiTheme="majorHAnsi"/>
          <w:sz w:val="24"/>
          <w:szCs w:val="24"/>
        </w:rPr>
        <w:t xml:space="preserve">Results from comprehensive exams were </w:t>
      </w:r>
      <w:r w:rsidR="0044665A">
        <w:rPr>
          <w:rFonts w:asciiTheme="majorHAnsi" w:hAnsiTheme="majorHAnsi"/>
          <w:sz w:val="24"/>
          <w:szCs w:val="24"/>
        </w:rPr>
        <w:t xml:space="preserve">recorded from both </w:t>
      </w:r>
      <w:r w:rsidR="00863E19">
        <w:rPr>
          <w:rFonts w:asciiTheme="majorHAnsi" w:hAnsiTheme="majorHAnsi"/>
          <w:sz w:val="24"/>
          <w:szCs w:val="24"/>
        </w:rPr>
        <w:t>fall 201</w:t>
      </w:r>
      <w:r w:rsidR="007F538C">
        <w:rPr>
          <w:rFonts w:asciiTheme="majorHAnsi" w:hAnsiTheme="majorHAnsi"/>
          <w:sz w:val="24"/>
          <w:szCs w:val="24"/>
        </w:rPr>
        <w:t>8</w:t>
      </w:r>
      <w:r w:rsidR="005624CF">
        <w:rPr>
          <w:rFonts w:asciiTheme="majorHAnsi" w:hAnsiTheme="majorHAnsi"/>
          <w:sz w:val="24"/>
          <w:szCs w:val="24"/>
        </w:rPr>
        <w:t xml:space="preserve"> and spring 201</w:t>
      </w:r>
      <w:r w:rsidR="007F538C">
        <w:rPr>
          <w:rFonts w:asciiTheme="majorHAnsi" w:hAnsiTheme="majorHAnsi"/>
          <w:sz w:val="24"/>
          <w:szCs w:val="24"/>
        </w:rPr>
        <w:t>9</w:t>
      </w:r>
      <w:r w:rsidR="00863E19">
        <w:rPr>
          <w:rFonts w:asciiTheme="majorHAnsi" w:hAnsiTheme="majorHAnsi"/>
          <w:sz w:val="24"/>
          <w:szCs w:val="24"/>
        </w:rPr>
        <w:t xml:space="preserve"> </w:t>
      </w:r>
      <w:r w:rsidR="0044665A">
        <w:rPr>
          <w:rFonts w:asciiTheme="majorHAnsi" w:hAnsiTheme="majorHAnsi"/>
          <w:sz w:val="24"/>
          <w:szCs w:val="24"/>
        </w:rPr>
        <w:t>semesters</w:t>
      </w:r>
      <w:r w:rsidR="00D64471">
        <w:rPr>
          <w:rFonts w:asciiTheme="majorHAnsi" w:hAnsiTheme="majorHAnsi"/>
          <w:sz w:val="24"/>
          <w:szCs w:val="24"/>
        </w:rPr>
        <w:t xml:space="preserve">.  </w:t>
      </w:r>
      <w:r w:rsidR="0044665A">
        <w:rPr>
          <w:rFonts w:asciiTheme="majorHAnsi" w:hAnsiTheme="majorHAnsi"/>
          <w:sz w:val="24"/>
          <w:szCs w:val="24"/>
        </w:rPr>
        <w:t>Preliminary results</w:t>
      </w:r>
      <w:r w:rsidR="001B2050">
        <w:rPr>
          <w:rFonts w:asciiTheme="majorHAnsi" w:hAnsiTheme="majorHAnsi"/>
          <w:sz w:val="24"/>
          <w:szCs w:val="24"/>
        </w:rPr>
        <w:t xml:space="preserve"> of fall assessment </w:t>
      </w:r>
      <w:r w:rsidR="0044665A">
        <w:rPr>
          <w:rFonts w:asciiTheme="majorHAnsi" w:hAnsiTheme="majorHAnsi"/>
          <w:sz w:val="24"/>
          <w:szCs w:val="24"/>
        </w:rPr>
        <w:t>were distributed to the faculty in</w:t>
      </w:r>
      <w:r w:rsidR="00CB585E">
        <w:rPr>
          <w:rFonts w:asciiTheme="majorHAnsi" w:hAnsiTheme="majorHAnsi"/>
          <w:sz w:val="24"/>
          <w:szCs w:val="24"/>
        </w:rPr>
        <w:t xml:space="preserve"> January and the assessment was</w:t>
      </w:r>
      <w:r w:rsidR="0044665A">
        <w:rPr>
          <w:rFonts w:asciiTheme="majorHAnsi" w:hAnsiTheme="majorHAnsi"/>
          <w:sz w:val="24"/>
          <w:szCs w:val="24"/>
        </w:rPr>
        <w:t xml:space="preserve"> a major topic of discussion at the faculty meeting</w:t>
      </w:r>
      <w:r w:rsidR="007B4DE4">
        <w:rPr>
          <w:rFonts w:asciiTheme="majorHAnsi" w:hAnsiTheme="majorHAnsi"/>
          <w:sz w:val="24"/>
          <w:szCs w:val="24"/>
        </w:rPr>
        <w:t>s</w:t>
      </w:r>
      <w:r w:rsidR="001524FF">
        <w:rPr>
          <w:rFonts w:asciiTheme="majorHAnsi" w:hAnsiTheme="majorHAnsi"/>
          <w:sz w:val="24"/>
          <w:szCs w:val="24"/>
        </w:rPr>
        <w:t xml:space="preserve"> and e-mail conversations</w:t>
      </w:r>
      <w:r w:rsidR="007B4DE4">
        <w:rPr>
          <w:rFonts w:asciiTheme="majorHAnsi" w:hAnsiTheme="majorHAnsi"/>
          <w:sz w:val="24"/>
          <w:szCs w:val="24"/>
        </w:rPr>
        <w:t xml:space="preserve"> in the spring semester</w:t>
      </w:r>
      <w:r w:rsidR="00D64471">
        <w:rPr>
          <w:rFonts w:asciiTheme="majorHAnsi" w:hAnsiTheme="majorHAnsi"/>
          <w:sz w:val="24"/>
          <w:szCs w:val="24"/>
        </w:rPr>
        <w:t xml:space="preserve">.  </w:t>
      </w:r>
      <w:r w:rsidR="00C966F1">
        <w:rPr>
          <w:rFonts w:asciiTheme="majorHAnsi" w:hAnsiTheme="majorHAnsi"/>
          <w:sz w:val="24"/>
          <w:szCs w:val="24"/>
        </w:rPr>
        <w:t xml:space="preserve">Discussions of graduate student performance on the comprehensive exams (the capstone exams) occurred at the </w:t>
      </w:r>
      <w:r w:rsidR="00751871">
        <w:rPr>
          <w:rFonts w:asciiTheme="majorHAnsi" w:hAnsiTheme="majorHAnsi"/>
          <w:sz w:val="24"/>
          <w:szCs w:val="24"/>
        </w:rPr>
        <w:t>November</w:t>
      </w:r>
      <w:r w:rsidR="00C966F1">
        <w:rPr>
          <w:rFonts w:asciiTheme="majorHAnsi" w:hAnsiTheme="majorHAnsi"/>
          <w:sz w:val="24"/>
          <w:szCs w:val="24"/>
        </w:rPr>
        <w:t xml:space="preserve"> 201</w:t>
      </w:r>
      <w:r w:rsidR="007F538C">
        <w:rPr>
          <w:rFonts w:asciiTheme="majorHAnsi" w:hAnsiTheme="majorHAnsi"/>
          <w:sz w:val="24"/>
          <w:szCs w:val="24"/>
        </w:rPr>
        <w:t>8</w:t>
      </w:r>
      <w:r w:rsidR="001B2050">
        <w:rPr>
          <w:rFonts w:asciiTheme="majorHAnsi" w:hAnsiTheme="majorHAnsi"/>
          <w:sz w:val="24"/>
          <w:szCs w:val="24"/>
        </w:rPr>
        <w:t xml:space="preserve"> and May 201</w:t>
      </w:r>
      <w:r w:rsidR="007F538C">
        <w:rPr>
          <w:rFonts w:asciiTheme="majorHAnsi" w:hAnsiTheme="majorHAnsi"/>
          <w:sz w:val="24"/>
          <w:szCs w:val="24"/>
        </w:rPr>
        <w:t>9</w:t>
      </w:r>
      <w:r w:rsidR="00C966F1">
        <w:rPr>
          <w:rFonts w:asciiTheme="majorHAnsi" w:hAnsiTheme="majorHAnsi"/>
          <w:sz w:val="24"/>
          <w:szCs w:val="24"/>
        </w:rPr>
        <w:t xml:space="preserve"> faculty meetings.  </w:t>
      </w:r>
    </w:p>
    <w:p w:rsidR="00D531D0" w:rsidRDefault="001A1A4A" w:rsidP="00D531D0">
      <w:pPr>
        <w:rPr>
          <w:rFonts w:ascii="Times New Roman" w:hAnsi="Times New Roman" w:cs="Times New Roman"/>
          <w:sz w:val="24"/>
          <w:szCs w:val="24"/>
        </w:rPr>
      </w:pPr>
      <w:r>
        <w:rPr>
          <w:rFonts w:asciiTheme="majorHAnsi" w:hAnsiTheme="majorHAnsi"/>
          <w:sz w:val="24"/>
          <w:szCs w:val="24"/>
        </w:rPr>
        <w:t xml:space="preserve">To improve undergraduate education, </w:t>
      </w:r>
      <w:r w:rsidR="00F33A6B">
        <w:rPr>
          <w:rFonts w:asciiTheme="majorHAnsi" w:hAnsiTheme="majorHAnsi"/>
          <w:sz w:val="24"/>
          <w:szCs w:val="24"/>
        </w:rPr>
        <w:t>the faculty engaged in an extended discussion Duri</w:t>
      </w:r>
      <w:r w:rsidR="00D531D0">
        <w:rPr>
          <w:rFonts w:asciiTheme="majorHAnsi" w:hAnsiTheme="majorHAnsi"/>
          <w:sz w:val="24"/>
          <w:szCs w:val="24"/>
        </w:rPr>
        <w:t xml:space="preserve">ng the February faculty meeting.  For the first time in Fall 2018 Goal 6 (ethics) was discussed.  The instructor noted </w:t>
      </w:r>
      <w:r w:rsidR="002438B6">
        <w:rPr>
          <w:rFonts w:asciiTheme="majorHAnsi" w:hAnsiTheme="majorHAnsi"/>
          <w:sz w:val="24"/>
          <w:szCs w:val="24"/>
        </w:rPr>
        <w:t>a</w:t>
      </w:r>
      <w:r w:rsidR="00D531D0">
        <w:rPr>
          <w:rFonts w:ascii="Times New Roman" w:hAnsi="Times New Roman" w:cs="Times New Roman"/>
          <w:sz w:val="24"/>
          <w:szCs w:val="24"/>
        </w:rPr>
        <w:t>fter addressing the issue of ethics for the first time as a stand-alone goal in Integrating Anthropology this year, it became apparent that students were focused primarily on meeting procedural requirements (such as passing the IRB</w:t>
      </w:r>
      <w:r w:rsidR="002438B6">
        <w:rPr>
          <w:rFonts w:ascii="Times New Roman" w:hAnsi="Times New Roman" w:cs="Times New Roman"/>
          <w:sz w:val="24"/>
          <w:szCs w:val="24"/>
        </w:rPr>
        <w:t xml:space="preserve"> or obtaining permits</w:t>
      </w:r>
      <w:r w:rsidR="00D531D0">
        <w:rPr>
          <w:rFonts w:ascii="Times New Roman" w:hAnsi="Times New Roman" w:cs="Times New Roman"/>
          <w:sz w:val="24"/>
          <w:szCs w:val="24"/>
        </w:rPr>
        <w:t xml:space="preserve">) </w:t>
      </w:r>
      <w:r w:rsidR="00D531D0">
        <w:rPr>
          <w:rFonts w:ascii="Times New Roman" w:hAnsi="Times New Roman" w:cs="Times New Roman"/>
          <w:sz w:val="24"/>
          <w:szCs w:val="24"/>
        </w:rPr>
        <w:lastRenderedPageBreak/>
        <w:t xml:space="preserve">rather than acknowledging that there existed challenges relating to how one chooses an explicitly scientific and objective vs. activist and advocacy position. Those holding </w:t>
      </w:r>
      <w:r w:rsidR="002438B6">
        <w:rPr>
          <w:rFonts w:ascii="Times New Roman" w:hAnsi="Times New Roman" w:cs="Times New Roman"/>
          <w:sz w:val="24"/>
          <w:szCs w:val="24"/>
        </w:rPr>
        <w:t xml:space="preserve">either position tended to assume that their position was obviously correct and therefor did </w:t>
      </w:r>
      <w:r w:rsidR="00D531D0">
        <w:rPr>
          <w:rFonts w:ascii="Times New Roman" w:hAnsi="Times New Roman" w:cs="Times New Roman"/>
          <w:sz w:val="24"/>
          <w:szCs w:val="24"/>
        </w:rPr>
        <w:t xml:space="preserve">not </w:t>
      </w:r>
      <w:r w:rsidR="002438B6">
        <w:rPr>
          <w:rFonts w:ascii="Times New Roman" w:hAnsi="Times New Roman" w:cs="Times New Roman"/>
          <w:sz w:val="24"/>
          <w:szCs w:val="24"/>
        </w:rPr>
        <w:t>need</w:t>
      </w:r>
      <w:r w:rsidR="00D531D0">
        <w:rPr>
          <w:rFonts w:ascii="Times New Roman" w:hAnsi="Times New Roman" w:cs="Times New Roman"/>
          <w:sz w:val="24"/>
          <w:szCs w:val="24"/>
        </w:rPr>
        <w:t xml:space="preserve"> justification. </w:t>
      </w:r>
    </w:p>
    <w:p w:rsidR="00D82A26" w:rsidRDefault="00D82A26" w:rsidP="00D531D0">
      <w:pPr>
        <w:rPr>
          <w:rFonts w:ascii="Times New Roman" w:hAnsi="Times New Roman" w:cs="Times New Roman"/>
          <w:sz w:val="24"/>
          <w:szCs w:val="24"/>
        </w:rPr>
      </w:pPr>
      <w:r>
        <w:rPr>
          <w:rFonts w:ascii="Times New Roman" w:hAnsi="Times New Roman" w:cs="Times New Roman"/>
          <w:sz w:val="24"/>
          <w:szCs w:val="24"/>
        </w:rPr>
        <w:tab/>
        <w:t>Discussion during the faculty meeting delved into this topic further.  The consensus</w:t>
      </w:r>
      <w:r w:rsidR="002438B6">
        <w:rPr>
          <w:rFonts w:ascii="Times New Roman" w:hAnsi="Times New Roman" w:cs="Times New Roman"/>
          <w:sz w:val="24"/>
          <w:szCs w:val="24"/>
        </w:rPr>
        <w:t xml:space="preserve"> was</w:t>
      </w:r>
      <w:r>
        <w:rPr>
          <w:rFonts w:ascii="Times New Roman" w:hAnsi="Times New Roman" w:cs="Times New Roman"/>
          <w:sz w:val="24"/>
          <w:szCs w:val="24"/>
        </w:rPr>
        <w:t xml:space="preserve"> that greater emphasis needed to be placed on ethics as a process with IRB and permit request being situated within that context.  To facilitate this, readings on ethical conflicts that arise during field work could be added not only to Integrating Anthropology but to other classes as well.  Additionally, an in depth examination of professional ethics and behavior in terms of discrimination within the field (currently highlighted by sexual harassment cases at prominent institutions and at professional meetings) should be integrated into the discussion</w:t>
      </w:r>
      <w:r w:rsidR="002438B6">
        <w:rPr>
          <w:rFonts w:ascii="Times New Roman" w:hAnsi="Times New Roman" w:cs="Times New Roman"/>
          <w:sz w:val="24"/>
          <w:szCs w:val="24"/>
        </w:rPr>
        <w:t xml:space="preserve"> of professional ethics</w:t>
      </w:r>
      <w:r>
        <w:rPr>
          <w:rFonts w:ascii="Times New Roman" w:hAnsi="Times New Roman" w:cs="Times New Roman"/>
          <w:sz w:val="24"/>
          <w:szCs w:val="24"/>
        </w:rPr>
        <w:t>.</w:t>
      </w:r>
    </w:p>
    <w:p w:rsidR="00075F28" w:rsidRDefault="00075F28" w:rsidP="00863E19">
      <w:pPr>
        <w:spacing w:after="0"/>
        <w:ind w:firstLine="360"/>
        <w:rPr>
          <w:rFonts w:asciiTheme="majorHAnsi" w:hAnsiTheme="majorHAnsi"/>
          <w:sz w:val="24"/>
          <w:szCs w:val="24"/>
        </w:rPr>
      </w:pPr>
      <w:r>
        <w:rPr>
          <w:rFonts w:asciiTheme="majorHAnsi" w:hAnsiTheme="majorHAnsi"/>
          <w:sz w:val="24"/>
          <w:szCs w:val="24"/>
        </w:rPr>
        <w:t>Finally, to facilitate ongoing discussions of pedagogy and curriculum, the topic has become a permanent part of every faculty meeting.</w:t>
      </w:r>
      <w:r w:rsidR="00D82A26">
        <w:rPr>
          <w:rFonts w:asciiTheme="majorHAnsi" w:hAnsiTheme="majorHAnsi"/>
          <w:sz w:val="24"/>
          <w:szCs w:val="24"/>
        </w:rPr>
        <w:t xml:space="preserve">  The </w:t>
      </w:r>
      <w:r w:rsidR="002438B6">
        <w:rPr>
          <w:rFonts w:asciiTheme="majorHAnsi" w:hAnsiTheme="majorHAnsi"/>
          <w:sz w:val="24"/>
          <w:szCs w:val="24"/>
        </w:rPr>
        <w:t>inclusion of these discussions at every faculty meeting is</w:t>
      </w:r>
      <w:r w:rsidR="00D82A26">
        <w:rPr>
          <w:rFonts w:asciiTheme="majorHAnsi" w:hAnsiTheme="majorHAnsi"/>
          <w:sz w:val="24"/>
          <w:szCs w:val="24"/>
        </w:rPr>
        <w:t xml:space="preserve"> an attempt to foster an ongoing culture of teaching excellence.</w:t>
      </w:r>
    </w:p>
    <w:p w:rsidR="007B4DE4" w:rsidRDefault="007B4DE4">
      <w:pPr>
        <w:rPr>
          <w:rFonts w:asciiTheme="majorHAnsi" w:hAnsiTheme="majorHAnsi"/>
          <w:b/>
        </w:rPr>
      </w:pPr>
    </w:p>
    <w:p w:rsidR="00D531D0" w:rsidRDefault="00D531D0">
      <w:pPr>
        <w:rPr>
          <w:rFonts w:asciiTheme="majorHAnsi" w:hAnsiTheme="majorHAnsi"/>
          <w:b/>
        </w:rPr>
      </w:pPr>
      <w:r>
        <w:rPr>
          <w:rFonts w:asciiTheme="majorHAnsi" w:hAnsiTheme="majorHAnsi"/>
          <w:b/>
        </w:rPr>
        <w:br w:type="page"/>
      </w:r>
    </w:p>
    <w:p w:rsidR="0044665A" w:rsidRDefault="009E6017" w:rsidP="00876DA7">
      <w:pPr>
        <w:spacing w:after="0"/>
        <w:jc w:val="center"/>
        <w:rPr>
          <w:rFonts w:asciiTheme="majorHAnsi" w:hAnsiTheme="majorHAnsi"/>
          <w:b/>
        </w:rPr>
      </w:pPr>
      <w:r>
        <w:rPr>
          <w:rFonts w:asciiTheme="majorHAnsi" w:hAnsiTheme="majorHAnsi"/>
          <w:b/>
        </w:rPr>
        <w:lastRenderedPageBreak/>
        <w:t>Appendix A</w:t>
      </w:r>
    </w:p>
    <w:p w:rsidR="00C966F1" w:rsidRDefault="00C966F1" w:rsidP="00A4036F">
      <w:pPr>
        <w:spacing w:after="0"/>
        <w:jc w:val="center"/>
        <w:rPr>
          <w:rFonts w:asciiTheme="majorHAnsi" w:hAnsiTheme="majorHAnsi"/>
          <w:b/>
        </w:rPr>
      </w:pPr>
    </w:p>
    <w:p w:rsidR="00C966F1" w:rsidRDefault="00C966F1" w:rsidP="00C966F1">
      <w:pPr>
        <w:spacing w:after="0"/>
        <w:rPr>
          <w:rFonts w:asciiTheme="majorHAnsi" w:hAnsiTheme="majorHAnsi"/>
        </w:rPr>
      </w:pPr>
      <w:r>
        <w:rPr>
          <w:rFonts w:asciiTheme="majorHAnsi" w:hAnsiTheme="majorHAnsi"/>
        </w:rPr>
        <w:t>Special thanks to the following people for collecting data for this assessment report.</w:t>
      </w:r>
    </w:p>
    <w:p w:rsidR="00E26FCE" w:rsidRDefault="00E26FCE" w:rsidP="00C966F1">
      <w:pPr>
        <w:spacing w:after="0"/>
        <w:rPr>
          <w:rFonts w:asciiTheme="majorHAnsi" w:hAnsiTheme="majorHAnsi"/>
        </w:rPr>
      </w:pPr>
    </w:p>
    <w:p w:rsidR="00BB5E69" w:rsidRDefault="00BB5E69" w:rsidP="00C966F1">
      <w:pPr>
        <w:spacing w:after="0"/>
        <w:rPr>
          <w:rFonts w:asciiTheme="majorHAnsi" w:hAnsiTheme="majorHAnsi"/>
        </w:rPr>
      </w:pPr>
    </w:p>
    <w:p w:rsidR="00AF391E" w:rsidRDefault="00AF391E" w:rsidP="00685F3F">
      <w:pPr>
        <w:spacing w:after="0"/>
        <w:rPr>
          <w:rFonts w:asciiTheme="majorHAnsi" w:hAnsiTheme="majorHAnsi"/>
          <w:sz w:val="24"/>
          <w:szCs w:val="24"/>
        </w:rPr>
      </w:pPr>
      <w:r>
        <w:rPr>
          <w:rFonts w:asciiTheme="majorHAnsi" w:hAnsiTheme="majorHAnsi"/>
          <w:sz w:val="24"/>
          <w:szCs w:val="24"/>
        </w:rPr>
        <w:t>Chris Beekman</w:t>
      </w:r>
    </w:p>
    <w:p w:rsidR="00382963" w:rsidRDefault="00382963" w:rsidP="00685F3F">
      <w:pPr>
        <w:spacing w:after="0"/>
        <w:rPr>
          <w:rFonts w:asciiTheme="majorHAnsi" w:hAnsiTheme="majorHAnsi"/>
          <w:sz w:val="24"/>
          <w:szCs w:val="24"/>
        </w:rPr>
      </w:pPr>
      <w:r>
        <w:rPr>
          <w:rFonts w:asciiTheme="majorHAnsi" w:hAnsiTheme="majorHAnsi"/>
          <w:sz w:val="24"/>
          <w:szCs w:val="24"/>
        </w:rPr>
        <w:t>Gail Krovitz</w:t>
      </w:r>
    </w:p>
    <w:p w:rsidR="00631817" w:rsidRDefault="00631817" w:rsidP="00685F3F">
      <w:pPr>
        <w:spacing w:after="0"/>
        <w:rPr>
          <w:rFonts w:asciiTheme="majorHAnsi" w:hAnsiTheme="majorHAnsi"/>
          <w:sz w:val="24"/>
          <w:szCs w:val="24"/>
        </w:rPr>
      </w:pPr>
      <w:r>
        <w:rPr>
          <w:rFonts w:asciiTheme="majorHAnsi" w:hAnsiTheme="majorHAnsi"/>
          <w:sz w:val="24"/>
          <w:szCs w:val="24"/>
        </w:rPr>
        <w:t>Charles Musiba</w:t>
      </w:r>
    </w:p>
    <w:p w:rsidR="00382963" w:rsidRDefault="00382963" w:rsidP="00685F3F">
      <w:pPr>
        <w:spacing w:after="0"/>
        <w:rPr>
          <w:rFonts w:asciiTheme="majorHAnsi" w:hAnsiTheme="majorHAnsi"/>
          <w:sz w:val="24"/>
          <w:szCs w:val="24"/>
        </w:rPr>
      </w:pPr>
      <w:r>
        <w:rPr>
          <w:rFonts w:asciiTheme="majorHAnsi" w:hAnsiTheme="majorHAnsi"/>
          <w:sz w:val="24"/>
          <w:szCs w:val="24"/>
        </w:rPr>
        <w:t>Marty Otanez</w:t>
      </w:r>
    </w:p>
    <w:p w:rsidR="0042612E" w:rsidRDefault="0042612E" w:rsidP="00685F3F">
      <w:pPr>
        <w:spacing w:after="0"/>
        <w:rPr>
          <w:rFonts w:asciiTheme="majorHAnsi" w:hAnsiTheme="majorHAnsi"/>
          <w:sz w:val="24"/>
          <w:szCs w:val="24"/>
        </w:rPr>
      </w:pPr>
      <w:r>
        <w:rPr>
          <w:rFonts w:asciiTheme="majorHAnsi" w:hAnsiTheme="majorHAnsi"/>
          <w:sz w:val="24"/>
          <w:szCs w:val="24"/>
        </w:rPr>
        <w:t xml:space="preserve">Kristen Sweet-McFarling </w:t>
      </w:r>
    </w:p>
    <w:p w:rsidR="00256626" w:rsidRDefault="00256626" w:rsidP="00685F3F">
      <w:pPr>
        <w:spacing w:after="0"/>
        <w:rPr>
          <w:rFonts w:asciiTheme="majorHAnsi" w:hAnsiTheme="majorHAnsi"/>
          <w:sz w:val="24"/>
          <w:szCs w:val="24"/>
        </w:rPr>
      </w:pPr>
      <w:r>
        <w:rPr>
          <w:rFonts w:asciiTheme="majorHAnsi" w:hAnsiTheme="majorHAnsi"/>
          <w:sz w:val="24"/>
          <w:szCs w:val="24"/>
        </w:rPr>
        <w:t>Tiffany Terneny</w:t>
      </w:r>
    </w:p>
    <w:p w:rsidR="009E6017" w:rsidRDefault="00D103FE" w:rsidP="00685F3F">
      <w:pPr>
        <w:spacing w:after="0"/>
        <w:rPr>
          <w:rFonts w:asciiTheme="majorHAnsi" w:hAnsiTheme="majorHAnsi"/>
          <w:sz w:val="24"/>
          <w:szCs w:val="24"/>
        </w:rPr>
      </w:pPr>
      <w:r>
        <w:rPr>
          <w:rFonts w:asciiTheme="majorHAnsi" w:hAnsiTheme="majorHAnsi"/>
          <w:sz w:val="24"/>
          <w:szCs w:val="24"/>
        </w:rPr>
        <w:t>Anna Warrener</w:t>
      </w:r>
      <w:r w:rsidR="009E6017">
        <w:rPr>
          <w:rFonts w:asciiTheme="majorHAnsi" w:hAnsiTheme="majorHAnsi"/>
          <w:sz w:val="24"/>
          <w:szCs w:val="24"/>
        </w:rPr>
        <w:br w:type="page"/>
      </w:r>
    </w:p>
    <w:p w:rsidR="00664805" w:rsidRPr="009E6017" w:rsidRDefault="009E6017" w:rsidP="009E6017">
      <w:pPr>
        <w:spacing w:after="0"/>
        <w:jc w:val="center"/>
        <w:rPr>
          <w:rFonts w:asciiTheme="majorHAnsi" w:hAnsiTheme="majorHAnsi"/>
          <w:b/>
          <w:sz w:val="24"/>
          <w:szCs w:val="24"/>
        </w:rPr>
      </w:pPr>
      <w:r w:rsidRPr="009E6017">
        <w:rPr>
          <w:rFonts w:asciiTheme="majorHAnsi" w:hAnsiTheme="majorHAnsi"/>
          <w:b/>
          <w:sz w:val="24"/>
          <w:szCs w:val="24"/>
        </w:rPr>
        <w:lastRenderedPageBreak/>
        <w:t>Appendix B</w:t>
      </w:r>
    </w:p>
    <w:p w:rsidR="009E6017" w:rsidRDefault="009E6017" w:rsidP="009E6017">
      <w:pPr>
        <w:spacing w:after="0"/>
        <w:jc w:val="center"/>
        <w:rPr>
          <w:rFonts w:asciiTheme="majorHAnsi" w:hAnsiTheme="majorHAnsi"/>
          <w:b/>
          <w:sz w:val="24"/>
          <w:szCs w:val="24"/>
        </w:rPr>
      </w:pPr>
      <w:r w:rsidRPr="009E6017">
        <w:rPr>
          <w:rFonts w:asciiTheme="majorHAnsi" w:hAnsiTheme="majorHAnsi"/>
          <w:b/>
          <w:sz w:val="24"/>
          <w:szCs w:val="24"/>
        </w:rPr>
        <w:t>Details on Assessment Methods</w:t>
      </w:r>
    </w:p>
    <w:p w:rsidR="00297E84" w:rsidRDefault="00297E84" w:rsidP="00297E84">
      <w:pPr>
        <w:spacing w:after="0"/>
        <w:rPr>
          <w:rFonts w:asciiTheme="majorHAnsi" w:hAnsiTheme="majorHAnsi"/>
          <w:sz w:val="24"/>
          <w:szCs w:val="24"/>
        </w:rPr>
      </w:pPr>
    </w:p>
    <w:p w:rsidR="00256626" w:rsidRDefault="00256626" w:rsidP="0025662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ANTH 1302-0O1 , Fall 2018 (n = 28)</w:t>
      </w: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Goal 1. Demonstrate familiarity with the history of anthropological thoughts, theories, and current major schools of thought within the discipline.</w:t>
      </w: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256626" w:rsidRDefault="00256626" w:rsidP="00256626">
      <w:pPr>
        <w:autoSpaceDE w:val="0"/>
        <w:autoSpaceDN w:val="0"/>
        <w:adjustRightInd w:val="0"/>
        <w:spacing w:after="0" w:line="240" w:lineRule="auto"/>
        <w:rPr>
          <w:rFonts w:ascii="Helvetica" w:hAnsi="Helvetica" w:cs="Helvetica"/>
        </w:rPr>
      </w:pPr>
      <w:r>
        <w:rPr>
          <w:rFonts w:ascii="TimesNewRomanPSMT" w:hAnsi="TimesNewRomanPSMT" w:cs="TimesNewRomanPSMT"/>
          <w:sz w:val="23"/>
          <w:szCs w:val="23"/>
        </w:rPr>
        <w:t xml:space="preserve">Exam 1 Question </w:t>
      </w:r>
      <w:r>
        <w:rPr>
          <w:rFonts w:ascii="Helvetica" w:hAnsi="Helvetica" w:cs="Helvetica"/>
        </w:rPr>
        <w:t>7 4 17</w:t>
      </w:r>
    </w:p>
    <w:p w:rsidR="00256626" w:rsidRDefault="00256626" w:rsidP="00256626">
      <w:pPr>
        <w:autoSpaceDE w:val="0"/>
        <w:autoSpaceDN w:val="0"/>
        <w:adjustRightInd w:val="0"/>
        <w:spacing w:after="0" w:line="240" w:lineRule="auto"/>
        <w:rPr>
          <w:rFonts w:ascii="Helvetica" w:hAnsi="Helvetica" w:cs="Helvetica"/>
        </w:rPr>
      </w:pPr>
      <w:r>
        <w:rPr>
          <w:rFonts w:ascii="TimesNewRomanPSMT" w:hAnsi="TimesNewRomanPSMT" w:cs="TimesNewRomanPSMT"/>
          <w:sz w:val="23"/>
          <w:szCs w:val="23"/>
        </w:rPr>
        <w:t xml:space="preserve">Exam 2 Question </w:t>
      </w:r>
      <w:r>
        <w:rPr>
          <w:rFonts w:ascii="Helvetica" w:hAnsi="Helvetica" w:cs="Helvetica"/>
        </w:rPr>
        <w:t>6 3 19</w:t>
      </w: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Goal 2. Demonstrate familiarity with human diversity, particularly people and cultures in at least one geographic region of the world over time (ELO of intercultural knowledge and competence, civic knowledge and engagement on a local and global level).</w:t>
      </w: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Essay Exam 3 4 3 21</w:t>
      </w: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Goal 3. Apply anthropological research methods in collecting, organizing, and analyzing data in at least one subfield of anthropology (ELO of inquiry and analysis, critical thinking, quantitative literacy, information literacy, problem solving, ethical reasoning and action, foundations and skills for lifelong learning and integrative and applied learning).</w:t>
      </w: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256626" w:rsidRDefault="00256626" w:rsidP="00256626">
      <w:pPr>
        <w:autoSpaceDE w:val="0"/>
        <w:autoSpaceDN w:val="0"/>
        <w:adjustRightInd w:val="0"/>
        <w:spacing w:after="0" w:line="240" w:lineRule="auto"/>
        <w:rPr>
          <w:rFonts w:ascii="Helvetica" w:hAnsi="Helvetica" w:cs="Helvetica"/>
        </w:rPr>
      </w:pPr>
      <w:r>
        <w:rPr>
          <w:rFonts w:ascii="TimesNewRomanPSMT" w:hAnsi="TimesNewRomanPSMT" w:cs="TimesNewRomanPSMT"/>
          <w:sz w:val="23"/>
          <w:szCs w:val="23"/>
        </w:rPr>
        <w:t xml:space="preserve">Research Paper </w:t>
      </w:r>
      <w:r>
        <w:rPr>
          <w:rFonts w:ascii="Helvetica" w:hAnsi="Helvetica" w:cs="Helvetica"/>
        </w:rPr>
        <w:t>3 2 23</w:t>
      </w: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Goal 4. Demonstrate competence in reading and critical evaluation of information from the perspective of behavioral science and from the perspectives of anthropological theory and ethics, thus fulfilling requirements for the well rounded liberal arts education (ELO of critical thinking, reading, quantitative literacy, information literacy, problem solving, ethnical reasoning and action, foundations and skills for lifelong learning, and integrative and applied learning).</w:t>
      </w:r>
    </w:p>
    <w:p w:rsidR="00256626" w:rsidRDefault="00256626" w:rsidP="00256626">
      <w:pPr>
        <w:autoSpaceDE w:val="0"/>
        <w:autoSpaceDN w:val="0"/>
        <w:adjustRightInd w:val="0"/>
        <w:spacing w:after="0" w:line="240" w:lineRule="auto"/>
        <w:rPr>
          <w:rFonts w:ascii="TimesNewRomanPSMT" w:hAnsi="TimesNewRomanPSMT" w:cs="TimesNewRomanPSMT"/>
          <w:sz w:val="24"/>
          <w:szCs w:val="24"/>
        </w:rPr>
      </w:pP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256626" w:rsidRDefault="00256626" w:rsidP="00256626">
      <w:pPr>
        <w:rPr>
          <w:rFonts w:ascii="Times New Roman" w:hAnsi="Times New Roman" w:cs="Times New Roman"/>
          <w:b/>
          <w:sz w:val="24"/>
          <w:szCs w:val="24"/>
        </w:rPr>
      </w:pPr>
      <w:r>
        <w:rPr>
          <w:rFonts w:ascii="TimesNewRomanPSMT" w:hAnsi="TimesNewRomanPSMT" w:cs="TimesNewRomanPSMT"/>
          <w:sz w:val="23"/>
          <w:szCs w:val="23"/>
        </w:rPr>
        <w:t xml:space="preserve">Reading Assignment 13 </w:t>
      </w:r>
      <w:r>
        <w:rPr>
          <w:rFonts w:ascii="Helvetica" w:hAnsi="Helvetica" w:cs="Helvetica"/>
        </w:rPr>
        <w:t>6 1 21</w:t>
      </w:r>
      <w:r>
        <w:rPr>
          <w:rFonts w:ascii="Times New Roman" w:hAnsi="Times New Roman" w:cs="Times New Roman"/>
          <w:b/>
          <w:sz w:val="24"/>
          <w:szCs w:val="24"/>
        </w:rPr>
        <w:br w:type="page"/>
      </w:r>
    </w:p>
    <w:p w:rsidR="00D103FE" w:rsidRPr="00D60B5B" w:rsidRDefault="00D103FE" w:rsidP="00D103FE">
      <w:pPr>
        <w:spacing w:after="0" w:line="240" w:lineRule="auto"/>
        <w:rPr>
          <w:rFonts w:ascii="Times New Roman" w:hAnsi="Times New Roman" w:cs="Times New Roman"/>
          <w:b/>
          <w:sz w:val="24"/>
          <w:szCs w:val="24"/>
        </w:rPr>
      </w:pPr>
      <w:r w:rsidRPr="00D60B5B">
        <w:rPr>
          <w:rFonts w:ascii="Times New Roman" w:hAnsi="Times New Roman" w:cs="Times New Roman"/>
          <w:b/>
          <w:sz w:val="24"/>
          <w:szCs w:val="24"/>
        </w:rPr>
        <w:lastRenderedPageBreak/>
        <w:t>Assessment Report for ANTH 1303</w:t>
      </w:r>
      <w:r w:rsidR="00631817">
        <w:rPr>
          <w:rFonts w:ascii="Times New Roman" w:hAnsi="Times New Roman" w:cs="Times New Roman"/>
          <w:b/>
          <w:sz w:val="24"/>
          <w:szCs w:val="24"/>
        </w:rPr>
        <w:t>-001</w:t>
      </w: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b/>
          <w:sz w:val="24"/>
          <w:szCs w:val="24"/>
        </w:rPr>
      </w:pP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b/>
          <w:sz w:val="24"/>
          <w:szCs w:val="24"/>
        </w:rPr>
      </w:pPr>
      <w:r w:rsidRPr="00D60B5B">
        <w:rPr>
          <w:rFonts w:ascii="Times New Roman" w:hAnsi="Times New Roman" w:cs="Times New Roman"/>
          <w:b/>
          <w:sz w:val="24"/>
          <w:szCs w:val="24"/>
        </w:rPr>
        <w:t>Assessment Goal #1</w:t>
      </w: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r w:rsidRPr="00D60B5B">
        <w:rPr>
          <w:rFonts w:ascii="Times New Roman" w:hAnsi="Times New Roman" w:cs="Times New Roman"/>
          <w:sz w:val="24"/>
          <w:szCs w:val="24"/>
        </w:rPr>
        <w:t>Demonstrate familiarity with the history of anthropological thoughts, theories, and current major schools of thought within the discipline.</w:t>
      </w:r>
    </w:p>
    <w:p w:rsidR="00D103FE"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p>
    <w:p w:rsidR="00D103FE"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r w:rsidRPr="00D60B5B">
        <w:rPr>
          <w:rFonts w:ascii="Times New Roman" w:hAnsi="Times New Roman" w:cs="Times New Roman"/>
          <w:sz w:val="24"/>
          <w:szCs w:val="24"/>
        </w:rPr>
        <w:t>Goal 1 was assessed based on understanding of the theories for the origin of anatomically modern humans based on fossil and molecular evidence. The following multiple</w:t>
      </w:r>
      <w:r>
        <w:rPr>
          <w:rFonts w:ascii="Times New Roman" w:hAnsi="Times New Roman" w:cs="Times New Roman"/>
          <w:sz w:val="24"/>
          <w:szCs w:val="24"/>
        </w:rPr>
        <w:t>-</w:t>
      </w:r>
      <w:r w:rsidRPr="00D60B5B">
        <w:rPr>
          <w:rFonts w:ascii="Times New Roman" w:hAnsi="Times New Roman" w:cs="Times New Roman"/>
          <w:sz w:val="24"/>
          <w:szCs w:val="24"/>
        </w:rPr>
        <w:t xml:space="preserve">choice questions were designed to evaluate comprehension of these ideas. Additionally, students were given an optional short answer question on the topic. </w:t>
      </w: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p>
    <w:p w:rsidR="00D103FE" w:rsidRPr="00D60B5B" w:rsidRDefault="00D103FE" w:rsidP="00D103FE">
      <w:pPr>
        <w:pStyle w:val="ListParagraph"/>
        <w:numPr>
          <w:ilvl w:val="0"/>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Under the Regional Continuity (Multiregional) model of modern human origins, we would expect:</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the greatest genetic diversity among modern humans in Europe</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equal genetic diversity in human populations in Europe, Africa and Asia</w:t>
      </w:r>
    </w:p>
    <w:p w:rsidR="00D103FE" w:rsidRPr="00D60B5B" w:rsidRDefault="00D103FE" w:rsidP="00D103FE">
      <w:pPr>
        <w:spacing w:after="0" w:line="240" w:lineRule="auto"/>
        <w:rPr>
          <w:rFonts w:ascii="Times New Roman" w:hAnsi="Times New Roman" w:cs="Times New Roman"/>
          <w:sz w:val="24"/>
          <w:szCs w:val="24"/>
        </w:rPr>
      </w:pP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 xml:space="preserve">Correct answer </w:t>
      </w:r>
      <w:r>
        <w:rPr>
          <w:rFonts w:ascii="Times New Roman" w:hAnsi="Times New Roman" w:cs="Times New Roman"/>
          <w:b/>
          <w:sz w:val="24"/>
          <w:szCs w:val="24"/>
        </w:rPr>
        <w:t xml:space="preserve">(Mastery) </w:t>
      </w:r>
      <w:r w:rsidRPr="00070274">
        <w:rPr>
          <w:rFonts w:ascii="Times New Roman" w:hAnsi="Times New Roman" w:cs="Times New Roman"/>
          <w:b/>
          <w:sz w:val="24"/>
          <w:szCs w:val="24"/>
        </w:rPr>
        <w:t>= 36/45 = 80 %</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Incorrect answer</w:t>
      </w:r>
      <w:r>
        <w:rPr>
          <w:rFonts w:ascii="Times New Roman" w:hAnsi="Times New Roman" w:cs="Times New Roman"/>
          <w:b/>
          <w:sz w:val="24"/>
          <w:szCs w:val="24"/>
        </w:rPr>
        <w:t xml:space="preserve"> (Inadequate)</w:t>
      </w:r>
      <w:r w:rsidRPr="00070274">
        <w:rPr>
          <w:rFonts w:ascii="Times New Roman" w:hAnsi="Times New Roman" w:cs="Times New Roman"/>
          <w:b/>
          <w:sz w:val="24"/>
          <w:szCs w:val="24"/>
        </w:rPr>
        <w:t xml:space="preserve"> = 6/45 = 13.3 %</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No answer = 3/45 = 6.6%</w:t>
      </w:r>
    </w:p>
    <w:p w:rsidR="00D103FE" w:rsidRPr="00D60B5B" w:rsidRDefault="00D103FE" w:rsidP="00D103FE">
      <w:pPr>
        <w:spacing w:after="0" w:line="240" w:lineRule="auto"/>
        <w:rPr>
          <w:rFonts w:ascii="Times New Roman" w:hAnsi="Times New Roman" w:cs="Times New Roman"/>
          <w:sz w:val="24"/>
          <w:szCs w:val="24"/>
        </w:rPr>
      </w:pPr>
    </w:p>
    <w:p w:rsidR="00D103FE" w:rsidRPr="00D60B5B" w:rsidRDefault="00D103FE" w:rsidP="00D103FE">
      <w:pPr>
        <w:pStyle w:val="ListParagraph"/>
        <w:numPr>
          <w:ilvl w:val="0"/>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The “African Eve Hypothesis” states:</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anatomically modern humans originated in Africa</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 xml:space="preserve">anatomically modern humans interbred with archaic </w:t>
      </w:r>
      <w:r w:rsidRPr="00D60B5B">
        <w:rPr>
          <w:rFonts w:ascii="Times New Roman" w:hAnsi="Times New Roman" w:cs="Times New Roman"/>
          <w:i/>
          <w:sz w:val="24"/>
          <w:szCs w:val="24"/>
        </w:rPr>
        <w:t>Homo</w:t>
      </w:r>
      <w:r w:rsidRPr="00D60B5B">
        <w:rPr>
          <w:rFonts w:ascii="Times New Roman" w:hAnsi="Times New Roman" w:cs="Times New Roman"/>
          <w:sz w:val="24"/>
          <w:szCs w:val="24"/>
        </w:rPr>
        <w:t xml:space="preserve"> populations</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living humans in Europe are more genetically diverse than other human populations</w:t>
      </w:r>
    </w:p>
    <w:p w:rsidR="00D103FE" w:rsidRPr="00D60B5B" w:rsidRDefault="00D103FE" w:rsidP="00D103FE">
      <w:pPr>
        <w:spacing w:after="0" w:line="240" w:lineRule="auto"/>
        <w:rPr>
          <w:rFonts w:ascii="Times New Roman" w:hAnsi="Times New Roman" w:cs="Times New Roman"/>
          <w:sz w:val="24"/>
          <w:szCs w:val="24"/>
        </w:rPr>
      </w:pP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Correct answer = 34/45 = 75.5%</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Incorrect answer = 8/45 = 17.7%</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No answer = 3/45 = 6.6%</w:t>
      </w:r>
    </w:p>
    <w:p w:rsidR="00D103FE" w:rsidRPr="00D60B5B" w:rsidRDefault="00D103FE" w:rsidP="00D103FE">
      <w:pPr>
        <w:spacing w:after="0" w:line="240" w:lineRule="auto"/>
        <w:rPr>
          <w:rFonts w:ascii="Times New Roman" w:hAnsi="Times New Roman" w:cs="Times New Roman"/>
          <w:sz w:val="24"/>
          <w:szCs w:val="24"/>
        </w:rPr>
      </w:pPr>
    </w:p>
    <w:p w:rsidR="00D103FE" w:rsidRPr="00D60B5B" w:rsidRDefault="00D103FE" w:rsidP="00D103FE">
      <w:pPr>
        <w:pStyle w:val="ListParagraph"/>
        <w:numPr>
          <w:ilvl w:val="0"/>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Which living human population has the lowest levels of Neanderthal DNA:</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sectPr w:rsidR="00D103FE" w:rsidRPr="00D60B5B" w:rsidSect="00972D50">
          <w:pgSz w:w="12240" w:h="15840"/>
          <w:pgMar w:top="1440" w:right="1440" w:bottom="1440" w:left="1440" w:header="720" w:footer="720" w:gutter="0"/>
          <w:cols w:space="720"/>
        </w:sectPr>
      </w:pP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modern Africans</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modern Asians</w:t>
      </w:r>
      <w:r w:rsidRPr="00D60B5B">
        <w:rPr>
          <w:rFonts w:ascii="Times New Roman" w:hAnsi="Times New Roman" w:cs="Times New Roman"/>
          <w:sz w:val="24"/>
          <w:szCs w:val="24"/>
        </w:rPr>
        <w:tab/>
      </w:r>
      <w:r w:rsidRPr="00D60B5B">
        <w:rPr>
          <w:rFonts w:ascii="Times New Roman" w:hAnsi="Times New Roman" w:cs="Times New Roman"/>
          <w:sz w:val="24"/>
          <w:szCs w:val="24"/>
        </w:rPr>
        <w:tab/>
      </w:r>
      <w:r w:rsidRPr="00D60B5B">
        <w:rPr>
          <w:rFonts w:ascii="Times New Roman" w:hAnsi="Times New Roman" w:cs="Times New Roman"/>
          <w:sz w:val="24"/>
          <w:szCs w:val="24"/>
        </w:rPr>
        <w:tab/>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modern Europeans</w:t>
      </w:r>
    </w:p>
    <w:p w:rsidR="00D103FE" w:rsidRPr="00D60B5B" w:rsidRDefault="00D103FE" w:rsidP="00D103FE">
      <w:pPr>
        <w:spacing w:after="0" w:line="240" w:lineRule="auto"/>
        <w:rPr>
          <w:rFonts w:ascii="Times New Roman" w:hAnsi="Times New Roman" w:cs="Times New Roman"/>
          <w:sz w:val="24"/>
          <w:szCs w:val="24"/>
        </w:rPr>
      </w:pP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Correct answer = 26/45 = 57.7 %</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Incorrect answer = 16/45 = 35.5%</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No answer = 3/45 = 6.6%</w:t>
      </w:r>
    </w:p>
    <w:p w:rsidR="00D103FE" w:rsidRPr="00D60B5B" w:rsidRDefault="00D103FE" w:rsidP="00D103FE">
      <w:pPr>
        <w:spacing w:after="0" w:line="240" w:lineRule="auto"/>
        <w:rPr>
          <w:rFonts w:ascii="Times New Roman" w:hAnsi="Times New Roman" w:cs="Times New Roman"/>
          <w:sz w:val="24"/>
          <w:szCs w:val="24"/>
        </w:rPr>
      </w:pPr>
    </w:p>
    <w:p w:rsidR="00D103FE" w:rsidRPr="00D60B5B" w:rsidRDefault="00D103FE" w:rsidP="00D103FE">
      <w:pPr>
        <w:pStyle w:val="ListParagraph"/>
        <w:numPr>
          <w:ilvl w:val="0"/>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 xml:space="preserve">The earliest fossil evidence for anatomically modern </w:t>
      </w:r>
      <w:r w:rsidRPr="00D60B5B">
        <w:rPr>
          <w:rFonts w:ascii="Times New Roman" w:hAnsi="Times New Roman" w:cs="Times New Roman"/>
          <w:i/>
          <w:sz w:val="24"/>
          <w:szCs w:val="24"/>
        </w:rPr>
        <w:t>Homo sapiens</w:t>
      </w:r>
      <w:r w:rsidRPr="00D60B5B">
        <w:rPr>
          <w:rFonts w:ascii="Times New Roman" w:hAnsi="Times New Roman" w:cs="Times New Roman"/>
          <w:sz w:val="24"/>
          <w:szCs w:val="24"/>
        </w:rPr>
        <w:t xml:space="preserve"> is dated to approximately:</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sectPr w:rsidR="00D103FE" w:rsidRPr="00D60B5B" w:rsidSect="00972D50">
          <w:type w:val="continuous"/>
          <w:pgSz w:w="12240" w:h="15840"/>
          <w:pgMar w:top="1440" w:right="1440" w:bottom="1440" w:left="1440" w:header="720" w:footer="720" w:gutter="0"/>
          <w:cols w:space="720"/>
        </w:sectPr>
      </w:pP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lastRenderedPageBreak/>
        <w:t>50,000 years ago</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100,000 years ago</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10,000 years ago</w:t>
      </w:r>
    </w:p>
    <w:p w:rsidR="00D103FE" w:rsidRPr="00D60B5B" w:rsidRDefault="00D103FE" w:rsidP="00D103FE">
      <w:pPr>
        <w:pStyle w:val="ListParagraph"/>
        <w:numPr>
          <w:ilvl w:val="1"/>
          <w:numId w:val="26"/>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 xml:space="preserve">300,000 years </w:t>
      </w:r>
    </w:p>
    <w:p w:rsidR="00D103FE" w:rsidRPr="00D60B5B" w:rsidRDefault="00D103FE" w:rsidP="00D103FE">
      <w:pPr>
        <w:spacing w:after="0" w:line="240" w:lineRule="auto"/>
        <w:rPr>
          <w:rFonts w:ascii="Times New Roman" w:hAnsi="Times New Roman" w:cs="Times New Roman"/>
          <w:sz w:val="24"/>
          <w:szCs w:val="24"/>
        </w:rPr>
      </w:pP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Correct answer = 29/45 = 64.4%</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Incorrect answer = 28.8 = %</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No answer = 3 = 6.6%</w:t>
      </w:r>
    </w:p>
    <w:p w:rsidR="00D103FE" w:rsidRDefault="00D103FE" w:rsidP="00D103FE">
      <w:pPr>
        <w:spacing w:after="0" w:line="240" w:lineRule="auto"/>
        <w:rPr>
          <w:rFonts w:ascii="Times New Roman" w:hAnsi="Times New Roman" w:cs="Times New Roman"/>
          <w:sz w:val="24"/>
          <w:szCs w:val="24"/>
        </w:rPr>
      </w:pPr>
    </w:p>
    <w:p w:rsidR="00D103FE" w:rsidRDefault="00D103FE" w:rsidP="00D103FE">
      <w:pPr>
        <w:spacing w:after="0" w:line="240" w:lineRule="auto"/>
        <w:rPr>
          <w:rFonts w:ascii="Times New Roman" w:hAnsi="Times New Roman" w:cs="Times New Roman"/>
          <w:sz w:val="24"/>
          <w:szCs w:val="24"/>
        </w:rPr>
      </w:pPr>
      <w:r>
        <w:rPr>
          <w:rFonts w:ascii="Times New Roman" w:hAnsi="Times New Roman" w:cs="Times New Roman"/>
          <w:sz w:val="24"/>
          <w:szCs w:val="24"/>
        </w:rPr>
        <w:t>Optional short-answer question</w:t>
      </w:r>
    </w:p>
    <w:p w:rsidR="00D103FE" w:rsidRPr="00D60B5B" w:rsidRDefault="00D103FE" w:rsidP="00D103FE">
      <w:pPr>
        <w:spacing w:after="0" w:line="240" w:lineRule="auto"/>
        <w:rPr>
          <w:rFonts w:ascii="Times New Roman" w:hAnsi="Times New Roman" w:cs="Times New Roman"/>
          <w:sz w:val="24"/>
          <w:szCs w:val="24"/>
        </w:rPr>
      </w:pPr>
    </w:p>
    <w:p w:rsidR="00D103FE" w:rsidRPr="00D60B5B" w:rsidRDefault="00D103FE" w:rsidP="00D103FE">
      <w:pPr>
        <w:pStyle w:val="ListParagraph"/>
        <w:numPr>
          <w:ilvl w:val="0"/>
          <w:numId w:val="1"/>
        </w:num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 xml:space="preserve">List the three major evolutionary models for the origins of </w:t>
      </w:r>
      <w:r w:rsidRPr="00D60B5B">
        <w:rPr>
          <w:rFonts w:ascii="Times New Roman" w:hAnsi="Times New Roman" w:cs="Times New Roman"/>
          <w:i/>
          <w:sz w:val="24"/>
          <w:szCs w:val="24"/>
        </w:rPr>
        <w:t>Homo sapiens</w:t>
      </w:r>
      <w:r w:rsidRPr="00D60B5B">
        <w:rPr>
          <w:rFonts w:ascii="Times New Roman" w:hAnsi="Times New Roman" w:cs="Times New Roman"/>
          <w:sz w:val="24"/>
          <w:szCs w:val="24"/>
        </w:rPr>
        <w:t>. Which of these models is best supported by genetic and fossil evidence?</w:t>
      </w:r>
    </w:p>
    <w:p w:rsidR="00D103FE" w:rsidRDefault="00D103FE" w:rsidP="00D103FE">
      <w:pPr>
        <w:spacing w:after="0" w:line="240" w:lineRule="auto"/>
        <w:rPr>
          <w:rFonts w:ascii="Times New Roman" w:hAnsi="Times New Roman" w:cs="Times New Roman"/>
          <w:sz w:val="24"/>
          <w:szCs w:val="24"/>
        </w:rPr>
      </w:pPr>
    </w:p>
    <w:p w:rsidR="00D103FE" w:rsidRPr="00D60B5B" w:rsidRDefault="00D103FE" w:rsidP="00D103FE">
      <w:p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Score range 0-5</w:t>
      </w:r>
    </w:p>
    <w:p w:rsidR="00D103FE" w:rsidRDefault="00D103FE" w:rsidP="00D103FE">
      <w:pPr>
        <w:spacing w:after="0" w:line="240" w:lineRule="auto"/>
        <w:rPr>
          <w:rFonts w:ascii="Times New Roman" w:hAnsi="Times New Roman" w:cs="Times New Roman"/>
          <w:sz w:val="24"/>
          <w:szCs w:val="24"/>
        </w:rPr>
      </w:pPr>
      <w:r w:rsidRPr="00D60B5B">
        <w:rPr>
          <w:rFonts w:ascii="Times New Roman" w:hAnsi="Times New Roman" w:cs="Times New Roman"/>
          <w:sz w:val="24"/>
          <w:szCs w:val="24"/>
        </w:rPr>
        <w:t>16 responses out of 45 students</w:t>
      </w:r>
    </w:p>
    <w:p w:rsidR="00D103FE" w:rsidRPr="00D60B5B" w:rsidRDefault="00D103FE" w:rsidP="00D103FE">
      <w:pPr>
        <w:spacing w:after="0" w:line="240" w:lineRule="auto"/>
        <w:rPr>
          <w:rFonts w:ascii="Times New Roman" w:hAnsi="Times New Roman" w:cs="Times New Roman"/>
          <w:sz w:val="24"/>
          <w:szCs w:val="24"/>
        </w:rPr>
      </w:pP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Score of 4-5</w:t>
      </w:r>
      <w:r>
        <w:rPr>
          <w:rFonts w:ascii="Times New Roman" w:hAnsi="Times New Roman" w:cs="Times New Roman"/>
          <w:b/>
          <w:sz w:val="24"/>
          <w:szCs w:val="24"/>
        </w:rPr>
        <w:t xml:space="preserve"> (Mastery)</w:t>
      </w:r>
      <w:r w:rsidRPr="00070274">
        <w:rPr>
          <w:rFonts w:ascii="Times New Roman" w:hAnsi="Times New Roman" w:cs="Times New Roman"/>
          <w:b/>
          <w:sz w:val="24"/>
          <w:szCs w:val="24"/>
        </w:rPr>
        <w:t xml:space="preserve"> = 13/16 = 81.2%</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Score of 3-3.99</w:t>
      </w:r>
      <w:r>
        <w:rPr>
          <w:rFonts w:ascii="Times New Roman" w:hAnsi="Times New Roman" w:cs="Times New Roman"/>
          <w:b/>
          <w:sz w:val="24"/>
          <w:szCs w:val="24"/>
        </w:rPr>
        <w:t xml:space="preserve"> (Adequate) </w:t>
      </w:r>
      <w:r w:rsidRPr="00070274">
        <w:rPr>
          <w:rFonts w:ascii="Times New Roman" w:hAnsi="Times New Roman" w:cs="Times New Roman"/>
          <w:b/>
          <w:sz w:val="24"/>
          <w:szCs w:val="24"/>
        </w:rPr>
        <w:t xml:space="preserve"> = 2/16 = 12.5%</w:t>
      </w:r>
    </w:p>
    <w:p w:rsidR="00D103FE" w:rsidRPr="00070274" w:rsidRDefault="00D103FE" w:rsidP="00D103FE">
      <w:pPr>
        <w:spacing w:after="0" w:line="240" w:lineRule="auto"/>
        <w:rPr>
          <w:rFonts w:ascii="Times New Roman" w:hAnsi="Times New Roman" w:cs="Times New Roman"/>
          <w:b/>
          <w:sz w:val="24"/>
          <w:szCs w:val="24"/>
        </w:rPr>
      </w:pPr>
      <w:r w:rsidRPr="00070274">
        <w:rPr>
          <w:rFonts w:ascii="Times New Roman" w:hAnsi="Times New Roman" w:cs="Times New Roman"/>
          <w:b/>
          <w:sz w:val="24"/>
          <w:szCs w:val="24"/>
        </w:rPr>
        <w:t>Score &lt; 3</w:t>
      </w:r>
      <w:r>
        <w:rPr>
          <w:rFonts w:ascii="Times New Roman" w:hAnsi="Times New Roman" w:cs="Times New Roman"/>
          <w:b/>
          <w:sz w:val="24"/>
          <w:szCs w:val="24"/>
        </w:rPr>
        <w:t xml:space="preserve"> (Inadequate)</w:t>
      </w:r>
      <w:r w:rsidRPr="00070274">
        <w:rPr>
          <w:rFonts w:ascii="Times New Roman" w:hAnsi="Times New Roman" w:cs="Times New Roman"/>
          <w:b/>
          <w:sz w:val="24"/>
          <w:szCs w:val="24"/>
        </w:rPr>
        <w:t xml:space="preserve"> = 1/16 = 6.2%</w:t>
      </w:r>
    </w:p>
    <w:p w:rsidR="00D103FE" w:rsidRPr="00D60B5B" w:rsidRDefault="00D103FE" w:rsidP="00D103FE">
      <w:pPr>
        <w:spacing w:after="0" w:line="240" w:lineRule="auto"/>
        <w:rPr>
          <w:rFonts w:ascii="Times New Roman" w:hAnsi="Times New Roman" w:cs="Times New Roman"/>
          <w:sz w:val="24"/>
          <w:szCs w:val="24"/>
        </w:rPr>
      </w:pPr>
    </w:p>
    <w:p w:rsidR="00D103FE" w:rsidRPr="00FE6D10" w:rsidRDefault="00D103FE" w:rsidP="00D103FE">
      <w:pPr>
        <w:spacing w:after="0" w:line="240" w:lineRule="auto"/>
        <w:rPr>
          <w:rFonts w:ascii="Times New Roman" w:hAnsi="Times New Roman" w:cs="Times New Roman"/>
          <w:b/>
          <w:sz w:val="24"/>
          <w:szCs w:val="24"/>
        </w:rPr>
      </w:pPr>
      <w:r w:rsidRPr="00FE6D10">
        <w:rPr>
          <w:rFonts w:ascii="Times New Roman" w:hAnsi="Times New Roman" w:cs="Times New Roman"/>
          <w:b/>
          <w:sz w:val="24"/>
          <w:szCs w:val="24"/>
        </w:rPr>
        <w:t>Total numbers for Assessment goal #1</w:t>
      </w:r>
    </w:p>
    <w:p w:rsidR="00D103FE" w:rsidRPr="00FE6D10" w:rsidRDefault="00D103FE" w:rsidP="00D103FE">
      <w:pPr>
        <w:spacing w:after="0" w:line="240" w:lineRule="auto"/>
        <w:rPr>
          <w:rFonts w:ascii="Times New Roman" w:hAnsi="Times New Roman" w:cs="Times New Roman"/>
          <w:b/>
          <w:sz w:val="24"/>
          <w:szCs w:val="24"/>
        </w:rPr>
      </w:pPr>
    </w:p>
    <w:p w:rsidR="00D103FE" w:rsidRPr="00FE6D10" w:rsidRDefault="00D103FE" w:rsidP="00D103FE">
      <w:pPr>
        <w:spacing w:after="0" w:line="240" w:lineRule="auto"/>
        <w:rPr>
          <w:rFonts w:ascii="Times New Roman" w:hAnsi="Times New Roman" w:cs="Times New Roman"/>
          <w:b/>
          <w:sz w:val="24"/>
          <w:szCs w:val="24"/>
        </w:rPr>
      </w:pPr>
      <w:r w:rsidRPr="00FE6D10">
        <w:rPr>
          <w:rFonts w:ascii="Times New Roman" w:hAnsi="Times New Roman" w:cs="Times New Roman"/>
          <w:b/>
          <w:sz w:val="24"/>
          <w:szCs w:val="24"/>
        </w:rPr>
        <w:t>Average # of students achieving mastery across questions</w:t>
      </w:r>
    </w:p>
    <w:p w:rsidR="00D103FE" w:rsidRPr="00FE6D10" w:rsidRDefault="00D103FE" w:rsidP="00D103FE">
      <w:pPr>
        <w:spacing w:after="0" w:line="240" w:lineRule="auto"/>
        <w:rPr>
          <w:rFonts w:ascii="Times New Roman" w:hAnsi="Times New Roman" w:cs="Times New Roman"/>
          <w:b/>
          <w:sz w:val="24"/>
          <w:szCs w:val="24"/>
        </w:rPr>
      </w:pPr>
      <w:r w:rsidRPr="00FE6D10">
        <w:rPr>
          <w:rFonts w:ascii="Times New Roman" w:hAnsi="Times New Roman" w:cs="Times New Roman"/>
          <w:b/>
          <w:sz w:val="24"/>
          <w:szCs w:val="24"/>
        </w:rPr>
        <w:t>((0.8 + 0.755 + 0.577 + 0.644 + 0.812)/5) * 45 = 32</w:t>
      </w:r>
    </w:p>
    <w:p w:rsidR="00D103FE" w:rsidRPr="00FE6D10" w:rsidRDefault="00D103FE" w:rsidP="00D103FE">
      <w:pPr>
        <w:spacing w:after="0" w:line="240" w:lineRule="auto"/>
        <w:rPr>
          <w:rFonts w:ascii="Times New Roman" w:hAnsi="Times New Roman" w:cs="Times New Roman"/>
          <w:b/>
          <w:sz w:val="24"/>
          <w:szCs w:val="24"/>
        </w:rPr>
      </w:pPr>
    </w:p>
    <w:p w:rsidR="00D103FE" w:rsidRDefault="00D103FE" w:rsidP="00D103FE">
      <w:pPr>
        <w:spacing w:after="0" w:line="240" w:lineRule="auto"/>
        <w:rPr>
          <w:rFonts w:ascii="Times New Roman" w:hAnsi="Times New Roman" w:cs="Times New Roman"/>
          <w:b/>
          <w:sz w:val="24"/>
          <w:szCs w:val="24"/>
        </w:rPr>
      </w:pPr>
      <w:r w:rsidRPr="00FE6D10">
        <w:rPr>
          <w:rFonts w:ascii="Times New Roman" w:hAnsi="Times New Roman" w:cs="Times New Roman"/>
          <w:b/>
          <w:sz w:val="24"/>
          <w:szCs w:val="24"/>
        </w:rPr>
        <w:t>Average # of students inadequate across questions = 13</w:t>
      </w:r>
    </w:p>
    <w:p w:rsidR="00D103FE" w:rsidRDefault="00D103FE" w:rsidP="00D103FE">
      <w:r>
        <w:br w:type="page"/>
      </w:r>
    </w:p>
    <w:p w:rsidR="00631817" w:rsidRPr="00631817" w:rsidRDefault="00631817" w:rsidP="00631817">
      <w:pPr>
        <w:rPr>
          <w:rFonts w:ascii="Times New Roman" w:hAnsi="Times New Roman" w:cs="Times New Roman"/>
          <w:b/>
          <w:sz w:val="24"/>
          <w:szCs w:val="24"/>
        </w:rPr>
      </w:pPr>
      <w:r w:rsidRPr="00631817">
        <w:rPr>
          <w:rFonts w:ascii="Times New Roman" w:hAnsi="Times New Roman" w:cs="Times New Roman"/>
          <w:b/>
          <w:sz w:val="24"/>
          <w:szCs w:val="24"/>
        </w:rPr>
        <w:lastRenderedPageBreak/>
        <w:t>ANTH 1303-002 Outcome Assessment Data</w:t>
      </w:r>
    </w:p>
    <w:p w:rsidR="00631817" w:rsidRPr="00E3375B" w:rsidRDefault="00631817" w:rsidP="00631817">
      <w:pPr>
        <w:spacing w:before="180" w:after="180" w:line="240" w:lineRule="auto"/>
        <w:rPr>
          <w:rFonts w:ascii="Times New Roman" w:eastAsia="Times New Roman" w:hAnsi="Times New Roman" w:cs="Times New Roman"/>
          <w:b/>
          <w:sz w:val="24"/>
          <w:szCs w:val="24"/>
        </w:rPr>
      </w:pPr>
      <w:r w:rsidRPr="00E3375B">
        <w:rPr>
          <w:rFonts w:ascii="Times New Roman" w:eastAsia="Times New Roman" w:hAnsi="Times New Roman" w:cs="Times New Roman"/>
          <w:b/>
          <w:sz w:val="24"/>
          <w:szCs w:val="24"/>
        </w:rPr>
        <w:t>Introduction</w:t>
      </w:r>
    </w:p>
    <w:p w:rsidR="00631817" w:rsidRPr="00E3375B" w:rsidRDefault="00631817" w:rsidP="00631817">
      <w:pPr>
        <w:spacing w:before="180" w:after="180" w:line="240" w:lineRule="auto"/>
        <w:rPr>
          <w:rFonts w:ascii="Times New Roman" w:eastAsia="Times New Roman" w:hAnsi="Times New Roman" w:cs="Times New Roman"/>
          <w:sz w:val="24"/>
          <w:szCs w:val="24"/>
        </w:rPr>
      </w:pPr>
      <w:r w:rsidRPr="00E3375B">
        <w:rPr>
          <w:rFonts w:ascii="Times New Roman" w:eastAsia="Times New Roman" w:hAnsi="Times New Roman" w:cs="Times New Roman"/>
          <w:sz w:val="24"/>
          <w:szCs w:val="24"/>
        </w:rPr>
        <w:t xml:space="preserve">The course </w:t>
      </w:r>
      <w:r>
        <w:rPr>
          <w:rFonts w:ascii="Times New Roman" w:eastAsia="Times New Roman" w:hAnsi="Times New Roman" w:cs="Times New Roman"/>
          <w:sz w:val="24"/>
          <w:szCs w:val="24"/>
        </w:rPr>
        <w:t>provided</w:t>
      </w:r>
      <w:r w:rsidRPr="00E3375B">
        <w:rPr>
          <w:rFonts w:ascii="Times New Roman" w:eastAsia="Times New Roman" w:hAnsi="Times New Roman" w:cs="Times New Roman"/>
          <w:sz w:val="24"/>
          <w:szCs w:val="24"/>
        </w:rPr>
        <w:t xml:space="preserve"> students with a foundation in </w:t>
      </w:r>
      <w:r w:rsidRPr="00E3375B">
        <w:rPr>
          <w:rFonts w:ascii="Times New Roman" w:eastAsia="Times New Roman" w:hAnsi="Times New Roman" w:cs="Times New Roman"/>
          <w:i/>
          <w:iCs/>
          <w:sz w:val="24"/>
          <w:szCs w:val="24"/>
        </w:rPr>
        <w:t>applying the scientific method</w:t>
      </w:r>
      <w:r w:rsidRPr="00E3375B">
        <w:rPr>
          <w:rFonts w:ascii="Times New Roman" w:eastAsia="Times New Roman" w:hAnsi="Times New Roman" w:cs="Times New Roman"/>
          <w:sz w:val="24"/>
          <w:szCs w:val="24"/>
        </w:rPr>
        <w:t xml:space="preserve">, </w:t>
      </w:r>
      <w:r w:rsidRPr="00E3375B">
        <w:rPr>
          <w:rFonts w:ascii="Times New Roman" w:eastAsia="Times New Roman" w:hAnsi="Times New Roman" w:cs="Times New Roman"/>
          <w:i/>
          <w:iCs/>
          <w:sz w:val="24"/>
          <w:szCs w:val="24"/>
        </w:rPr>
        <w:t>analyzing data and forming a conclusion</w:t>
      </w:r>
      <w:r w:rsidRPr="00E3375B">
        <w:rPr>
          <w:rFonts w:ascii="Times New Roman" w:eastAsia="Times New Roman" w:hAnsi="Times New Roman" w:cs="Times New Roman"/>
          <w:sz w:val="24"/>
          <w:szCs w:val="24"/>
        </w:rPr>
        <w:t xml:space="preserve">, </w:t>
      </w:r>
      <w:r w:rsidRPr="00E3375B">
        <w:rPr>
          <w:rFonts w:ascii="Times New Roman" w:eastAsia="Times New Roman" w:hAnsi="Times New Roman" w:cs="Times New Roman"/>
          <w:i/>
          <w:iCs/>
          <w:sz w:val="24"/>
          <w:szCs w:val="24"/>
        </w:rPr>
        <w:t>applying knowledge</w:t>
      </w:r>
      <w:r w:rsidRPr="00E3375B">
        <w:rPr>
          <w:rFonts w:ascii="Times New Roman" w:eastAsia="Times New Roman" w:hAnsi="Times New Roman" w:cs="Times New Roman"/>
          <w:sz w:val="24"/>
          <w:szCs w:val="24"/>
        </w:rPr>
        <w:t xml:space="preserve">, and </w:t>
      </w:r>
      <w:r w:rsidRPr="00E3375B">
        <w:rPr>
          <w:rFonts w:ascii="Times New Roman" w:eastAsia="Times New Roman" w:hAnsi="Times New Roman" w:cs="Times New Roman"/>
          <w:i/>
          <w:iCs/>
          <w:sz w:val="24"/>
          <w:szCs w:val="24"/>
        </w:rPr>
        <w:t>communicating science</w:t>
      </w:r>
      <w:r w:rsidRPr="00E3375B">
        <w:rPr>
          <w:rFonts w:ascii="Times New Roman" w:eastAsia="Times New Roman" w:hAnsi="Times New Roman" w:cs="Times New Roman"/>
          <w:sz w:val="24"/>
          <w:szCs w:val="24"/>
        </w:rPr>
        <w:t xml:space="preserve"> effectively.  </w:t>
      </w:r>
      <w:r>
        <w:rPr>
          <w:rFonts w:ascii="Times New Roman" w:eastAsia="Times New Roman" w:hAnsi="Times New Roman" w:cs="Times New Roman"/>
          <w:sz w:val="24"/>
          <w:szCs w:val="24"/>
        </w:rPr>
        <w:t>Students were able to</w:t>
      </w:r>
      <w:r w:rsidRPr="00E3375B">
        <w:rPr>
          <w:rFonts w:ascii="Times New Roman" w:eastAsia="Times New Roman" w:hAnsi="Times New Roman" w:cs="Times New Roman"/>
          <w:sz w:val="24"/>
          <w:szCs w:val="24"/>
        </w:rPr>
        <w:t>:</w:t>
      </w:r>
    </w:p>
    <w:p w:rsidR="00631817" w:rsidRPr="00E3375B" w:rsidRDefault="00631817" w:rsidP="00631817">
      <w:pPr>
        <w:numPr>
          <w:ilvl w:val="0"/>
          <w:numId w:val="28"/>
        </w:numPr>
        <w:spacing w:after="0" w:line="360" w:lineRule="atLeast"/>
        <w:ind w:left="360"/>
        <w:rPr>
          <w:rFonts w:ascii="Times New Roman" w:eastAsia="Times New Roman" w:hAnsi="Times New Roman" w:cs="Times New Roman"/>
          <w:sz w:val="24"/>
          <w:szCs w:val="24"/>
        </w:rPr>
      </w:pPr>
      <w:r w:rsidRPr="00E3375B">
        <w:rPr>
          <w:rFonts w:ascii="Times New Roman" w:eastAsia="Times New Roman" w:hAnsi="Times New Roman" w:cs="Times New Roman"/>
          <w:b/>
          <w:sz w:val="24"/>
          <w:szCs w:val="24"/>
        </w:rPr>
        <w:t xml:space="preserve">Apply </w:t>
      </w:r>
      <w:r w:rsidRPr="00E3375B">
        <w:rPr>
          <w:rFonts w:ascii="Times New Roman" w:eastAsia="Times New Roman" w:hAnsi="Times New Roman" w:cs="Times New Roman"/>
          <w:sz w:val="24"/>
          <w:szCs w:val="24"/>
        </w:rPr>
        <w:t>the scientific method and understanding the relationship among observation, experimentation, evidence, conclusions, and theory in natural and physical sciences as they apply to biological anthropology. Therefore, students understand the value and need for experimental reproducibility and peer review.</w:t>
      </w:r>
      <w:r>
        <w:rPr>
          <w:rFonts w:ascii="Times New Roman" w:eastAsia="Times New Roman" w:hAnsi="Times New Roman" w:cs="Times New Roman"/>
          <w:sz w:val="24"/>
          <w:szCs w:val="24"/>
        </w:rPr>
        <w:t xml:space="preserve"> </w:t>
      </w:r>
      <w:r w:rsidRPr="009E2848">
        <w:rPr>
          <w:rFonts w:ascii="Times New Roman" w:eastAsia="Times New Roman" w:hAnsi="Times New Roman" w:cs="Times New Roman"/>
          <w:i/>
          <w:sz w:val="24"/>
          <w:szCs w:val="24"/>
        </w:rPr>
        <w:t>Through embedded questions on quizzes and exams as well as a group research project at the Denver Zoo</w:t>
      </w:r>
      <w:r>
        <w:rPr>
          <w:rFonts w:ascii="Times New Roman" w:eastAsia="Times New Roman" w:hAnsi="Times New Roman" w:cs="Times New Roman"/>
          <w:sz w:val="24"/>
          <w:szCs w:val="24"/>
        </w:rPr>
        <w:t>.</w:t>
      </w:r>
    </w:p>
    <w:p w:rsidR="00631817" w:rsidRPr="00E3375B" w:rsidRDefault="00631817" w:rsidP="00631817">
      <w:pPr>
        <w:numPr>
          <w:ilvl w:val="0"/>
          <w:numId w:val="28"/>
        </w:numPr>
        <w:spacing w:after="0" w:line="360" w:lineRule="atLeast"/>
        <w:ind w:left="375"/>
        <w:rPr>
          <w:rFonts w:ascii="Times New Roman" w:eastAsia="Times New Roman" w:hAnsi="Times New Roman" w:cs="Times New Roman"/>
          <w:sz w:val="24"/>
          <w:szCs w:val="24"/>
        </w:rPr>
      </w:pPr>
      <w:r w:rsidRPr="00E3375B">
        <w:rPr>
          <w:rFonts w:ascii="Times New Roman" w:eastAsia="Times New Roman" w:hAnsi="Times New Roman" w:cs="Times New Roman"/>
          <w:b/>
          <w:sz w:val="24"/>
          <w:szCs w:val="24"/>
        </w:rPr>
        <w:t>Analyze</w:t>
      </w:r>
      <w:r w:rsidRPr="00E3375B">
        <w:rPr>
          <w:rFonts w:ascii="Times New Roman" w:eastAsia="Times New Roman" w:hAnsi="Times New Roman" w:cs="Times New Roman"/>
          <w:sz w:val="24"/>
          <w:szCs w:val="24"/>
        </w:rPr>
        <w:t xml:space="preserve"> and interpret data using scientific methods and models to understand how the universe works (particularly how evolution works). Students will be able to understand sources of error, confounding factors, and outliers in the natural and physical sciences.</w:t>
      </w:r>
      <w:r>
        <w:rPr>
          <w:rFonts w:ascii="Times New Roman" w:eastAsia="Times New Roman" w:hAnsi="Times New Roman" w:cs="Times New Roman"/>
          <w:sz w:val="24"/>
          <w:szCs w:val="24"/>
        </w:rPr>
        <w:t xml:space="preserve"> </w:t>
      </w:r>
      <w:r w:rsidRPr="009E2848">
        <w:rPr>
          <w:rFonts w:ascii="Times New Roman" w:eastAsia="Times New Roman" w:hAnsi="Times New Roman" w:cs="Times New Roman"/>
          <w:i/>
          <w:sz w:val="24"/>
          <w:szCs w:val="24"/>
        </w:rPr>
        <w:t>Through a group research project to the Denver Zoo</w:t>
      </w:r>
      <w:r>
        <w:rPr>
          <w:rFonts w:ascii="Times New Roman" w:eastAsia="Times New Roman" w:hAnsi="Times New Roman" w:cs="Times New Roman"/>
          <w:sz w:val="24"/>
          <w:szCs w:val="24"/>
        </w:rPr>
        <w:t>.</w:t>
      </w:r>
    </w:p>
    <w:p w:rsidR="00631817" w:rsidRPr="00E3375B" w:rsidRDefault="00631817" w:rsidP="00631817">
      <w:pPr>
        <w:numPr>
          <w:ilvl w:val="0"/>
          <w:numId w:val="28"/>
        </w:numPr>
        <w:spacing w:after="0" w:line="360" w:lineRule="atLeast"/>
        <w:ind w:left="375"/>
        <w:rPr>
          <w:rFonts w:ascii="Times New Roman" w:eastAsia="Times New Roman" w:hAnsi="Times New Roman" w:cs="Times New Roman"/>
          <w:sz w:val="24"/>
          <w:szCs w:val="24"/>
        </w:rPr>
      </w:pPr>
      <w:r w:rsidRPr="00E3375B">
        <w:rPr>
          <w:rFonts w:ascii="Times New Roman" w:eastAsia="Times New Roman" w:hAnsi="Times New Roman" w:cs="Times New Roman"/>
          <w:b/>
          <w:sz w:val="24"/>
          <w:szCs w:val="24"/>
        </w:rPr>
        <w:t>Organize and integrate</w:t>
      </w:r>
      <w:r w:rsidRPr="00E3375B">
        <w:rPr>
          <w:rFonts w:ascii="Times New Roman" w:eastAsia="Times New Roman" w:hAnsi="Times New Roman" w:cs="Times New Roman"/>
          <w:sz w:val="24"/>
          <w:szCs w:val="24"/>
        </w:rPr>
        <w:t xml:space="preserve"> their knowledge and apply the fundamental concepts, theories, or laws used in biological anthropology, thereby demonstrating their deeper comprehension of the topic.</w:t>
      </w:r>
      <w:r>
        <w:rPr>
          <w:rFonts w:ascii="Times New Roman" w:eastAsia="Times New Roman" w:hAnsi="Times New Roman" w:cs="Times New Roman"/>
          <w:sz w:val="24"/>
          <w:szCs w:val="24"/>
        </w:rPr>
        <w:t xml:space="preserve"> – </w:t>
      </w:r>
      <w:r w:rsidRPr="009E2848">
        <w:rPr>
          <w:rFonts w:ascii="Times New Roman" w:eastAsia="Times New Roman" w:hAnsi="Times New Roman" w:cs="Times New Roman"/>
          <w:i/>
          <w:sz w:val="24"/>
          <w:szCs w:val="24"/>
        </w:rPr>
        <w:t>Through embedded questions on quizzes and exams</w:t>
      </w:r>
      <w:r>
        <w:rPr>
          <w:rFonts w:ascii="Times New Roman" w:eastAsia="Times New Roman" w:hAnsi="Times New Roman" w:cs="Times New Roman"/>
          <w:sz w:val="24"/>
          <w:szCs w:val="24"/>
        </w:rPr>
        <w:t>.</w:t>
      </w:r>
    </w:p>
    <w:p w:rsidR="00631817" w:rsidRPr="00E3375B" w:rsidRDefault="00631817" w:rsidP="00631817">
      <w:pPr>
        <w:numPr>
          <w:ilvl w:val="0"/>
          <w:numId w:val="28"/>
        </w:numPr>
        <w:spacing w:after="0" w:line="360" w:lineRule="atLeast"/>
        <w:ind w:left="375"/>
        <w:rPr>
          <w:rFonts w:ascii="Times New Roman" w:eastAsia="Times New Roman" w:hAnsi="Times New Roman" w:cs="Times New Roman"/>
          <w:sz w:val="24"/>
          <w:szCs w:val="24"/>
        </w:rPr>
      </w:pPr>
      <w:r w:rsidRPr="00E3375B">
        <w:rPr>
          <w:rFonts w:ascii="Times New Roman" w:eastAsia="Times New Roman" w:hAnsi="Times New Roman" w:cs="Times New Roman"/>
          <w:b/>
          <w:sz w:val="24"/>
          <w:szCs w:val="24"/>
        </w:rPr>
        <w:t>Communicate effectively</w:t>
      </w:r>
      <w:r w:rsidRPr="00E3375B">
        <w:rPr>
          <w:rFonts w:ascii="Times New Roman" w:eastAsia="Times New Roman" w:hAnsi="Times New Roman" w:cs="Times New Roman"/>
          <w:sz w:val="24"/>
          <w:szCs w:val="24"/>
        </w:rPr>
        <w:t xml:space="preserve"> about science, particularly human origins, adaptation and diversity using the language and the tools of the discipline. Furthermore, students </w:t>
      </w:r>
      <w:r>
        <w:rPr>
          <w:rFonts w:ascii="Times New Roman" w:eastAsia="Times New Roman" w:hAnsi="Times New Roman" w:cs="Times New Roman"/>
          <w:sz w:val="24"/>
          <w:szCs w:val="24"/>
        </w:rPr>
        <w:t>were</w:t>
      </w:r>
      <w:r w:rsidRPr="00E3375B">
        <w:rPr>
          <w:rFonts w:ascii="Times New Roman" w:eastAsia="Times New Roman" w:hAnsi="Times New Roman" w:cs="Times New Roman"/>
          <w:sz w:val="24"/>
          <w:szCs w:val="24"/>
        </w:rPr>
        <w:t xml:space="preserve"> able to understand the importance of communicating effectively about science, whether it be with their peers, professors, employers, or family.</w:t>
      </w:r>
      <w:r>
        <w:rPr>
          <w:rFonts w:ascii="Times New Roman" w:eastAsia="Times New Roman" w:hAnsi="Times New Roman" w:cs="Times New Roman"/>
          <w:sz w:val="24"/>
          <w:szCs w:val="24"/>
        </w:rPr>
        <w:t xml:space="preserve"> This was done through a final project research symposium-like in class at the end of the semester.</w:t>
      </w:r>
    </w:p>
    <w:p w:rsidR="00631817" w:rsidRPr="00E3375B" w:rsidRDefault="00631817" w:rsidP="00631817">
      <w:pPr>
        <w:spacing w:after="0" w:line="240" w:lineRule="auto"/>
        <w:rPr>
          <w:rFonts w:ascii="Times New Roman" w:eastAsia="Times New Roman" w:hAnsi="Times New Roman" w:cs="Times New Roman"/>
          <w:sz w:val="24"/>
          <w:szCs w:val="24"/>
        </w:rPr>
      </w:pPr>
    </w:p>
    <w:p w:rsidR="00631817" w:rsidRPr="00E3375B" w:rsidRDefault="00631817" w:rsidP="00631817">
      <w:pPr>
        <w:rPr>
          <w:rFonts w:ascii="Times New Roman" w:hAnsi="Times New Roman" w:cs="Times New Roman"/>
          <w:b/>
          <w:sz w:val="24"/>
          <w:szCs w:val="24"/>
        </w:rPr>
      </w:pPr>
      <w:r w:rsidRPr="00E3375B">
        <w:rPr>
          <w:rFonts w:ascii="Times New Roman" w:hAnsi="Times New Roman" w:cs="Times New Roman"/>
          <w:b/>
          <w:sz w:val="24"/>
          <w:szCs w:val="24"/>
        </w:rPr>
        <w:t>Assessment</w:t>
      </w:r>
    </w:p>
    <w:p w:rsidR="00631817" w:rsidRDefault="00631817" w:rsidP="00631817">
      <w:pPr>
        <w:rPr>
          <w:rFonts w:ascii="Times New Roman" w:hAnsi="Times New Roman" w:cs="Times New Roman"/>
          <w:sz w:val="24"/>
          <w:szCs w:val="24"/>
        </w:rPr>
      </w:pPr>
      <w:r>
        <w:rPr>
          <w:rFonts w:ascii="Times New Roman" w:hAnsi="Times New Roman" w:cs="Times New Roman"/>
          <w:sz w:val="24"/>
          <w:szCs w:val="24"/>
        </w:rPr>
        <w:t>Embedded questions on quizzes and weekly assignments were used in the assessment of:</w:t>
      </w:r>
    </w:p>
    <w:p w:rsidR="00631817" w:rsidRPr="00276E20" w:rsidRDefault="00631817" w:rsidP="00631817">
      <w:pPr>
        <w:ind w:left="1260" w:hanging="900"/>
        <w:rPr>
          <w:rFonts w:ascii="Cambria" w:hAnsi="Cambria"/>
          <w:sz w:val="24"/>
          <w:szCs w:val="24"/>
        </w:rPr>
      </w:pPr>
      <w:r>
        <w:rPr>
          <w:rFonts w:ascii="Cambria" w:hAnsi="Cambria"/>
          <w:sz w:val="24"/>
          <w:szCs w:val="24"/>
        </w:rPr>
        <w:t>Goal 1</w:t>
      </w:r>
      <w:r>
        <w:rPr>
          <w:rFonts w:ascii="Cambria" w:hAnsi="Cambria"/>
          <w:sz w:val="24"/>
          <w:szCs w:val="24"/>
        </w:rPr>
        <w:tab/>
      </w:r>
      <w:r w:rsidRPr="00276E20">
        <w:rPr>
          <w:rFonts w:ascii="Cambria" w:hAnsi="Cambria"/>
          <w:sz w:val="24"/>
          <w:szCs w:val="24"/>
        </w:rPr>
        <w:t>Demonstrate familiarity with the history of anthropological thoughts, theories, and current major schools of thought within the discipline.</w:t>
      </w:r>
    </w:p>
    <w:p w:rsidR="00631817" w:rsidRDefault="00631817" w:rsidP="00631817">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foundations of biological anthropology: students were asked questions on what distinguishes anthropology/biological anthropology from other fields in natural sciences. </w:t>
      </w:r>
    </w:p>
    <w:p w:rsidR="00631817" w:rsidRDefault="00631817" w:rsidP="00631817">
      <w:pPr>
        <w:pStyle w:val="ListParagraph"/>
        <w:numPr>
          <w:ilvl w:val="0"/>
          <w:numId w:val="29"/>
        </w:numPr>
        <w:spacing w:after="160" w:line="259" w:lineRule="auto"/>
        <w:rPr>
          <w:rFonts w:ascii="Times New Roman" w:hAnsi="Times New Roman" w:cs="Times New Roman"/>
          <w:sz w:val="24"/>
          <w:szCs w:val="24"/>
        </w:rPr>
      </w:pPr>
      <w:r w:rsidRPr="00E335CD">
        <w:rPr>
          <w:rFonts w:ascii="Times New Roman" w:hAnsi="Times New Roman" w:cs="Times New Roman"/>
          <w:sz w:val="24"/>
          <w:szCs w:val="24"/>
        </w:rPr>
        <w:t>The fundamentals of human evolution as they relate to biological anthropology</w:t>
      </w:r>
      <w:r>
        <w:rPr>
          <w:rFonts w:ascii="Times New Roman" w:hAnsi="Times New Roman" w:cs="Times New Roman"/>
          <w:sz w:val="24"/>
          <w:szCs w:val="24"/>
        </w:rPr>
        <w:t xml:space="preserve">: </w:t>
      </w:r>
      <w:r w:rsidRPr="00E335CD">
        <w:rPr>
          <w:rFonts w:ascii="Times New Roman" w:hAnsi="Times New Roman" w:cs="Times New Roman"/>
          <w:sz w:val="24"/>
          <w:szCs w:val="24"/>
        </w:rPr>
        <w:t xml:space="preserve">students were tested on the evolutionary theory using the Darwinian finches to understand the process of applying a scientific method </w:t>
      </w:r>
      <w:r>
        <w:rPr>
          <w:rFonts w:ascii="Times New Roman" w:hAnsi="Times New Roman" w:cs="Times New Roman"/>
          <w:sz w:val="24"/>
          <w:szCs w:val="24"/>
        </w:rPr>
        <w:t xml:space="preserve">in order </w:t>
      </w:r>
      <w:r w:rsidRPr="00E335CD">
        <w:rPr>
          <w:rFonts w:ascii="Times New Roman" w:hAnsi="Times New Roman" w:cs="Times New Roman"/>
          <w:sz w:val="24"/>
          <w:szCs w:val="24"/>
        </w:rPr>
        <w:t>to understand evolution</w:t>
      </w:r>
      <w:r>
        <w:rPr>
          <w:rFonts w:ascii="Times New Roman" w:hAnsi="Times New Roman" w:cs="Times New Roman"/>
          <w:sz w:val="24"/>
          <w:szCs w:val="24"/>
        </w:rPr>
        <w:t xml:space="preserve"> as </w:t>
      </w:r>
      <w:r w:rsidRPr="00E335CD">
        <w:rPr>
          <w:rFonts w:ascii="Times New Roman" w:hAnsi="Times New Roman" w:cs="Times New Roman"/>
          <w:sz w:val="24"/>
          <w:szCs w:val="24"/>
        </w:rPr>
        <w:t xml:space="preserve">theory in natural and physical sciences </w:t>
      </w:r>
      <w:r>
        <w:rPr>
          <w:rFonts w:ascii="Times New Roman" w:hAnsi="Times New Roman" w:cs="Times New Roman"/>
          <w:sz w:val="24"/>
          <w:szCs w:val="24"/>
        </w:rPr>
        <w:t xml:space="preserve">and </w:t>
      </w:r>
      <w:r w:rsidRPr="00E335CD">
        <w:rPr>
          <w:rFonts w:ascii="Times New Roman" w:hAnsi="Times New Roman" w:cs="Times New Roman"/>
          <w:sz w:val="24"/>
          <w:szCs w:val="24"/>
        </w:rPr>
        <w:t xml:space="preserve">as </w:t>
      </w:r>
      <w:r>
        <w:rPr>
          <w:rFonts w:ascii="Times New Roman" w:hAnsi="Times New Roman" w:cs="Times New Roman"/>
          <w:sz w:val="24"/>
          <w:szCs w:val="24"/>
        </w:rPr>
        <w:t>it</w:t>
      </w:r>
      <w:r w:rsidRPr="00E335CD">
        <w:rPr>
          <w:rFonts w:ascii="Times New Roman" w:hAnsi="Times New Roman" w:cs="Times New Roman"/>
          <w:sz w:val="24"/>
          <w:szCs w:val="24"/>
        </w:rPr>
        <w:t xml:space="preserve"> appl</w:t>
      </w:r>
      <w:r>
        <w:rPr>
          <w:rFonts w:ascii="Times New Roman" w:hAnsi="Times New Roman" w:cs="Times New Roman"/>
          <w:sz w:val="24"/>
          <w:szCs w:val="24"/>
        </w:rPr>
        <w:t>ies</w:t>
      </w:r>
      <w:r w:rsidRPr="00E335CD">
        <w:rPr>
          <w:rFonts w:ascii="Times New Roman" w:hAnsi="Times New Roman" w:cs="Times New Roman"/>
          <w:sz w:val="24"/>
          <w:szCs w:val="24"/>
        </w:rPr>
        <w:t xml:space="preserve"> to biological anthropology. </w:t>
      </w:r>
    </w:p>
    <w:p w:rsidR="00631817" w:rsidRDefault="00631817" w:rsidP="00631817">
      <w:pPr>
        <w:pStyle w:val="ListParagraph"/>
        <w:numPr>
          <w:ilvl w:val="0"/>
          <w:numId w:val="29"/>
        </w:numPr>
        <w:spacing w:after="160" w:line="259" w:lineRule="auto"/>
        <w:rPr>
          <w:rFonts w:ascii="Times New Roman" w:hAnsi="Times New Roman" w:cs="Times New Roman"/>
          <w:sz w:val="24"/>
          <w:szCs w:val="24"/>
        </w:rPr>
      </w:pPr>
      <w:r w:rsidRPr="00E335CD">
        <w:rPr>
          <w:rFonts w:ascii="Times New Roman" w:hAnsi="Times New Roman" w:cs="Times New Roman"/>
          <w:sz w:val="24"/>
          <w:szCs w:val="24"/>
        </w:rPr>
        <w:lastRenderedPageBreak/>
        <w:t>The relationships between genes and evolution</w:t>
      </w:r>
      <w:r>
        <w:rPr>
          <w:rFonts w:ascii="Times New Roman" w:hAnsi="Times New Roman" w:cs="Times New Roman"/>
          <w:sz w:val="24"/>
          <w:szCs w:val="24"/>
        </w:rPr>
        <w:t xml:space="preserve">; students were tested on population genetics with questions focusing on what are demes, reproductive isolation, and species? </w:t>
      </w:r>
    </w:p>
    <w:p w:rsidR="00631817" w:rsidRDefault="00631817" w:rsidP="00631817">
      <w:pPr>
        <w:pStyle w:val="ListParagraph"/>
        <w:numPr>
          <w:ilvl w:val="0"/>
          <w:numId w:val="29"/>
        </w:numPr>
        <w:spacing w:after="160" w:line="259" w:lineRule="auto"/>
        <w:rPr>
          <w:rFonts w:ascii="Times New Roman" w:hAnsi="Times New Roman" w:cs="Times New Roman"/>
          <w:sz w:val="24"/>
          <w:szCs w:val="24"/>
        </w:rPr>
      </w:pPr>
      <w:r>
        <w:rPr>
          <w:rFonts w:ascii="Times New Roman" w:hAnsi="Times New Roman" w:cs="Times New Roman"/>
          <w:sz w:val="24"/>
          <w:szCs w:val="24"/>
        </w:rPr>
        <w:t>What is a primate: students were tested on whether they understood the differences between primates and other mammals, what kinds of primates, primate behaviors, and primate social structure? These questions set the foundations for students group research projects at the Denver Zoo (See appendix)</w:t>
      </w:r>
    </w:p>
    <w:p w:rsidR="00631817" w:rsidRPr="000246E4" w:rsidRDefault="00631817" w:rsidP="00631817">
      <w:pPr>
        <w:rPr>
          <w:rFonts w:ascii="Times New Roman" w:hAnsi="Times New Roman" w:cs="Times New Roman"/>
          <w:sz w:val="24"/>
          <w:szCs w:val="24"/>
        </w:rPr>
      </w:pPr>
      <w:r>
        <w:rPr>
          <w:rFonts w:ascii="Times New Roman" w:hAnsi="Times New Roman" w:cs="Times New Roman"/>
          <w:sz w:val="24"/>
          <w:szCs w:val="24"/>
        </w:rPr>
        <w:t>Results (n=53)</w:t>
      </w:r>
    </w:p>
    <w:tbl>
      <w:tblPr>
        <w:tblStyle w:val="TableGrid"/>
        <w:tblW w:w="0" w:type="auto"/>
        <w:tblLook w:val="04A0" w:firstRow="1" w:lastRow="0" w:firstColumn="1" w:lastColumn="0" w:noHBand="0" w:noVBand="1"/>
      </w:tblPr>
      <w:tblGrid>
        <w:gridCol w:w="5305"/>
        <w:gridCol w:w="1350"/>
        <w:gridCol w:w="1320"/>
        <w:gridCol w:w="1375"/>
      </w:tblGrid>
      <w:tr w:rsidR="00631817" w:rsidTr="00382963">
        <w:tc>
          <w:tcPr>
            <w:tcW w:w="5305" w:type="dxa"/>
          </w:tcPr>
          <w:p w:rsidR="00631817" w:rsidRDefault="00631817" w:rsidP="00382963">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Assessment topics</w:t>
            </w:r>
          </w:p>
        </w:tc>
        <w:tc>
          <w:tcPr>
            <w:tcW w:w="135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Mastery</w:t>
            </w:r>
          </w:p>
        </w:tc>
        <w:tc>
          <w:tcPr>
            <w:tcW w:w="132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Adequate</w:t>
            </w:r>
          </w:p>
        </w:tc>
        <w:tc>
          <w:tcPr>
            <w:tcW w:w="1375"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Inadequate</w:t>
            </w:r>
          </w:p>
        </w:tc>
      </w:tr>
      <w:tr w:rsidR="00631817" w:rsidTr="00382963">
        <w:tc>
          <w:tcPr>
            <w:tcW w:w="5305" w:type="dxa"/>
          </w:tcPr>
          <w:p w:rsidR="00631817" w:rsidRDefault="00631817" w:rsidP="00382963">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Foundations of biological anthropology</w:t>
            </w:r>
          </w:p>
        </w:tc>
        <w:tc>
          <w:tcPr>
            <w:tcW w:w="135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26</w:t>
            </w:r>
          </w:p>
        </w:tc>
        <w:tc>
          <w:tcPr>
            <w:tcW w:w="132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14</w:t>
            </w:r>
          </w:p>
        </w:tc>
        <w:tc>
          <w:tcPr>
            <w:tcW w:w="1375"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13</w:t>
            </w:r>
          </w:p>
        </w:tc>
      </w:tr>
      <w:tr w:rsidR="00631817" w:rsidTr="00382963">
        <w:tc>
          <w:tcPr>
            <w:tcW w:w="5305" w:type="dxa"/>
          </w:tcPr>
          <w:p w:rsidR="00631817" w:rsidRDefault="00631817" w:rsidP="00382963">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Fundamentals of human evolution</w:t>
            </w:r>
          </w:p>
        </w:tc>
        <w:tc>
          <w:tcPr>
            <w:tcW w:w="135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28</w:t>
            </w:r>
          </w:p>
        </w:tc>
        <w:tc>
          <w:tcPr>
            <w:tcW w:w="132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22</w:t>
            </w:r>
          </w:p>
        </w:tc>
        <w:tc>
          <w:tcPr>
            <w:tcW w:w="1375"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r>
      <w:tr w:rsidR="00631817" w:rsidTr="00382963">
        <w:tc>
          <w:tcPr>
            <w:tcW w:w="5305" w:type="dxa"/>
          </w:tcPr>
          <w:p w:rsidR="00631817" w:rsidRDefault="00631817" w:rsidP="00382963">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Relationships between genes and evolution</w:t>
            </w:r>
          </w:p>
        </w:tc>
        <w:tc>
          <w:tcPr>
            <w:tcW w:w="135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19</w:t>
            </w:r>
          </w:p>
        </w:tc>
        <w:tc>
          <w:tcPr>
            <w:tcW w:w="132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2</w:t>
            </w:r>
          </w:p>
        </w:tc>
        <w:tc>
          <w:tcPr>
            <w:tcW w:w="1375"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8</w:t>
            </w:r>
          </w:p>
        </w:tc>
      </w:tr>
      <w:tr w:rsidR="00631817" w:rsidTr="00382963">
        <w:tc>
          <w:tcPr>
            <w:tcW w:w="5305" w:type="dxa"/>
          </w:tcPr>
          <w:p w:rsidR="00631817" w:rsidRDefault="00631817" w:rsidP="00382963">
            <w:pPr>
              <w:widowControl w:val="0"/>
              <w:tabs>
                <w:tab w:val="left" w:pos="360"/>
                <w:tab w:val="left" w:pos="720"/>
                <w:tab w:val="left" w:pos="1440"/>
                <w:tab w:val="left" w:pos="1800"/>
                <w:tab w:val="left" w:pos="2160"/>
              </w:tabs>
              <w:rPr>
                <w:rFonts w:ascii="Cambria" w:hAnsi="Cambria"/>
                <w:sz w:val="24"/>
                <w:szCs w:val="24"/>
              </w:rPr>
            </w:pPr>
            <w:r>
              <w:rPr>
                <w:rFonts w:ascii="Cambria" w:hAnsi="Cambria"/>
                <w:sz w:val="24"/>
                <w:szCs w:val="24"/>
              </w:rPr>
              <w:t>Primate characteristics</w:t>
            </w:r>
          </w:p>
        </w:tc>
        <w:tc>
          <w:tcPr>
            <w:tcW w:w="135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36</w:t>
            </w:r>
          </w:p>
        </w:tc>
        <w:tc>
          <w:tcPr>
            <w:tcW w:w="1320"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14</w:t>
            </w:r>
          </w:p>
        </w:tc>
        <w:tc>
          <w:tcPr>
            <w:tcW w:w="1375" w:type="dxa"/>
          </w:tcPr>
          <w:p w:rsidR="00631817" w:rsidRDefault="00631817" w:rsidP="00382963">
            <w:pPr>
              <w:widowControl w:val="0"/>
              <w:tabs>
                <w:tab w:val="left" w:pos="360"/>
                <w:tab w:val="left" w:pos="720"/>
                <w:tab w:val="left" w:pos="1440"/>
                <w:tab w:val="left" w:pos="1800"/>
                <w:tab w:val="left" w:pos="2160"/>
              </w:tabs>
              <w:jc w:val="center"/>
              <w:rPr>
                <w:rFonts w:ascii="Cambria" w:hAnsi="Cambria"/>
                <w:sz w:val="24"/>
                <w:szCs w:val="24"/>
              </w:rPr>
            </w:pPr>
            <w:r>
              <w:rPr>
                <w:rFonts w:ascii="Cambria" w:hAnsi="Cambria"/>
                <w:sz w:val="24"/>
                <w:szCs w:val="24"/>
              </w:rPr>
              <w:t>3</w:t>
            </w:r>
          </w:p>
        </w:tc>
      </w:tr>
    </w:tbl>
    <w:p w:rsidR="00631817" w:rsidRPr="00E335CD" w:rsidRDefault="00631817" w:rsidP="00631817">
      <w:pPr>
        <w:ind w:left="720"/>
        <w:rPr>
          <w:rFonts w:ascii="Times New Roman" w:hAnsi="Times New Roman" w:cs="Times New Roman"/>
          <w:sz w:val="24"/>
          <w:szCs w:val="24"/>
        </w:rPr>
      </w:pPr>
    </w:p>
    <w:p w:rsidR="00631817" w:rsidRDefault="00631817" w:rsidP="00631817">
      <w:pPr>
        <w:spacing w:before="100" w:beforeAutospacing="1" w:after="100" w:afterAutospacing="1" w:line="240" w:lineRule="auto"/>
        <w:ind w:left="1260" w:hanging="900"/>
        <w:rPr>
          <w:rFonts w:ascii="Cambria" w:eastAsia="Times New Roman" w:hAnsi="Cambria" w:cs="Times New Roman"/>
          <w:sz w:val="24"/>
          <w:szCs w:val="24"/>
        </w:rPr>
      </w:pPr>
      <w:r>
        <w:rPr>
          <w:rFonts w:ascii="Cambria" w:eastAsia="Times New Roman" w:hAnsi="Cambria" w:cs="Times New Roman"/>
          <w:sz w:val="24"/>
          <w:szCs w:val="24"/>
        </w:rPr>
        <w:t>A final group research project was used to assess students on the following:</w:t>
      </w:r>
    </w:p>
    <w:p w:rsidR="00631817" w:rsidRPr="00276E20" w:rsidRDefault="00631817" w:rsidP="00631817">
      <w:pPr>
        <w:ind w:left="1260" w:hanging="900"/>
        <w:rPr>
          <w:rFonts w:ascii="Cambria" w:hAnsi="Cambria"/>
          <w:sz w:val="24"/>
          <w:szCs w:val="24"/>
        </w:rPr>
      </w:pPr>
      <w:r>
        <w:rPr>
          <w:rFonts w:ascii="Cambria" w:hAnsi="Cambria"/>
          <w:sz w:val="24"/>
          <w:szCs w:val="24"/>
        </w:rPr>
        <w:t>Goal 3</w:t>
      </w:r>
      <w:r>
        <w:rPr>
          <w:rFonts w:ascii="Cambria" w:hAnsi="Cambria"/>
          <w:sz w:val="24"/>
          <w:szCs w:val="24"/>
        </w:rPr>
        <w:tab/>
      </w:r>
      <w:r w:rsidRPr="00276E20">
        <w:rPr>
          <w:rFonts w:ascii="Cambria" w:hAnsi="Cambria"/>
          <w:sz w:val="24"/>
          <w:szCs w:val="24"/>
        </w:rPr>
        <w:t>Apply anthropological research methods in collecting, organizing, and analyzing data in at least one subfield of anthropology</w:t>
      </w:r>
      <w:r>
        <w:rPr>
          <w:rFonts w:ascii="Cambria" w:hAnsi="Cambria"/>
          <w:sz w:val="24"/>
          <w:szCs w:val="24"/>
        </w:rPr>
        <w:t>-primatology</w:t>
      </w:r>
      <w:r w:rsidRPr="00276E20">
        <w:rPr>
          <w:rFonts w:ascii="Cambria" w:hAnsi="Cambria"/>
          <w:sz w:val="24"/>
          <w:szCs w:val="24"/>
        </w:rPr>
        <w:t xml:space="preserve"> (ELO of inquiry and analysis, critical thinking, quantitative literacy, information literacy, problem solving, ethical reasoning and action, foundations and skills for lifelong learning and integrative and applied learning).</w:t>
      </w:r>
    </w:p>
    <w:p w:rsidR="00631817" w:rsidRDefault="00631817" w:rsidP="00631817">
      <w:pPr>
        <w:spacing w:after="0"/>
        <w:ind w:left="1260" w:hanging="900"/>
        <w:rPr>
          <w:rFonts w:ascii="Cambria" w:hAnsi="Cambria"/>
          <w:sz w:val="24"/>
          <w:szCs w:val="24"/>
        </w:rPr>
      </w:pPr>
      <w:r>
        <w:rPr>
          <w:rFonts w:ascii="Cambria" w:hAnsi="Cambria"/>
          <w:sz w:val="24"/>
          <w:szCs w:val="24"/>
        </w:rPr>
        <w:t>Goal 5</w:t>
      </w:r>
      <w:r>
        <w:rPr>
          <w:rFonts w:ascii="Cambria" w:hAnsi="Cambria"/>
          <w:sz w:val="24"/>
          <w:szCs w:val="24"/>
        </w:rPr>
        <w:tab/>
      </w:r>
      <w:r w:rsidRPr="00276E20">
        <w:rPr>
          <w:rFonts w:ascii="Cambria" w:hAnsi="Cambria"/>
          <w:sz w:val="24"/>
          <w:szCs w:val="24"/>
        </w:rPr>
        <w:t>Demonstrate their ability to effectively communicate their thoughts orally and in writing (ELO of written communication and oral communication).</w:t>
      </w:r>
    </w:p>
    <w:p w:rsidR="00631817" w:rsidRDefault="00631817" w:rsidP="00631817">
      <w:pPr>
        <w:spacing w:after="0"/>
        <w:ind w:left="1260" w:hanging="900"/>
        <w:rPr>
          <w:rFonts w:ascii="Cambria" w:hAnsi="Cambria"/>
          <w:sz w:val="24"/>
          <w:szCs w:val="24"/>
        </w:rPr>
      </w:pPr>
    </w:p>
    <w:p w:rsidR="00631817" w:rsidRPr="00276E20" w:rsidRDefault="00631817" w:rsidP="00631817">
      <w:pPr>
        <w:spacing w:after="0"/>
        <w:ind w:left="1260" w:hanging="900"/>
        <w:rPr>
          <w:rFonts w:ascii="Cambria" w:hAnsi="Cambria"/>
          <w:sz w:val="24"/>
          <w:szCs w:val="24"/>
        </w:rPr>
      </w:pPr>
      <w:r>
        <w:rPr>
          <w:rFonts w:ascii="Cambria" w:hAnsi="Cambria"/>
          <w:sz w:val="24"/>
          <w:szCs w:val="24"/>
        </w:rPr>
        <w:t>Students research group projects</w:t>
      </w:r>
    </w:p>
    <w:tbl>
      <w:tblPr>
        <w:tblStyle w:val="TableGrid"/>
        <w:tblW w:w="0" w:type="auto"/>
        <w:tblLook w:val="04A0" w:firstRow="1" w:lastRow="0" w:firstColumn="1" w:lastColumn="0" w:noHBand="0" w:noVBand="1"/>
      </w:tblPr>
      <w:tblGrid>
        <w:gridCol w:w="3119"/>
        <w:gridCol w:w="3120"/>
        <w:gridCol w:w="3111"/>
      </w:tblGrid>
      <w:tr w:rsidR="00631817" w:rsidTr="00382963">
        <w:tc>
          <w:tcPr>
            <w:tcW w:w="3192" w:type="dxa"/>
          </w:tcPr>
          <w:p w:rsidR="00631817" w:rsidRPr="00457228" w:rsidRDefault="00631817" w:rsidP="00382963">
            <w:pPr>
              <w:widowControl w:val="0"/>
              <w:tabs>
                <w:tab w:val="left" w:pos="360"/>
                <w:tab w:val="left" w:pos="720"/>
                <w:tab w:val="left" w:pos="1440"/>
                <w:tab w:val="left" w:pos="1800"/>
                <w:tab w:val="left" w:pos="2160"/>
              </w:tabs>
              <w:jc w:val="center"/>
              <w:rPr>
                <w:rFonts w:asciiTheme="majorHAnsi" w:hAnsiTheme="majorHAnsi"/>
                <w:sz w:val="24"/>
                <w:szCs w:val="24"/>
              </w:rPr>
            </w:pPr>
            <w:r w:rsidRPr="00457228">
              <w:rPr>
                <w:rFonts w:asciiTheme="majorHAnsi" w:hAnsiTheme="majorHAnsi"/>
                <w:sz w:val="24"/>
                <w:szCs w:val="24"/>
              </w:rPr>
              <w:t>Mastery</w:t>
            </w:r>
          </w:p>
        </w:tc>
        <w:tc>
          <w:tcPr>
            <w:tcW w:w="3192" w:type="dxa"/>
          </w:tcPr>
          <w:p w:rsidR="00631817" w:rsidRPr="00457228" w:rsidRDefault="00631817" w:rsidP="00382963">
            <w:pPr>
              <w:widowControl w:val="0"/>
              <w:tabs>
                <w:tab w:val="left" w:pos="360"/>
                <w:tab w:val="left" w:pos="720"/>
                <w:tab w:val="left" w:pos="1440"/>
                <w:tab w:val="left" w:pos="1800"/>
                <w:tab w:val="left" w:pos="2160"/>
              </w:tabs>
              <w:jc w:val="center"/>
              <w:rPr>
                <w:rFonts w:asciiTheme="majorHAnsi" w:hAnsiTheme="majorHAnsi"/>
                <w:sz w:val="24"/>
                <w:szCs w:val="24"/>
              </w:rPr>
            </w:pPr>
            <w:r w:rsidRPr="00457228">
              <w:rPr>
                <w:rFonts w:asciiTheme="majorHAnsi" w:hAnsiTheme="majorHAnsi"/>
                <w:sz w:val="24"/>
                <w:szCs w:val="24"/>
              </w:rPr>
              <w:t>Adequate</w:t>
            </w:r>
          </w:p>
        </w:tc>
        <w:tc>
          <w:tcPr>
            <w:tcW w:w="3192" w:type="dxa"/>
          </w:tcPr>
          <w:p w:rsidR="00631817" w:rsidRPr="00457228" w:rsidRDefault="00631817" w:rsidP="00382963">
            <w:pPr>
              <w:widowControl w:val="0"/>
              <w:tabs>
                <w:tab w:val="left" w:pos="360"/>
                <w:tab w:val="left" w:pos="720"/>
                <w:tab w:val="left" w:pos="1440"/>
                <w:tab w:val="left" w:pos="1800"/>
                <w:tab w:val="left" w:pos="2160"/>
              </w:tabs>
              <w:jc w:val="center"/>
              <w:rPr>
                <w:rFonts w:asciiTheme="majorHAnsi" w:hAnsiTheme="majorHAnsi"/>
                <w:sz w:val="24"/>
                <w:szCs w:val="24"/>
              </w:rPr>
            </w:pPr>
            <w:r w:rsidRPr="00457228">
              <w:rPr>
                <w:rFonts w:asciiTheme="majorHAnsi" w:hAnsiTheme="majorHAnsi"/>
                <w:sz w:val="24"/>
                <w:szCs w:val="24"/>
              </w:rPr>
              <w:t>Inadequate</w:t>
            </w:r>
          </w:p>
        </w:tc>
      </w:tr>
      <w:tr w:rsidR="00631817" w:rsidTr="00382963">
        <w:trPr>
          <w:trHeight w:val="989"/>
        </w:trPr>
        <w:tc>
          <w:tcPr>
            <w:tcW w:w="3192" w:type="dxa"/>
          </w:tcPr>
          <w:p w:rsidR="00631817" w:rsidRPr="00457228" w:rsidRDefault="00631817" w:rsidP="00382963">
            <w:pPr>
              <w:widowControl w:val="0"/>
              <w:tabs>
                <w:tab w:val="left" w:pos="360"/>
                <w:tab w:val="left" w:pos="720"/>
                <w:tab w:val="left" w:pos="1440"/>
                <w:tab w:val="left" w:pos="1800"/>
                <w:tab w:val="left" w:pos="2160"/>
              </w:tabs>
              <w:rPr>
                <w:rFonts w:asciiTheme="majorHAnsi" w:hAnsiTheme="majorHAnsi"/>
                <w:sz w:val="24"/>
                <w:szCs w:val="24"/>
              </w:rPr>
            </w:pPr>
            <w:r>
              <w:rPr>
                <w:rFonts w:asciiTheme="majorHAnsi" w:hAnsiTheme="majorHAnsi"/>
                <w:sz w:val="24"/>
                <w:szCs w:val="24"/>
              </w:rPr>
              <w:t>Essay/poster presentation</w:t>
            </w:r>
            <w:r w:rsidRPr="00457228">
              <w:rPr>
                <w:rFonts w:asciiTheme="majorHAnsi" w:hAnsiTheme="majorHAnsi"/>
                <w:sz w:val="24"/>
                <w:szCs w:val="24"/>
              </w:rPr>
              <w:t xml:space="preserve"> is well organized, with the </w:t>
            </w:r>
            <w:r>
              <w:rPr>
                <w:rFonts w:asciiTheme="majorHAnsi" w:hAnsiTheme="majorHAnsi"/>
                <w:sz w:val="24"/>
                <w:szCs w:val="24"/>
              </w:rPr>
              <w:t xml:space="preserve">four </w:t>
            </w:r>
            <w:r w:rsidRPr="00457228">
              <w:rPr>
                <w:rFonts w:asciiTheme="majorHAnsi" w:hAnsiTheme="majorHAnsi"/>
                <w:sz w:val="24"/>
                <w:szCs w:val="24"/>
              </w:rPr>
              <w:t xml:space="preserve">required sections (introduction, </w:t>
            </w:r>
            <w:r>
              <w:rPr>
                <w:rFonts w:asciiTheme="majorHAnsi" w:hAnsiTheme="majorHAnsi"/>
                <w:sz w:val="24"/>
                <w:szCs w:val="24"/>
              </w:rPr>
              <w:t xml:space="preserve">methods, </w:t>
            </w:r>
            <w:r w:rsidRPr="00457228">
              <w:rPr>
                <w:rFonts w:asciiTheme="majorHAnsi" w:hAnsiTheme="majorHAnsi"/>
                <w:sz w:val="24"/>
                <w:szCs w:val="24"/>
              </w:rPr>
              <w:t>results</w:t>
            </w:r>
            <w:r>
              <w:rPr>
                <w:rFonts w:asciiTheme="majorHAnsi" w:hAnsiTheme="majorHAnsi"/>
                <w:sz w:val="24"/>
                <w:szCs w:val="24"/>
              </w:rPr>
              <w:t xml:space="preserve"> </w:t>
            </w:r>
            <w:r w:rsidRPr="00457228">
              <w:rPr>
                <w:rFonts w:asciiTheme="majorHAnsi" w:hAnsiTheme="majorHAnsi"/>
                <w:sz w:val="24"/>
                <w:szCs w:val="24"/>
              </w:rPr>
              <w:t xml:space="preserve">and interpretation).  Also, essay is free of grammatical, spelling, and/or structural errors.  </w:t>
            </w:r>
          </w:p>
        </w:tc>
        <w:tc>
          <w:tcPr>
            <w:tcW w:w="3192" w:type="dxa"/>
          </w:tcPr>
          <w:p w:rsidR="00631817" w:rsidRPr="00457228" w:rsidRDefault="00631817" w:rsidP="00382963">
            <w:pPr>
              <w:widowControl w:val="0"/>
              <w:tabs>
                <w:tab w:val="left" w:pos="360"/>
                <w:tab w:val="left" w:pos="720"/>
                <w:tab w:val="left" w:pos="1440"/>
                <w:tab w:val="left" w:pos="1800"/>
                <w:tab w:val="left" w:pos="2160"/>
              </w:tabs>
              <w:rPr>
                <w:rFonts w:asciiTheme="majorHAnsi" w:hAnsiTheme="majorHAnsi"/>
                <w:sz w:val="24"/>
                <w:szCs w:val="24"/>
              </w:rPr>
            </w:pPr>
            <w:r w:rsidRPr="00457228">
              <w:rPr>
                <w:rFonts w:asciiTheme="majorHAnsi" w:hAnsiTheme="majorHAnsi"/>
                <w:sz w:val="24"/>
                <w:szCs w:val="24"/>
              </w:rPr>
              <w:t>Essay</w:t>
            </w:r>
            <w:r>
              <w:rPr>
                <w:rFonts w:asciiTheme="majorHAnsi" w:hAnsiTheme="majorHAnsi"/>
                <w:sz w:val="24"/>
                <w:szCs w:val="24"/>
              </w:rPr>
              <w:t>/poster presentation</w:t>
            </w:r>
            <w:r w:rsidRPr="00457228">
              <w:rPr>
                <w:rFonts w:asciiTheme="majorHAnsi" w:hAnsiTheme="majorHAnsi"/>
                <w:sz w:val="24"/>
                <w:szCs w:val="24"/>
              </w:rPr>
              <w:t xml:space="preserve"> is well organized, with the </w:t>
            </w:r>
            <w:r>
              <w:rPr>
                <w:rFonts w:asciiTheme="majorHAnsi" w:hAnsiTheme="majorHAnsi"/>
                <w:sz w:val="24"/>
                <w:szCs w:val="24"/>
              </w:rPr>
              <w:t>four</w:t>
            </w:r>
            <w:r w:rsidRPr="00457228">
              <w:rPr>
                <w:rFonts w:asciiTheme="majorHAnsi" w:hAnsiTheme="majorHAnsi"/>
                <w:sz w:val="24"/>
                <w:szCs w:val="24"/>
              </w:rPr>
              <w:t xml:space="preserve"> required sections (introduction, </w:t>
            </w:r>
            <w:r>
              <w:rPr>
                <w:rFonts w:asciiTheme="majorHAnsi" w:hAnsiTheme="majorHAnsi"/>
                <w:sz w:val="24"/>
                <w:szCs w:val="24"/>
              </w:rPr>
              <w:t>methods, results,</w:t>
            </w:r>
            <w:r w:rsidRPr="00457228">
              <w:rPr>
                <w:rFonts w:asciiTheme="majorHAnsi" w:hAnsiTheme="majorHAnsi"/>
                <w:sz w:val="24"/>
                <w:szCs w:val="24"/>
              </w:rPr>
              <w:t xml:space="preserve"> and interpretation).  However, there are many grammatical, spelling and/or structural errors.</w:t>
            </w:r>
          </w:p>
        </w:tc>
        <w:tc>
          <w:tcPr>
            <w:tcW w:w="3192" w:type="dxa"/>
          </w:tcPr>
          <w:p w:rsidR="00631817" w:rsidRPr="00457228" w:rsidRDefault="00631817" w:rsidP="00382963">
            <w:pPr>
              <w:widowControl w:val="0"/>
              <w:tabs>
                <w:tab w:val="left" w:pos="360"/>
                <w:tab w:val="left" w:pos="720"/>
                <w:tab w:val="left" w:pos="1440"/>
                <w:tab w:val="left" w:pos="1800"/>
                <w:tab w:val="left" w:pos="2160"/>
              </w:tabs>
              <w:rPr>
                <w:rFonts w:asciiTheme="majorHAnsi" w:hAnsiTheme="majorHAnsi"/>
                <w:sz w:val="24"/>
                <w:szCs w:val="24"/>
              </w:rPr>
            </w:pPr>
            <w:r w:rsidRPr="00457228">
              <w:rPr>
                <w:rFonts w:asciiTheme="majorHAnsi" w:hAnsiTheme="majorHAnsi"/>
                <w:sz w:val="24"/>
                <w:szCs w:val="24"/>
              </w:rPr>
              <w:t>Essay</w:t>
            </w:r>
            <w:r>
              <w:rPr>
                <w:rFonts w:asciiTheme="majorHAnsi" w:hAnsiTheme="majorHAnsi"/>
                <w:sz w:val="24"/>
                <w:szCs w:val="24"/>
              </w:rPr>
              <w:t>/project presentation</w:t>
            </w:r>
            <w:r w:rsidRPr="00457228">
              <w:rPr>
                <w:rFonts w:asciiTheme="majorHAnsi" w:hAnsiTheme="majorHAnsi"/>
                <w:sz w:val="24"/>
                <w:szCs w:val="24"/>
              </w:rPr>
              <w:t xml:space="preserve"> is poorly organized</w:t>
            </w:r>
            <w:r>
              <w:rPr>
                <w:rFonts w:asciiTheme="majorHAnsi" w:hAnsiTheme="majorHAnsi"/>
                <w:sz w:val="24"/>
                <w:szCs w:val="24"/>
              </w:rPr>
              <w:t xml:space="preserve">, lacking part of the required sections </w:t>
            </w:r>
            <w:r w:rsidRPr="00457228">
              <w:rPr>
                <w:rFonts w:asciiTheme="majorHAnsi" w:hAnsiTheme="majorHAnsi"/>
                <w:sz w:val="24"/>
                <w:szCs w:val="24"/>
              </w:rPr>
              <w:t>with large numbers of grammatical, spelling and/or structural errors.</w:t>
            </w:r>
          </w:p>
        </w:tc>
      </w:tr>
      <w:tr w:rsidR="00631817" w:rsidTr="00382963">
        <w:trPr>
          <w:trHeight w:val="341"/>
        </w:trPr>
        <w:tc>
          <w:tcPr>
            <w:tcW w:w="3192" w:type="dxa"/>
          </w:tcPr>
          <w:p w:rsidR="00631817" w:rsidRPr="00457228" w:rsidRDefault="00631817" w:rsidP="00382963">
            <w:pPr>
              <w:widowControl w:val="0"/>
              <w:tabs>
                <w:tab w:val="left" w:pos="360"/>
                <w:tab w:val="left" w:pos="720"/>
                <w:tab w:val="left" w:pos="1440"/>
                <w:tab w:val="left" w:pos="1800"/>
                <w:tab w:val="left" w:pos="2160"/>
              </w:tabs>
              <w:jc w:val="center"/>
              <w:rPr>
                <w:rFonts w:asciiTheme="majorHAnsi" w:hAnsiTheme="majorHAnsi"/>
                <w:sz w:val="24"/>
                <w:szCs w:val="24"/>
              </w:rPr>
            </w:pPr>
            <w:r>
              <w:rPr>
                <w:rFonts w:asciiTheme="majorHAnsi" w:hAnsiTheme="majorHAnsi"/>
                <w:sz w:val="24"/>
                <w:szCs w:val="24"/>
              </w:rPr>
              <w:t>18</w:t>
            </w:r>
          </w:p>
        </w:tc>
        <w:tc>
          <w:tcPr>
            <w:tcW w:w="3192" w:type="dxa"/>
          </w:tcPr>
          <w:p w:rsidR="00631817" w:rsidRPr="00457228" w:rsidRDefault="00631817" w:rsidP="00382963">
            <w:pPr>
              <w:widowControl w:val="0"/>
              <w:tabs>
                <w:tab w:val="left" w:pos="360"/>
                <w:tab w:val="left" w:pos="720"/>
                <w:tab w:val="left" w:pos="1440"/>
                <w:tab w:val="left" w:pos="1800"/>
                <w:tab w:val="left" w:pos="2160"/>
              </w:tabs>
              <w:jc w:val="center"/>
              <w:rPr>
                <w:rFonts w:asciiTheme="majorHAnsi" w:hAnsiTheme="majorHAnsi"/>
                <w:sz w:val="24"/>
                <w:szCs w:val="24"/>
              </w:rPr>
            </w:pPr>
            <w:r>
              <w:rPr>
                <w:rFonts w:asciiTheme="majorHAnsi" w:hAnsiTheme="majorHAnsi"/>
                <w:sz w:val="24"/>
                <w:szCs w:val="24"/>
              </w:rPr>
              <w:t>22</w:t>
            </w:r>
          </w:p>
        </w:tc>
        <w:tc>
          <w:tcPr>
            <w:tcW w:w="3192" w:type="dxa"/>
          </w:tcPr>
          <w:p w:rsidR="00631817" w:rsidRPr="00457228" w:rsidRDefault="00631817" w:rsidP="00382963">
            <w:pPr>
              <w:widowControl w:val="0"/>
              <w:tabs>
                <w:tab w:val="left" w:pos="360"/>
                <w:tab w:val="left" w:pos="720"/>
                <w:tab w:val="left" w:pos="1440"/>
                <w:tab w:val="left" w:pos="1800"/>
                <w:tab w:val="left" w:pos="2160"/>
              </w:tabs>
              <w:jc w:val="center"/>
              <w:rPr>
                <w:rFonts w:asciiTheme="majorHAnsi" w:hAnsiTheme="majorHAnsi"/>
                <w:sz w:val="24"/>
                <w:szCs w:val="24"/>
              </w:rPr>
            </w:pPr>
            <w:r>
              <w:rPr>
                <w:rFonts w:asciiTheme="majorHAnsi" w:hAnsiTheme="majorHAnsi"/>
                <w:sz w:val="24"/>
                <w:szCs w:val="24"/>
              </w:rPr>
              <w:t>13</w:t>
            </w:r>
          </w:p>
        </w:tc>
      </w:tr>
    </w:tbl>
    <w:p w:rsidR="00631817" w:rsidRDefault="00631817" w:rsidP="00631817">
      <w:pPr>
        <w:spacing w:before="100" w:beforeAutospacing="1" w:after="100" w:afterAutospacing="1" w:line="240" w:lineRule="auto"/>
        <w:ind w:left="1260" w:hanging="900"/>
        <w:rPr>
          <w:rFonts w:ascii="Cambria" w:eastAsia="Times New Roman" w:hAnsi="Cambria" w:cs="Times New Roman"/>
          <w:sz w:val="24"/>
          <w:szCs w:val="24"/>
        </w:rPr>
      </w:pPr>
    </w:p>
    <w:p w:rsidR="00631817" w:rsidRDefault="00631817" w:rsidP="00631817">
      <w:pPr>
        <w:spacing w:before="100" w:beforeAutospacing="1" w:after="100" w:afterAutospacing="1" w:line="240" w:lineRule="auto"/>
        <w:ind w:left="1260" w:hanging="900"/>
        <w:rPr>
          <w:rFonts w:ascii="Cambria" w:eastAsia="Times New Roman" w:hAnsi="Cambria" w:cs="Times New Roman"/>
          <w:sz w:val="24"/>
          <w:szCs w:val="24"/>
        </w:rPr>
      </w:pPr>
    </w:p>
    <w:p w:rsidR="00631817" w:rsidRPr="00605DEE" w:rsidRDefault="00631817" w:rsidP="00631817">
      <w:pPr>
        <w:spacing w:before="100" w:beforeAutospacing="1" w:after="100" w:afterAutospacing="1" w:line="240" w:lineRule="auto"/>
        <w:ind w:left="900" w:hanging="900"/>
        <w:rPr>
          <w:rFonts w:ascii="Cambria" w:eastAsia="Times New Roman" w:hAnsi="Cambria" w:cs="Times New Roman"/>
          <w:b/>
          <w:sz w:val="24"/>
          <w:szCs w:val="24"/>
          <w:u w:val="single"/>
        </w:rPr>
      </w:pPr>
      <w:r w:rsidRPr="00605DEE">
        <w:rPr>
          <w:rFonts w:ascii="Cambria" w:eastAsia="Times New Roman" w:hAnsi="Cambria" w:cs="Times New Roman"/>
          <w:b/>
          <w:sz w:val="24"/>
          <w:szCs w:val="24"/>
          <w:u w:val="single"/>
        </w:rPr>
        <w:t>Appendices</w:t>
      </w:r>
    </w:p>
    <w:p w:rsidR="00631817" w:rsidRPr="00E51C83" w:rsidRDefault="00631817" w:rsidP="00631817">
      <w:pPr>
        <w:rPr>
          <w:rFonts w:ascii="Times New Roman" w:hAnsi="Times New Roman" w:cs="Times New Roman"/>
          <w:sz w:val="24"/>
          <w:szCs w:val="24"/>
        </w:rPr>
      </w:pPr>
      <w:r w:rsidRPr="00E51C83">
        <w:rPr>
          <w:rFonts w:ascii="Times New Roman" w:hAnsi="Times New Roman" w:cs="Times New Roman"/>
          <w:b/>
          <w:sz w:val="24"/>
          <w:szCs w:val="24"/>
        </w:rPr>
        <w:lastRenderedPageBreak/>
        <w:t>Course name</w:t>
      </w:r>
      <w:r w:rsidRPr="00E51C83">
        <w:rPr>
          <w:rFonts w:ascii="Times New Roman" w:hAnsi="Times New Roman" w:cs="Times New Roman"/>
          <w:sz w:val="24"/>
          <w:szCs w:val="24"/>
        </w:rPr>
        <w:t>: Anthro 1303: Introduction to biological anthropology</w:t>
      </w:r>
      <w:r w:rsidRPr="00E51C83">
        <w:rPr>
          <w:rFonts w:ascii="Times New Roman" w:hAnsi="Times New Roman" w:cs="Times New Roman"/>
          <w:sz w:val="24"/>
          <w:szCs w:val="24"/>
        </w:rPr>
        <w:tab/>
      </w:r>
      <w:r w:rsidRPr="00E51C83">
        <w:rPr>
          <w:rFonts w:ascii="Times New Roman" w:hAnsi="Times New Roman" w:cs="Times New Roman"/>
          <w:b/>
          <w:sz w:val="24"/>
          <w:szCs w:val="24"/>
        </w:rPr>
        <w:t>Instructor</w:t>
      </w:r>
      <w:r w:rsidRPr="00E51C83">
        <w:rPr>
          <w:rFonts w:ascii="Times New Roman" w:hAnsi="Times New Roman" w:cs="Times New Roman"/>
          <w:sz w:val="24"/>
          <w:szCs w:val="24"/>
        </w:rPr>
        <w:t>: Charles Musiba</w:t>
      </w:r>
    </w:p>
    <w:p w:rsidR="00631817" w:rsidRPr="00E51C83" w:rsidRDefault="00631817" w:rsidP="00631817">
      <w:pPr>
        <w:rPr>
          <w:rFonts w:ascii="Times New Roman" w:hAnsi="Times New Roman" w:cs="Times New Roman"/>
          <w:sz w:val="24"/>
          <w:szCs w:val="24"/>
        </w:rPr>
      </w:pPr>
      <w:r w:rsidRPr="00E51C83">
        <w:rPr>
          <w:rFonts w:ascii="Times New Roman" w:hAnsi="Times New Roman" w:cs="Times New Roman"/>
          <w:b/>
          <w:sz w:val="24"/>
          <w:szCs w:val="24"/>
        </w:rPr>
        <w:t>Semester</w:t>
      </w:r>
      <w:r w:rsidRPr="00E51C83">
        <w:rPr>
          <w:rFonts w:ascii="Times New Roman" w:hAnsi="Times New Roman" w:cs="Times New Roman"/>
          <w:sz w:val="24"/>
          <w:szCs w:val="24"/>
        </w:rPr>
        <w:t xml:space="preserve">: Fall </w:t>
      </w:r>
      <w:r>
        <w:rPr>
          <w:rFonts w:ascii="Times New Roman" w:hAnsi="Times New Roman" w:cs="Times New Roman"/>
          <w:sz w:val="24"/>
          <w:szCs w:val="24"/>
        </w:rPr>
        <w:t>2018</w:t>
      </w:r>
    </w:p>
    <w:p w:rsidR="00631817" w:rsidRPr="00E51C83" w:rsidRDefault="00631817" w:rsidP="00631817">
      <w:pPr>
        <w:ind w:left="2430" w:hanging="2430"/>
        <w:rPr>
          <w:rFonts w:ascii="Times New Roman" w:hAnsi="Times New Roman" w:cs="Times New Roman"/>
          <w:sz w:val="24"/>
          <w:szCs w:val="24"/>
        </w:rPr>
      </w:pPr>
      <w:r w:rsidRPr="00E51C83">
        <w:rPr>
          <w:rFonts w:ascii="Times New Roman" w:hAnsi="Times New Roman" w:cs="Times New Roman"/>
          <w:b/>
          <w:sz w:val="24"/>
          <w:szCs w:val="24"/>
        </w:rPr>
        <w:t>Final Project</w:t>
      </w:r>
      <w:r w:rsidRPr="00E51C83">
        <w:rPr>
          <w:rFonts w:ascii="Times New Roman" w:hAnsi="Times New Roman" w:cs="Times New Roman"/>
          <w:sz w:val="24"/>
          <w:szCs w:val="24"/>
        </w:rPr>
        <w:t xml:space="preserve">: Primate Qualities and human place in nature (group of </w:t>
      </w:r>
      <w:r>
        <w:rPr>
          <w:rFonts w:ascii="Times New Roman" w:hAnsi="Times New Roman" w:cs="Times New Roman"/>
          <w:sz w:val="24"/>
          <w:szCs w:val="24"/>
        </w:rPr>
        <w:t>2</w:t>
      </w:r>
      <w:r w:rsidRPr="00E51C83">
        <w:rPr>
          <w:rFonts w:ascii="Times New Roman" w:hAnsi="Times New Roman" w:cs="Times New Roman"/>
          <w:sz w:val="24"/>
          <w:szCs w:val="24"/>
        </w:rPr>
        <w:t xml:space="preserve">– </w:t>
      </w:r>
      <w:r>
        <w:rPr>
          <w:rFonts w:ascii="Times New Roman" w:hAnsi="Times New Roman" w:cs="Times New Roman"/>
          <w:sz w:val="24"/>
          <w:szCs w:val="24"/>
        </w:rPr>
        <w:t>3</w:t>
      </w:r>
      <w:r w:rsidRPr="00E51C83">
        <w:rPr>
          <w:rFonts w:ascii="Times New Roman" w:hAnsi="Times New Roman" w:cs="Times New Roman"/>
          <w:sz w:val="24"/>
          <w:szCs w:val="24"/>
        </w:rPr>
        <w:t xml:space="preserve"> students) assignment</w:t>
      </w:r>
    </w:p>
    <w:p w:rsidR="00631817" w:rsidRDefault="00631817" w:rsidP="00631817">
      <w:pPr>
        <w:ind w:left="2700" w:hanging="2700"/>
        <w:rPr>
          <w:rFonts w:ascii="Times New Roman" w:hAnsi="Times New Roman" w:cs="Times New Roman"/>
          <w:sz w:val="24"/>
          <w:szCs w:val="24"/>
        </w:rPr>
      </w:pPr>
      <w:r>
        <w:rPr>
          <w:rFonts w:ascii="Times New Roman" w:hAnsi="Times New Roman" w:cs="Times New Roman"/>
          <w:b/>
          <w:sz w:val="24"/>
          <w:szCs w:val="24"/>
        </w:rPr>
        <w:t xml:space="preserve">Data Collection </w:t>
      </w:r>
      <w:r w:rsidRPr="00E51C83">
        <w:rPr>
          <w:rFonts w:ascii="Times New Roman" w:hAnsi="Times New Roman" w:cs="Times New Roman"/>
          <w:b/>
          <w:sz w:val="24"/>
          <w:szCs w:val="24"/>
        </w:rPr>
        <w:t>Due date</w:t>
      </w:r>
      <w:r w:rsidRPr="00E51C83">
        <w:rPr>
          <w:rFonts w:ascii="Times New Roman" w:hAnsi="Times New Roman" w:cs="Times New Roman"/>
          <w:sz w:val="24"/>
          <w:szCs w:val="24"/>
        </w:rPr>
        <w:t xml:space="preserve">: Monday </w:t>
      </w:r>
      <w:r>
        <w:rPr>
          <w:rFonts w:ascii="Times New Roman" w:hAnsi="Times New Roman" w:cs="Times New Roman"/>
          <w:sz w:val="24"/>
          <w:szCs w:val="24"/>
        </w:rPr>
        <w:t xml:space="preserve">October </w:t>
      </w:r>
      <w:r w:rsidRPr="00E51C83">
        <w:rPr>
          <w:rFonts w:ascii="Times New Roman" w:hAnsi="Times New Roman" w:cs="Times New Roman"/>
          <w:sz w:val="24"/>
          <w:szCs w:val="24"/>
        </w:rPr>
        <w:t>2</w:t>
      </w:r>
      <w:r>
        <w:rPr>
          <w:rFonts w:ascii="Times New Roman" w:hAnsi="Times New Roman" w:cs="Times New Roman"/>
          <w:sz w:val="24"/>
          <w:szCs w:val="24"/>
        </w:rPr>
        <w:t>2</w:t>
      </w:r>
      <w:r w:rsidRPr="00E51C83">
        <w:rPr>
          <w:rFonts w:ascii="Times New Roman" w:hAnsi="Times New Roman" w:cs="Times New Roman"/>
          <w:sz w:val="24"/>
          <w:szCs w:val="24"/>
        </w:rPr>
        <w:t xml:space="preserve"> at 11:00 a.m. in class followed by </w:t>
      </w:r>
      <w:r>
        <w:rPr>
          <w:rFonts w:ascii="Times New Roman" w:hAnsi="Times New Roman" w:cs="Times New Roman"/>
          <w:sz w:val="24"/>
          <w:szCs w:val="24"/>
        </w:rPr>
        <w:t>5</w:t>
      </w:r>
      <w:r w:rsidRPr="00E51C83">
        <w:rPr>
          <w:rFonts w:ascii="Times New Roman" w:hAnsi="Times New Roman" w:cs="Times New Roman"/>
          <w:sz w:val="24"/>
          <w:szCs w:val="24"/>
        </w:rPr>
        <w:t xml:space="preserve"> minutes group </w:t>
      </w:r>
      <w:r>
        <w:rPr>
          <w:rFonts w:ascii="Times New Roman" w:hAnsi="Times New Roman" w:cs="Times New Roman"/>
          <w:sz w:val="24"/>
          <w:szCs w:val="24"/>
        </w:rPr>
        <w:t>discussions</w:t>
      </w:r>
      <w:r w:rsidRPr="00E51C83">
        <w:rPr>
          <w:rFonts w:ascii="Times New Roman" w:hAnsi="Times New Roman" w:cs="Times New Roman"/>
          <w:sz w:val="24"/>
          <w:szCs w:val="24"/>
        </w:rPr>
        <w:t>.</w:t>
      </w:r>
    </w:p>
    <w:p w:rsidR="00631817" w:rsidRPr="00E51C83" w:rsidRDefault="00631817" w:rsidP="00631817">
      <w:pPr>
        <w:ind w:left="2700" w:hanging="2700"/>
        <w:rPr>
          <w:rFonts w:ascii="Times New Roman" w:hAnsi="Times New Roman" w:cs="Times New Roman"/>
          <w:b/>
        </w:rPr>
      </w:pPr>
      <w:r>
        <w:rPr>
          <w:rFonts w:ascii="Times New Roman" w:hAnsi="Times New Roman" w:cs="Times New Roman"/>
          <w:b/>
          <w:sz w:val="24"/>
          <w:szCs w:val="24"/>
        </w:rPr>
        <w:t>Project Presentation and Due Date</w:t>
      </w:r>
      <w:r w:rsidRPr="00883C80">
        <w:rPr>
          <w:rFonts w:ascii="Times New Roman" w:hAnsi="Times New Roman" w:cs="Times New Roman"/>
          <w:sz w:val="24"/>
          <w:szCs w:val="24"/>
        </w:rPr>
        <w:t>:</w:t>
      </w:r>
      <w:r>
        <w:rPr>
          <w:rFonts w:ascii="Times New Roman" w:hAnsi="Times New Roman" w:cs="Times New Roman"/>
          <w:sz w:val="24"/>
          <w:szCs w:val="24"/>
        </w:rPr>
        <w:t xml:space="preserve"> </w:t>
      </w:r>
      <w:r w:rsidRPr="00883C80">
        <w:rPr>
          <w:rFonts w:ascii="Times New Roman" w:hAnsi="Times New Roman" w:cs="Times New Roman"/>
          <w:sz w:val="24"/>
          <w:szCs w:val="24"/>
        </w:rPr>
        <w:t>December 10 from 11:00 - 1:00 p.m</w:t>
      </w:r>
      <w:r>
        <w:rPr>
          <w:rFonts w:ascii="Times New Roman" w:hAnsi="Times New Roman" w:cs="Times New Roman"/>
          <w:sz w:val="24"/>
          <w:szCs w:val="24"/>
        </w:rPr>
        <w:t>. in class followed by a 15 minutes group presentation</w:t>
      </w:r>
    </w:p>
    <w:p w:rsidR="00631817" w:rsidRPr="00E51C83" w:rsidRDefault="00631817" w:rsidP="00631817">
      <w:pPr>
        <w:rPr>
          <w:rFonts w:ascii="Times New Roman" w:hAnsi="Times New Roman" w:cs="Times New Roman"/>
        </w:rPr>
      </w:pPr>
      <w:r w:rsidRPr="00E51C83">
        <w:rPr>
          <w:rFonts w:ascii="Times New Roman" w:hAnsi="Times New Roman" w:cs="Times New Roman"/>
          <w:b/>
        </w:rPr>
        <w:t>Assignment</w:t>
      </w:r>
      <w:r w:rsidRPr="00E51C83">
        <w:rPr>
          <w:rFonts w:ascii="Times New Roman" w:hAnsi="Times New Roman" w:cs="Times New Roman"/>
        </w:rPr>
        <w:t>:</w:t>
      </w:r>
    </w:p>
    <w:p w:rsidR="00631817" w:rsidRPr="00E51C83" w:rsidRDefault="00631817" w:rsidP="00631817">
      <w:pPr>
        <w:pStyle w:val="ListParagraph"/>
        <w:numPr>
          <w:ilvl w:val="0"/>
          <w:numId w:val="16"/>
        </w:numPr>
        <w:rPr>
          <w:rFonts w:ascii="Times New Roman" w:hAnsi="Times New Roman" w:cs="Times New Roman"/>
        </w:rPr>
      </w:pPr>
      <w:r w:rsidRPr="00E51C83">
        <w:rPr>
          <w:rFonts w:ascii="Times New Roman" w:hAnsi="Times New Roman" w:cs="Times New Roman"/>
        </w:rPr>
        <w:t>Humans are social primates like many others; this assignment is a group assignment (3 -4 students per group) and you are responsible for finding members of your own group.  There is fluidity in group membership based on mutual understanding and agreement.  You must note that your choice of group and membership partners is your decision and cannot be placed on others if there is no cohesion within the group.</w:t>
      </w:r>
    </w:p>
    <w:p w:rsidR="00631817" w:rsidRPr="00E51C83" w:rsidRDefault="00631817" w:rsidP="00631817">
      <w:pPr>
        <w:ind w:left="360"/>
        <w:rPr>
          <w:rFonts w:ascii="Times New Roman" w:hAnsi="Times New Roman" w:cs="Times New Roman"/>
        </w:rPr>
      </w:pPr>
      <w:r w:rsidRPr="00E51C83">
        <w:rPr>
          <w:rFonts w:ascii="Times New Roman" w:hAnsi="Times New Roman" w:cs="Times New Roman"/>
        </w:rPr>
        <w:t>As a student of biological anthropology this semester, you must spend at minimum two hours at the Denver Zoo observing social behaviors of your two chosen species of primates (one of which has to be humans), where you will choose to compare and contrast and record:</w:t>
      </w:r>
    </w:p>
    <w:p w:rsidR="00631817" w:rsidRPr="00E51C83" w:rsidRDefault="00631817" w:rsidP="00631817">
      <w:pPr>
        <w:pStyle w:val="ListParagraph"/>
        <w:numPr>
          <w:ilvl w:val="0"/>
          <w:numId w:val="17"/>
        </w:numPr>
        <w:ind w:left="1080"/>
        <w:rPr>
          <w:rFonts w:ascii="Times New Roman" w:hAnsi="Times New Roman" w:cs="Times New Roman"/>
        </w:rPr>
      </w:pPr>
      <w:r w:rsidRPr="00E51C83">
        <w:rPr>
          <w:rFonts w:ascii="Times New Roman" w:hAnsi="Times New Roman" w:cs="Times New Roman"/>
        </w:rPr>
        <w:t>Parental social behaviors: mother-infant or father-infant interactions</w:t>
      </w:r>
    </w:p>
    <w:p w:rsidR="00631817" w:rsidRPr="00E51C83" w:rsidRDefault="00631817" w:rsidP="00631817">
      <w:pPr>
        <w:pStyle w:val="ListParagraph"/>
        <w:numPr>
          <w:ilvl w:val="0"/>
          <w:numId w:val="17"/>
        </w:numPr>
        <w:ind w:left="1080"/>
        <w:rPr>
          <w:rFonts w:ascii="Times New Roman" w:hAnsi="Times New Roman" w:cs="Times New Roman"/>
        </w:rPr>
      </w:pPr>
      <w:r w:rsidRPr="00E51C83">
        <w:rPr>
          <w:rFonts w:ascii="Times New Roman" w:hAnsi="Times New Roman" w:cs="Times New Roman"/>
        </w:rPr>
        <w:t>Teenage (juvenile) social group behaviors: playing, hugging, touching, grooming, smacking, rough and tumble, etc.</w:t>
      </w:r>
    </w:p>
    <w:p w:rsidR="00631817" w:rsidRPr="00E51C83" w:rsidRDefault="00631817" w:rsidP="00631817">
      <w:pPr>
        <w:pStyle w:val="ListParagraph"/>
        <w:numPr>
          <w:ilvl w:val="0"/>
          <w:numId w:val="17"/>
        </w:numPr>
        <w:ind w:left="1080"/>
        <w:rPr>
          <w:rFonts w:ascii="Times New Roman" w:hAnsi="Times New Roman" w:cs="Times New Roman"/>
        </w:rPr>
      </w:pPr>
      <w:r w:rsidRPr="00E51C83">
        <w:rPr>
          <w:rFonts w:ascii="Times New Roman" w:hAnsi="Times New Roman" w:cs="Times New Roman"/>
        </w:rPr>
        <w:t>Proximity: distances maintained at various times when and where social interactions are taking place</w:t>
      </w:r>
    </w:p>
    <w:p w:rsidR="00631817" w:rsidRPr="00E51C83" w:rsidRDefault="00631817" w:rsidP="00631817">
      <w:pPr>
        <w:pStyle w:val="ListParagraph"/>
        <w:numPr>
          <w:ilvl w:val="0"/>
          <w:numId w:val="17"/>
        </w:numPr>
        <w:ind w:left="1080"/>
        <w:rPr>
          <w:rFonts w:ascii="Times New Roman" w:hAnsi="Times New Roman" w:cs="Times New Roman"/>
        </w:rPr>
      </w:pPr>
      <w:r w:rsidRPr="00E51C83">
        <w:rPr>
          <w:rFonts w:ascii="Times New Roman" w:hAnsi="Times New Roman" w:cs="Times New Roman"/>
        </w:rPr>
        <w:t>Social hierarchy and division of labor among primate groups of your choice; subordination, hugging, smacking, etc</w:t>
      </w:r>
    </w:p>
    <w:p w:rsidR="00631817" w:rsidRPr="00E51C83" w:rsidRDefault="00631817" w:rsidP="00631817">
      <w:pPr>
        <w:rPr>
          <w:rFonts w:ascii="Times New Roman" w:hAnsi="Times New Roman" w:cs="Times New Roman"/>
        </w:rPr>
      </w:pPr>
      <w:r w:rsidRPr="00E51C83">
        <w:rPr>
          <w:rFonts w:ascii="Times New Roman" w:hAnsi="Times New Roman" w:cs="Times New Roman"/>
        </w:rPr>
        <w:t>You will need to choose one nonhuman primate group to compare with humans who frequent the zoo to watch the primates.  Here you are required to choose focal groups and spend the entire two hours observing how they interact with one another and separate your observations into: parents (mothers v/s fathers), juveniles (teens interactions), and infants (children v/s parents interactions or children v/s teens) interactions for all groups.</w:t>
      </w:r>
    </w:p>
    <w:p w:rsidR="00631817" w:rsidRPr="00E51C83" w:rsidRDefault="00631817" w:rsidP="00631817">
      <w:pPr>
        <w:rPr>
          <w:rFonts w:ascii="Times New Roman" w:hAnsi="Times New Roman" w:cs="Times New Roman"/>
        </w:rPr>
      </w:pPr>
      <w:r w:rsidRPr="00E51C83">
        <w:rPr>
          <w:rFonts w:ascii="Times New Roman" w:hAnsi="Times New Roman" w:cs="Times New Roman"/>
        </w:rPr>
        <w:t>You will need to compare and contrast these behaviors and generate a five page report. Your report has to be written or presented as a poster. See example of Poster format below</w:t>
      </w:r>
    </w:p>
    <w:p w:rsidR="00631817" w:rsidRPr="00E51C83" w:rsidRDefault="00631817" w:rsidP="00631817">
      <w:pPr>
        <w:rPr>
          <w:rFonts w:ascii="Times New Roman" w:hAnsi="Times New Roman" w:cs="Times New Roman"/>
        </w:rPr>
      </w:pPr>
      <w:r w:rsidRPr="00E51C83">
        <w:rPr>
          <w:rFonts w:ascii="Times New Roman" w:hAnsi="Times New Roman" w:cs="Times New Roman"/>
        </w:rPr>
        <w:t>Data Collection techniques (Choose one technique that will be appropriate for your observations and data collection) below:</w:t>
      </w:r>
    </w:p>
    <w:p w:rsidR="00631817" w:rsidRPr="00E51C83" w:rsidRDefault="00631817" w:rsidP="00631817">
      <w:pPr>
        <w:pStyle w:val="ListParagraph"/>
        <w:numPr>
          <w:ilvl w:val="0"/>
          <w:numId w:val="18"/>
        </w:numPr>
        <w:ind w:left="360"/>
        <w:rPr>
          <w:rFonts w:ascii="Times New Roman" w:hAnsi="Times New Roman" w:cs="Times New Roman"/>
        </w:rPr>
      </w:pPr>
      <w:r w:rsidRPr="00E51C83">
        <w:rPr>
          <w:rFonts w:ascii="Times New Roman" w:hAnsi="Times New Roman" w:cs="Times New Roman"/>
        </w:rPr>
        <w:t xml:space="preserve">Focal Animal Continuous sampling: this sampling will help you capture all behaviors, however, it has its limitation: it is not suitable </w:t>
      </w:r>
    </w:p>
    <w:p w:rsidR="00631817" w:rsidRPr="00E51C83" w:rsidRDefault="00631817" w:rsidP="00631817">
      <w:pPr>
        <w:rPr>
          <w:rFonts w:ascii="Times New Roman" w:hAnsi="Times New Roman" w:cs="Times New Roman"/>
        </w:rPr>
      </w:pPr>
      <w:r w:rsidRPr="00E51C83">
        <w:rPr>
          <w:rFonts w:ascii="Times New Roman" w:hAnsi="Times New Roman" w:cs="Times New Roman"/>
        </w:rPr>
        <w:lastRenderedPageBreak/>
        <w:t>Particularly useful for:</w:t>
      </w:r>
    </w:p>
    <w:p w:rsidR="00631817" w:rsidRPr="00E51C83" w:rsidRDefault="00631817" w:rsidP="00631817">
      <w:pPr>
        <w:pStyle w:val="ListParagraph"/>
        <w:numPr>
          <w:ilvl w:val="0"/>
          <w:numId w:val="19"/>
        </w:numPr>
        <w:rPr>
          <w:rFonts w:ascii="Times New Roman" w:hAnsi="Times New Roman" w:cs="Times New Roman"/>
        </w:rPr>
      </w:pPr>
      <w:r w:rsidRPr="00E51C83">
        <w:rPr>
          <w:rFonts w:ascii="Times New Roman" w:hAnsi="Times New Roman" w:cs="Times New Roman"/>
        </w:rPr>
        <w:t>Capturing rare behaviors - Groups whose individuals are difficult to distinguish</w:t>
      </w:r>
    </w:p>
    <w:p w:rsidR="00631817" w:rsidRPr="00E51C83" w:rsidRDefault="00631817" w:rsidP="00631817">
      <w:pPr>
        <w:pStyle w:val="ListParagraph"/>
        <w:numPr>
          <w:ilvl w:val="0"/>
          <w:numId w:val="20"/>
        </w:numPr>
        <w:rPr>
          <w:rFonts w:ascii="Times New Roman" w:hAnsi="Times New Roman" w:cs="Times New Roman"/>
        </w:rPr>
      </w:pPr>
      <w:r w:rsidRPr="00E51C83">
        <w:rPr>
          <w:rFonts w:ascii="Times New Roman" w:hAnsi="Times New Roman" w:cs="Times New Roman"/>
        </w:rPr>
        <w:t xml:space="preserve">Data Collection – During each interval (30 seconds) of the 15-minute sampling period, record if a behavior does or does not occur.  Observe the entire group. </w:t>
      </w:r>
    </w:p>
    <w:p w:rsidR="00631817" w:rsidRPr="00E51C83" w:rsidRDefault="00631817" w:rsidP="00631817">
      <w:pPr>
        <w:pStyle w:val="ListParagraph"/>
        <w:numPr>
          <w:ilvl w:val="0"/>
          <w:numId w:val="20"/>
        </w:numPr>
        <w:rPr>
          <w:rFonts w:ascii="Times New Roman" w:hAnsi="Times New Roman" w:cs="Times New Roman"/>
        </w:rPr>
      </w:pPr>
      <w:r w:rsidRPr="00E51C83">
        <w:rPr>
          <w:rFonts w:ascii="Times New Roman" w:hAnsi="Times New Roman" w:cs="Times New Roman"/>
        </w:rPr>
        <w:t>Data Analysis – Calculate total number of “did occur/occurrence” for each behavior, then convert to percentage of total intervals.</w:t>
      </w:r>
    </w:p>
    <w:p w:rsidR="00631817" w:rsidRPr="00E51C83" w:rsidRDefault="00631817" w:rsidP="00631817">
      <w:pPr>
        <w:pStyle w:val="ListParagraph"/>
        <w:rPr>
          <w:rFonts w:ascii="Times New Roman" w:hAnsi="Times New Roman" w:cs="Times New Roman"/>
        </w:rPr>
      </w:pPr>
    </w:p>
    <w:p w:rsidR="00631817" w:rsidRPr="00E51C83" w:rsidRDefault="00631817" w:rsidP="00631817">
      <w:pPr>
        <w:pStyle w:val="ListParagraph"/>
        <w:numPr>
          <w:ilvl w:val="0"/>
          <w:numId w:val="18"/>
        </w:numPr>
        <w:ind w:left="360"/>
        <w:rPr>
          <w:rFonts w:ascii="Times New Roman" w:hAnsi="Times New Roman" w:cs="Times New Roman"/>
        </w:rPr>
      </w:pPr>
      <w:r w:rsidRPr="00E51C83">
        <w:rPr>
          <w:rFonts w:ascii="Times New Roman" w:hAnsi="Times New Roman" w:cs="Times New Roman"/>
        </w:rPr>
        <w:t xml:space="preserve">Focal Animal Time Sampling </w:t>
      </w:r>
    </w:p>
    <w:p w:rsidR="00631817" w:rsidRPr="00E51C83" w:rsidRDefault="00631817" w:rsidP="00631817">
      <w:pPr>
        <w:pStyle w:val="ListParagraph"/>
        <w:numPr>
          <w:ilvl w:val="0"/>
          <w:numId w:val="21"/>
        </w:numPr>
        <w:rPr>
          <w:rFonts w:ascii="Times New Roman" w:hAnsi="Times New Roman" w:cs="Times New Roman"/>
        </w:rPr>
      </w:pPr>
      <w:r w:rsidRPr="00E51C83">
        <w:rPr>
          <w:rFonts w:ascii="Times New Roman" w:hAnsi="Times New Roman" w:cs="Times New Roman"/>
        </w:rPr>
        <w:t>Other info can be recorded along with behaviors, e.g. location in exhibit, proximity to group members.  Data analysis can then include any correlations between activities and these additional factors, e.g. does the focal animal locomote more terrestrially or arboreally, is the focal animal more likely to groom a member of the group.</w:t>
      </w:r>
    </w:p>
    <w:p w:rsidR="00631817" w:rsidRPr="00E51C83" w:rsidRDefault="00631817" w:rsidP="00631817">
      <w:pPr>
        <w:pStyle w:val="ListParagraph"/>
        <w:numPr>
          <w:ilvl w:val="0"/>
          <w:numId w:val="21"/>
        </w:numPr>
        <w:rPr>
          <w:rFonts w:ascii="Times New Roman" w:hAnsi="Times New Roman" w:cs="Times New Roman"/>
        </w:rPr>
      </w:pPr>
      <w:r w:rsidRPr="00E51C83">
        <w:rPr>
          <w:rFonts w:ascii="Times New Roman" w:hAnsi="Times New Roman" w:cs="Times New Roman"/>
        </w:rPr>
        <w:t>Data Collection – At predetermined time intervals (30 seconds) record the behavior of a focal animal is exhibiting.</w:t>
      </w:r>
    </w:p>
    <w:p w:rsidR="00631817" w:rsidRPr="00E51C83" w:rsidRDefault="00631817" w:rsidP="00631817">
      <w:pPr>
        <w:pStyle w:val="ListParagraph"/>
        <w:numPr>
          <w:ilvl w:val="0"/>
          <w:numId w:val="21"/>
        </w:numPr>
        <w:rPr>
          <w:rFonts w:ascii="Times New Roman" w:hAnsi="Times New Roman" w:cs="Times New Roman"/>
        </w:rPr>
      </w:pPr>
      <w:r w:rsidRPr="00E51C83">
        <w:rPr>
          <w:rFonts w:ascii="Times New Roman" w:hAnsi="Times New Roman" w:cs="Times New Roman"/>
        </w:rPr>
        <w:t>Data Analysis – Calculate approximate percentage of total time for each behavior (and any additional correlations).</w:t>
      </w:r>
    </w:p>
    <w:p w:rsidR="00631817" w:rsidRPr="00E51C83" w:rsidRDefault="00631817" w:rsidP="00631817">
      <w:pPr>
        <w:pStyle w:val="ListParagraph"/>
        <w:rPr>
          <w:rFonts w:ascii="Times New Roman" w:hAnsi="Times New Roman" w:cs="Times New Roman"/>
        </w:rPr>
      </w:pPr>
    </w:p>
    <w:p w:rsidR="00631817" w:rsidRPr="00E51C83" w:rsidRDefault="00631817" w:rsidP="00631817">
      <w:pPr>
        <w:pStyle w:val="ListParagraph"/>
        <w:numPr>
          <w:ilvl w:val="0"/>
          <w:numId w:val="18"/>
        </w:numPr>
        <w:ind w:left="360"/>
        <w:rPr>
          <w:rFonts w:ascii="Times New Roman" w:hAnsi="Times New Roman" w:cs="Times New Roman"/>
        </w:rPr>
      </w:pPr>
      <w:r w:rsidRPr="00E51C83">
        <w:rPr>
          <w:rFonts w:ascii="Times New Roman" w:hAnsi="Times New Roman" w:cs="Times New Roman"/>
        </w:rPr>
        <w:t>Scan Sampling – choosing a small group of subjects and rapidly observe their behaviors</w:t>
      </w:r>
    </w:p>
    <w:p w:rsidR="00631817" w:rsidRPr="00E51C83" w:rsidRDefault="00631817" w:rsidP="00631817">
      <w:pPr>
        <w:pStyle w:val="ListParagraph"/>
        <w:numPr>
          <w:ilvl w:val="0"/>
          <w:numId w:val="22"/>
        </w:numPr>
        <w:rPr>
          <w:rFonts w:ascii="Times New Roman" w:hAnsi="Times New Roman" w:cs="Times New Roman"/>
        </w:rPr>
      </w:pPr>
      <w:r w:rsidRPr="00E51C83">
        <w:rPr>
          <w:rFonts w:ascii="Times New Roman" w:hAnsi="Times New Roman" w:cs="Times New Roman"/>
        </w:rPr>
        <w:t>Limitations – You must be able to accurately recognize all individuals, which is very difficult unless you are familiar with all subjects</w:t>
      </w:r>
    </w:p>
    <w:p w:rsidR="00631817" w:rsidRPr="00E51C83" w:rsidRDefault="00631817" w:rsidP="00631817">
      <w:pPr>
        <w:pStyle w:val="ListParagraph"/>
        <w:numPr>
          <w:ilvl w:val="0"/>
          <w:numId w:val="22"/>
        </w:numPr>
        <w:rPr>
          <w:rFonts w:ascii="Times New Roman" w:hAnsi="Times New Roman" w:cs="Times New Roman"/>
        </w:rPr>
      </w:pPr>
      <w:r w:rsidRPr="00E51C83">
        <w:rPr>
          <w:rFonts w:ascii="Times New Roman" w:hAnsi="Times New Roman" w:cs="Times New Roman"/>
        </w:rPr>
        <w:t>You must be able to easily see all the individuals, which is doable but may pose challenges due to the nature of the enclosure in which your choice of primate is housed in.</w:t>
      </w:r>
    </w:p>
    <w:p w:rsidR="00631817" w:rsidRPr="00E51C83" w:rsidRDefault="00631817" w:rsidP="00631817">
      <w:pPr>
        <w:pStyle w:val="ListParagraph"/>
        <w:numPr>
          <w:ilvl w:val="0"/>
          <w:numId w:val="22"/>
        </w:numPr>
        <w:rPr>
          <w:rFonts w:ascii="Times New Roman" w:hAnsi="Times New Roman" w:cs="Times New Roman"/>
        </w:rPr>
      </w:pPr>
      <w:r w:rsidRPr="00E51C83">
        <w:rPr>
          <w:rFonts w:ascii="Times New Roman" w:hAnsi="Times New Roman" w:cs="Times New Roman"/>
        </w:rPr>
        <w:t>Benefits – this technique provides lots of data</w:t>
      </w:r>
    </w:p>
    <w:p w:rsidR="00631817" w:rsidRPr="00E51C83" w:rsidRDefault="00631817" w:rsidP="00631817">
      <w:pPr>
        <w:pStyle w:val="ListParagraph"/>
        <w:numPr>
          <w:ilvl w:val="0"/>
          <w:numId w:val="22"/>
        </w:numPr>
        <w:rPr>
          <w:rFonts w:ascii="Times New Roman" w:hAnsi="Times New Roman" w:cs="Times New Roman"/>
        </w:rPr>
      </w:pPr>
      <w:r w:rsidRPr="00E51C83">
        <w:rPr>
          <w:rFonts w:ascii="Times New Roman" w:hAnsi="Times New Roman" w:cs="Times New Roman"/>
        </w:rPr>
        <w:t xml:space="preserve">Data Collection – At the beginning of preset intervals (30 seconds) record the behavior of each individual, always in the same order.  Repeat for 15 minutes. </w:t>
      </w:r>
    </w:p>
    <w:p w:rsidR="00631817" w:rsidRPr="00E51C83" w:rsidRDefault="00631817" w:rsidP="00631817">
      <w:pPr>
        <w:pStyle w:val="ListParagraph"/>
        <w:numPr>
          <w:ilvl w:val="0"/>
          <w:numId w:val="22"/>
        </w:numPr>
        <w:rPr>
          <w:rFonts w:ascii="Times New Roman" w:hAnsi="Times New Roman" w:cs="Times New Roman"/>
        </w:rPr>
      </w:pPr>
      <w:r w:rsidRPr="00E51C83">
        <w:rPr>
          <w:rFonts w:ascii="Times New Roman" w:hAnsi="Times New Roman" w:cs="Times New Roman"/>
        </w:rPr>
        <w:t>Data Analysis – For each individual, for each behavior, calculate the number of scans that included this behavior by that individual.  You can also calculate for the group as a whole, per sex class, etc.  Then convert to percentage of total scans.</w:t>
      </w:r>
    </w:p>
    <w:p w:rsidR="00631817" w:rsidRPr="00E51C83" w:rsidRDefault="00631817" w:rsidP="00631817">
      <w:pPr>
        <w:rPr>
          <w:rFonts w:ascii="Times New Roman" w:hAnsi="Times New Roman" w:cs="Times New Roman"/>
        </w:rPr>
      </w:pPr>
      <w:r w:rsidRPr="00E51C83">
        <w:rPr>
          <w:rFonts w:ascii="Times New Roman" w:hAnsi="Times New Roman" w:cs="Times New Roman"/>
        </w:rPr>
        <w:t>I strongly suggest that after you have collected your data, meet with me to discuss the scope for which you will like to proceed with your research analyses.</w:t>
      </w:r>
    </w:p>
    <w:p w:rsidR="00631817" w:rsidRDefault="00631817" w:rsidP="00631817">
      <w:pPr>
        <w:rPr>
          <w:rFonts w:ascii="Cambria" w:eastAsia="Times New Roman" w:hAnsi="Cambria" w:cs="Times New Roman"/>
          <w:sz w:val="24"/>
          <w:szCs w:val="24"/>
        </w:rPr>
      </w:pPr>
      <w:r>
        <w:rPr>
          <w:rFonts w:ascii="Cambria" w:eastAsia="Times New Roman" w:hAnsi="Cambria" w:cs="Times New Roman"/>
          <w:sz w:val="24"/>
          <w:szCs w:val="24"/>
        </w:rPr>
        <w:br w:type="page"/>
      </w:r>
    </w:p>
    <w:p w:rsidR="00631817" w:rsidRPr="005C5D4C" w:rsidRDefault="00631817" w:rsidP="00631817">
      <w:pPr>
        <w:spacing w:before="100" w:beforeAutospacing="1" w:after="100" w:afterAutospacing="1" w:line="240" w:lineRule="auto"/>
        <w:ind w:left="1260" w:hanging="900"/>
        <w:rPr>
          <w:rFonts w:ascii="Cambria" w:eastAsia="Times New Roman" w:hAnsi="Cambria" w:cs="Times New Roman"/>
          <w:sz w:val="24"/>
          <w:szCs w:val="24"/>
        </w:rPr>
      </w:pPr>
    </w:p>
    <w:p w:rsidR="00631817" w:rsidRDefault="00631817" w:rsidP="00631817">
      <w:pPr>
        <w:pStyle w:val="ExercisebookNorm"/>
        <w:pBdr>
          <w:top w:val="single" w:sz="6" w:space="0" w:color="auto"/>
          <w:left w:val="single" w:sz="6" w:space="0" w:color="auto"/>
          <w:bottom w:val="single" w:sz="6" w:space="0" w:color="auto"/>
          <w:right w:val="single" w:sz="6" w:space="0" w:color="auto"/>
        </w:pBdr>
        <w:tabs>
          <w:tab w:val="left" w:pos="3360"/>
          <w:tab w:val="left" w:pos="5380"/>
          <w:tab w:val="left" w:pos="9639"/>
        </w:tabs>
        <w:spacing w:before="120"/>
        <w:ind w:right="-291"/>
      </w:pPr>
      <w:r>
        <w:t>Start Time:</w:t>
      </w:r>
      <w:r>
        <w:rPr>
          <w:u w:val="single"/>
        </w:rPr>
        <w:tab/>
      </w:r>
      <w:r>
        <w:t xml:space="preserve">  </w:t>
      </w:r>
      <w:r>
        <w:tab/>
        <w:t>End Time:</w:t>
      </w:r>
      <w:r>
        <w:rPr>
          <w:u w:val="single"/>
        </w:rPr>
        <w:tab/>
      </w:r>
    </w:p>
    <w:p w:rsidR="00631817" w:rsidRPr="002B1ACE" w:rsidRDefault="00631817" w:rsidP="00631817">
      <w:pPr>
        <w:pStyle w:val="ExercisebookNorm"/>
        <w:pBdr>
          <w:top w:val="single" w:sz="6" w:space="0" w:color="auto"/>
          <w:left w:val="single" w:sz="6" w:space="0" w:color="auto"/>
          <w:bottom w:val="single" w:sz="6" w:space="0" w:color="auto"/>
          <w:right w:val="single" w:sz="6" w:space="0" w:color="auto"/>
        </w:pBdr>
        <w:tabs>
          <w:tab w:val="left" w:pos="580"/>
          <w:tab w:val="left" w:pos="4240"/>
          <w:tab w:val="left" w:pos="9639"/>
        </w:tabs>
        <w:spacing w:line="360" w:lineRule="atLeast"/>
        <w:ind w:right="-291"/>
        <w:rPr>
          <w:rFonts w:ascii="Times New Roman" w:hAnsi="Times New Roman"/>
          <w:sz w:val="18"/>
          <w:u w:val="single"/>
        </w:rPr>
      </w:pPr>
      <w:r>
        <w:rPr>
          <w:sz w:val="18"/>
          <w:u w:val="single"/>
        </w:rPr>
        <w:tab/>
      </w:r>
      <w:r w:rsidRPr="002B1ACE">
        <w:rPr>
          <w:rFonts w:ascii="Times New Roman" w:hAnsi="Times New Roman"/>
          <w:sz w:val="18"/>
          <w:u w:val="single"/>
        </w:rPr>
        <w:t>Behaviors</w:t>
      </w:r>
      <w:r w:rsidRPr="002B1ACE">
        <w:rPr>
          <w:rFonts w:ascii="Times New Roman" w:hAnsi="Times New Roman"/>
          <w:sz w:val="18"/>
          <w:u w:val="single"/>
        </w:rPr>
        <w:tab/>
      </w:r>
      <w:r w:rsidRPr="002B1ACE">
        <w:rPr>
          <w:rFonts w:ascii="Times New Roman" w:hAnsi="Times New Roman"/>
          <w:sz w:val="18"/>
          <w:u w:val="single"/>
        </w:rPr>
        <w:tab/>
      </w:r>
    </w:p>
    <w:p w:rsidR="00631817" w:rsidRPr="002B1ACE" w:rsidRDefault="00631817" w:rsidP="00631817">
      <w:pPr>
        <w:pStyle w:val="ExercisebookNorm"/>
        <w:pBdr>
          <w:top w:val="single" w:sz="6" w:space="0" w:color="auto"/>
          <w:left w:val="single" w:sz="6" w:space="0" w:color="auto"/>
          <w:bottom w:val="single" w:sz="6" w:space="0" w:color="auto"/>
          <w:right w:val="single" w:sz="6" w:space="0" w:color="auto"/>
        </w:pBdr>
        <w:tabs>
          <w:tab w:val="bar" w:pos="560"/>
          <w:tab w:val="left" w:pos="680"/>
          <w:tab w:val="bar" w:pos="1400"/>
          <w:tab w:val="left" w:pos="1500"/>
          <w:tab w:val="bar" w:pos="2220"/>
          <w:tab w:val="left" w:pos="2380"/>
          <w:tab w:val="bar" w:pos="3100"/>
          <w:tab w:val="left" w:pos="3200"/>
          <w:tab w:val="bar" w:pos="3960"/>
          <w:tab w:val="left" w:pos="4040"/>
          <w:tab w:val="bar" w:pos="4800"/>
          <w:tab w:val="left" w:pos="4900"/>
          <w:tab w:val="bar" w:pos="5660"/>
          <w:tab w:val="left" w:pos="5800"/>
          <w:tab w:val="bar" w:pos="6540"/>
          <w:tab w:val="left" w:pos="6660"/>
          <w:tab w:val="bar" w:pos="7380"/>
          <w:tab w:val="left" w:pos="7500"/>
          <w:tab w:val="bar" w:pos="8300"/>
          <w:tab w:val="left" w:pos="8440"/>
          <w:tab w:val="left" w:pos="9639"/>
          <w:tab w:val="right" w:pos="9923"/>
        </w:tabs>
        <w:ind w:right="-291"/>
        <w:rPr>
          <w:rFonts w:ascii="Times New Roman" w:hAnsi="Times New Roman"/>
        </w:rPr>
      </w:pPr>
      <w:r>
        <w:tab/>
      </w:r>
      <w:r>
        <w:tab/>
      </w:r>
      <w:r>
        <w:tab/>
      </w:r>
      <w:r>
        <w:tab/>
      </w:r>
      <w:r>
        <w:tab/>
      </w:r>
      <w:r>
        <w:tab/>
      </w:r>
      <w:r>
        <w:tab/>
      </w:r>
      <w:r>
        <w:tab/>
      </w:r>
      <w:r>
        <w:tab/>
      </w:r>
      <w:r>
        <w:tab/>
      </w:r>
      <w:r w:rsidRPr="002B1ACE">
        <w:rPr>
          <w:rFonts w:ascii="Times New Roman" w:hAnsi="Times New Roman"/>
        </w:rPr>
        <w:t>Remarks</w:t>
      </w:r>
      <w:r w:rsidRPr="002B1ACE">
        <w:rPr>
          <w:rFonts w:ascii="Times New Roman" w:hAnsi="Times New Roman"/>
        </w:rPr>
        <w:tab/>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3</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4</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5</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6</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7</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8</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9</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10</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11</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12</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13</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14</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15</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16</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17</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18</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19</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20</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21</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22</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23</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24</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25</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26</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27</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28</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29</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r>
        <w:t>30</w:t>
      </w: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p>
    <w:p w:rsidR="00631817" w:rsidRDefault="00631817" w:rsidP="00631817">
      <w:pPr>
        <w:pStyle w:val="ExercisebookNorm"/>
        <w:pBdr>
          <w:top w:val="single" w:sz="6" w:space="0" w:color="auto"/>
          <w:left w:val="single" w:sz="6" w:space="0" w:color="auto"/>
          <w:bottom w:val="single" w:sz="2" w:space="0" w:color="auto"/>
          <w:right w:val="single" w:sz="6" w:space="0" w:color="auto"/>
          <w:between w:val="single" w:sz="2" w:space="0" w:color="auto"/>
        </w:pBdr>
        <w:tabs>
          <w:tab w:val="bar" w:pos="560"/>
          <w:tab w:val="bar" w:pos="1400"/>
          <w:tab w:val="bar" w:pos="2220"/>
          <w:tab w:val="bar" w:pos="3100"/>
          <w:tab w:val="bar" w:pos="3960"/>
          <w:tab w:val="bar" w:pos="4800"/>
          <w:tab w:val="bar" w:pos="5660"/>
          <w:tab w:val="bar" w:pos="6540"/>
          <w:tab w:val="bar" w:pos="7380"/>
          <w:tab w:val="bar" w:pos="8300"/>
        </w:tabs>
        <w:ind w:right="-291"/>
      </w:pPr>
    </w:p>
    <w:p w:rsidR="00631817" w:rsidRDefault="00631817" w:rsidP="00631817">
      <w:pPr>
        <w:rPr>
          <w:rFonts w:ascii="Times New Roman" w:hAnsi="Times New Roman" w:cs="Times New Roman"/>
          <w:sz w:val="24"/>
          <w:szCs w:val="24"/>
        </w:rPr>
      </w:pPr>
    </w:p>
    <w:p w:rsidR="00631817" w:rsidRDefault="00631817" w:rsidP="00631817">
      <w:pPr>
        <w:rPr>
          <w:rFonts w:ascii="Times New Roman" w:hAnsi="Times New Roman" w:cs="Times New Roman"/>
          <w:sz w:val="24"/>
          <w:szCs w:val="24"/>
        </w:rPr>
      </w:pPr>
    </w:p>
    <w:p w:rsidR="00631817" w:rsidRDefault="00631817" w:rsidP="00631817">
      <w:pPr>
        <w:rPr>
          <w:rFonts w:ascii="Times New Roman" w:hAnsi="Times New Roman" w:cs="Times New Roman"/>
          <w:sz w:val="24"/>
          <w:szCs w:val="24"/>
        </w:rPr>
      </w:pPr>
      <w:r>
        <w:rPr>
          <w:rFonts w:ascii="Times New Roman" w:hAnsi="Times New Roman" w:cs="Times New Roman"/>
          <w:sz w:val="24"/>
          <w:szCs w:val="24"/>
        </w:rPr>
        <w:br w:type="page"/>
      </w:r>
    </w:p>
    <w:p w:rsidR="00631817" w:rsidRDefault="00631817" w:rsidP="00631817">
      <w:pPr>
        <w:rPr>
          <w:rFonts w:ascii="Times New Roman" w:hAnsi="Times New Roman" w:cs="Times New Roman"/>
          <w:sz w:val="24"/>
          <w:szCs w:val="24"/>
        </w:rPr>
      </w:pPr>
      <w:r>
        <w:rPr>
          <w:rFonts w:ascii="Times New Roman" w:hAnsi="Times New Roman" w:cs="Times New Roman"/>
          <w:sz w:val="24"/>
          <w:szCs w:val="24"/>
        </w:rPr>
        <w:lastRenderedPageBreak/>
        <w:t>Sample Questions which were embedded in quizzes and weekly assignments.</w:t>
      </w:r>
    </w:p>
    <w:p w:rsidR="00631817" w:rsidRPr="00A05C04" w:rsidRDefault="00631817" w:rsidP="00631817">
      <w:pPr>
        <w:widowControl w:val="0"/>
        <w:suppressAutoHyphens/>
        <w:autoSpaceDE w:val="0"/>
        <w:autoSpaceDN w:val="0"/>
        <w:adjustRightInd w:val="0"/>
        <w:spacing w:after="0" w:line="240" w:lineRule="auto"/>
        <w:ind w:left="1170" w:hanging="1170"/>
        <w:rPr>
          <w:rFonts w:ascii="Times New Roman" w:eastAsia="Times New Roman" w:hAnsi="Times New Roman" w:cs="Times New Roman"/>
          <w:i/>
          <w:iCs/>
          <w:color w:val="000000"/>
        </w:rPr>
      </w:pPr>
      <w:r w:rsidRPr="00A05C04">
        <w:rPr>
          <w:rFonts w:ascii="Times New Roman" w:eastAsia="Times New Roman" w:hAnsi="Times New Roman" w:cs="Times New Roman"/>
          <w:iCs/>
          <w:color w:val="000000"/>
        </w:rPr>
        <w:t xml:space="preserve">Instructions: </w:t>
      </w:r>
      <w:r w:rsidRPr="00A05C04">
        <w:rPr>
          <w:rFonts w:ascii="Times New Roman" w:eastAsia="Times New Roman" w:hAnsi="Times New Roman" w:cs="Times New Roman"/>
          <w:i/>
          <w:iCs/>
          <w:color w:val="000000"/>
        </w:rPr>
        <w:t xml:space="preserve">In the blank space (___) provided on the left margin, write in the appropriate letter that corresponds to the right answer for each question.  Please write </w:t>
      </w:r>
      <w:r w:rsidRPr="00A05C04">
        <w:rPr>
          <w:rFonts w:ascii="Times New Roman" w:eastAsia="Times New Roman" w:hAnsi="Times New Roman" w:cs="Times New Roman"/>
          <w:b/>
          <w:i/>
          <w:iCs/>
          <w:color w:val="000000"/>
        </w:rPr>
        <w:t xml:space="preserve">T </w:t>
      </w:r>
      <w:r w:rsidRPr="00A05C04">
        <w:rPr>
          <w:rFonts w:ascii="Times New Roman" w:eastAsia="Times New Roman" w:hAnsi="Times New Roman" w:cs="Times New Roman"/>
          <w:iCs/>
          <w:color w:val="000000"/>
        </w:rPr>
        <w:t>(true)</w:t>
      </w:r>
      <w:r w:rsidRPr="00A05C04">
        <w:rPr>
          <w:rFonts w:ascii="Times New Roman" w:eastAsia="Times New Roman" w:hAnsi="Times New Roman" w:cs="Times New Roman"/>
          <w:i/>
          <w:iCs/>
          <w:color w:val="000000"/>
        </w:rPr>
        <w:t xml:space="preserve"> or </w:t>
      </w:r>
      <w:r w:rsidRPr="00A05C04">
        <w:rPr>
          <w:rFonts w:ascii="Times New Roman" w:eastAsia="Times New Roman" w:hAnsi="Times New Roman" w:cs="Times New Roman"/>
          <w:b/>
          <w:i/>
          <w:iCs/>
          <w:color w:val="000000"/>
        </w:rPr>
        <w:t>F</w:t>
      </w:r>
      <w:r w:rsidRPr="00A05C04">
        <w:rPr>
          <w:rFonts w:ascii="Times New Roman" w:eastAsia="Times New Roman" w:hAnsi="Times New Roman" w:cs="Times New Roman"/>
          <w:i/>
          <w:iCs/>
          <w:color w:val="000000"/>
        </w:rPr>
        <w:t xml:space="preserve"> </w:t>
      </w:r>
      <w:r w:rsidRPr="00A05C04">
        <w:rPr>
          <w:rFonts w:ascii="Times New Roman" w:eastAsia="Times New Roman" w:hAnsi="Times New Roman" w:cs="Times New Roman"/>
          <w:iCs/>
          <w:color w:val="000000"/>
        </w:rPr>
        <w:t xml:space="preserve">(false) </w:t>
      </w:r>
      <w:r w:rsidRPr="00A05C04">
        <w:rPr>
          <w:rFonts w:ascii="Times New Roman" w:eastAsia="Times New Roman" w:hAnsi="Times New Roman" w:cs="Times New Roman"/>
          <w:i/>
          <w:iCs/>
          <w:color w:val="000000"/>
        </w:rPr>
        <w:t>and not a complete word!</w:t>
      </w:r>
    </w:p>
    <w:p w:rsidR="00631817" w:rsidRPr="00A05C04" w:rsidRDefault="00631817" w:rsidP="00631817">
      <w:pPr>
        <w:widowControl w:val="0"/>
        <w:suppressAutoHyphens/>
        <w:autoSpaceDE w:val="0"/>
        <w:autoSpaceDN w:val="0"/>
        <w:adjustRightInd w:val="0"/>
        <w:spacing w:after="0" w:line="240" w:lineRule="auto"/>
        <w:ind w:left="1170"/>
        <w:rPr>
          <w:rFonts w:ascii="Times New Roman" w:eastAsia="Times New Roman" w:hAnsi="Times New Roman" w:cs="Times New Roman"/>
          <w:color w:val="000000"/>
          <w:sz w:val="2"/>
          <w:szCs w:val="2"/>
        </w:rPr>
      </w:pPr>
    </w:p>
    <w:p w:rsidR="00631817" w:rsidRPr="00A05C04" w:rsidRDefault="00631817" w:rsidP="00631817">
      <w:pPr>
        <w:widowControl w:val="0"/>
        <w:suppressAutoHyphens/>
        <w:autoSpaceDE w:val="0"/>
        <w:autoSpaceDN w:val="0"/>
        <w:adjustRightInd w:val="0"/>
        <w:spacing w:after="0" w:line="240" w:lineRule="auto"/>
        <w:ind w:left="1170"/>
        <w:rPr>
          <w:rFonts w:ascii="Times New Roman" w:eastAsia="Times New Roman" w:hAnsi="Times New Roman" w:cs="Times New Roman"/>
          <w:color w:val="000000"/>
        </w:rPr>
      </w:pP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sz w:val="24"/>
          <w:szCs w:val="24"/>
        </w:rPr>
      </w:pPr>
      <w:r w:rsidRPr="00A05C04">
        <w:rPr>
          <w:rFonts w:ascii="Times New Roman" w:eastAsia="Times New Roman" w:hAnsi="Times New Roman" w:cs="Times New Roman"/>
          <w:color w:val="000000"/>
        </w:rPr>
        <w:t>____</w:t>
      </w:r>
      <w:r w:rsidRPr="00A05C04">
        <w:rPr>
          <w:rFonts w:ascii="Times New Roman" w:eastAsia="Times New Roman" w:hAnsi="Times New Roman" w:cs="Times New Roman"/>
          <w:color w:val="000000"/>
        </w:rPr>
        <w:tab/>
        <w:t>1.</w:t>
      </w:r>
      <w:r w:rsidRPr="00A05C04">
        <w:rPr>
          <w:rFonts w:ascii="Times New Roman" w:eastAsia="Times New Roman" w:hAnsi="Times New Roman" w:cs="Times New Roman"/>
          <w:color w:val="000000"/>
        </w:rPr>
        <w:tab/>
      </w:r>
      <w:r w:rsidRPr="00A05C04">
        <w:rPr>
          <w:rFonts w:ascii="Times New Roman" w:eastAsia="Times New Roman" w:hAnsi="Times New Roman" w:cs="Times New Roman"/>
          <w:sz w:val="24"/>
          <w:szCs w:val="24"/>
        </w:rPr>
        <w:t>Lamarck's ideas of inheritance of acquired characteristics, which are the basis for Darwinian evolutionary thoughts, are generally accepted by evolutionary biologists today.</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____</w:t>
      </w:r>
      <w:r w:rsidRPr="00A05C04">
        <w:rPr>
          <w:rFonts w:ascii="Times New Roman" w:eastAsia="Times New Roman" w:hAnsi="Times New Roman" w:cs="Times New Roman"/>
          <w:color w:val="000000"/>
          <w:sz w:val="24"/>
          <w:szCs w:val="24"/>
        </w:rPr>
        <w:tab/>
        <w:t>2.</w:t>
      </w:r>
      <w:r w:rsidRPr="00A05C04">
        <w:rPr>
          <w:rFonts w:ascii="Times New Roman" w:eastAsia="Times New Roman" w:hAnsi="Times New Roman" w:cs="Times New Roman"/>
          <w:color w:val="000000"/>
          <w:sz w:val="24"/>
          <w:szCs w:val="24"/>
        </w:rPr>
        <w:tab/>
        <w:t>The physical variation in Darwin’s finches living on different islands of the Galapagos are the best representation of natural selection at work as well as a good example of adaptive radiation.</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____</w:t>
      </w:r>
      <w:r w:rsidRPr="00A05C04">
        <w:rPr>
          <w:rFonts w:ascii="Times New Roman" w:eastAsia="Times New Roman" w:hAnsi="Times New Roman" w:cs="Times New Roman"/>
          <w:color w:val="000000"/>
          <w:sz w:val="24"/>
          <w:szCs w:val="24"/>
        </w:rPr>
        <w:tab/>
        <w:t>3.</w:t>
      </w:r>
      <w:r w:rsidRPr="00A05C04">
        <w:rPr>
          <w:rFonts w:ascii="Times New Roman" w:eastAsia="Times New Roman" w:hAnsi="Times New Roman" w:cs="Times New Roman"/>
          <w:color w:val="000000"/>
          <w:sz w:val="24"/>
          <w:szCs w:val="24"/>
        </w:rPr>
        <w:tab/>
      </w:r>
      <w:r w:rsidRPr="00A05C04">
        <w:rPr>
          <w:rFonts w:ascii="Times New Roman" w:eastAsia="Times New Roman" w:hAnsi="Times New Roman" w:cs="Times New Roman"/>
          <w:sz w:val="24"/>
          <w:szCs w:val="24"/>
        </w:rPr>
        <w:t>Phenotype is a physical expression of the genotype, which could also be influenced by the environment.</w:t>
      </w:r>
    </w:p>
    <w:p w:rsidR="00631817" w:rsidRPr="00A05C04" w:rsidRDefault="00631817" w:rsidP="00631817">
      <w:pPr>
        <w:widowControl w:val="0"/>
        <w:suppressAutoHyphens/>
        <w:autoSpaceDE w:val="0"/>
        <w:autoSpaceDN w:val="0"/>
        <w:adjustRightInd w:val="0"/>
        <w:spacing w:after="0" w:line="240" w:lineRule="auto"/>
        <w:ind w:left="1170"/>
        <w:rPr>
          <w:rFonts w:ascii="Times New Roman" w:eastAsia="Times New Roman" w:hAnsi="Times New Roman" w:cs="Times New Roman"/>
          <w:color w:val="000000"/>
          <w:sz w:val="24"/>
          <w:szCs w:val="24"/>
        </w:rPr>
      </w:pPr>
    </w:p>
    <w:p w:rsidR="00631817"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MS Mincho" w:hAnsi="Times New Roman" w:cs="Times New Roman"/>
          <w:sz w:val="24"/>
          <w:szCs w:val="24"/>
          <w:lang w:eastAsia="ja-JP"/>
        </w:rPr>
      </w:pPr>
      <w:r w:rsidRPr="00A05C04">
        <w:rPr>
          <w:rFonts w:ascii="Times New Roman" w:eastAsia="Times New Roman" w:hAnsi="Times New Roman" w:cs="Times New Roman"/>
          <w:color w:val="000000"/>
          <w:sz w:val="24"/>
          <w:szCs w:val="24"/>
        </w:rPr>
        <w:t>____</w:t>
      </w:r>
      <w:r w:rsidRPr="00A05C0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4</w:t>
      </w:r>
      <w:r w:rsidRPr="00A05C04">
        <w:rPr>
          <w:rFonts w:ascii="Times New Roman" w:eastAsia="Times New Roman" w:hAnsi="Times New Roman" w:cs="Times New Roman"/>
          <w:color w:val="000000"/>
          <w:sz w:val="24"/>
          <w:szCs w:val="24"/>
        </w:rPr>
        <w:t>.</w:t>
      </w:r>
      <w:r w:rsidRPr="00A05C04">
        <w:rPr>
          <w:rFonts w:ascii="Times New Roman" w:eastAsia="Times New Roman" w:hAnsi="Times New Roman" w:cs="Times New Roman"/>
          <w:color w:val="000000"/>
          <w:sz w:val="24"/>
          <w:szCs w:val="24"/>
        </w:rPr>
        <w:tab/>
      </w:r>
      <w:r w:rsidRPr="00A05C04">
        <w:rPr>
          <w:rFonts w:ascii="Times New Roman" w:eastAsia="MS Mincho" w:hAnsi="Times New Roman" w:cs="Times New Roman"/>
          <w:sz w:val="24"/>
          <w:szCs w:val="24"/>
          <w:lang w:eastAsia="ja-JP"/>
        </w:rPr>
        <w:t>Franz Boas is considered the father of the field of American anthropology because he united the study of culture, language and biology.</w:t>
      </w:r>
    </w:p>
    <w:p w:rsidR="00631817"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____</w:t>
      </w:r>
      <w:r w:rsidRPr="00A05C0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5</w:t>
      </w:r>
      <w:r w:rsidRPr="00A05C04">
        <w:rPr>
          <w:rFonts w:ascii="Times New Roman" w:eastAsia="Times New Roman" w:hAnsi="Times New Roman" w:cs="Times New Roman"/>
          <w:color w:val="000000"/>
          <w:sz w:val="24"/>
          <w:szCs w:val="24"/>
        </w:rPr>
        <w:t>.</w:t>
      </w:r>
      <w:r w:rsidRPr="00A05C04">
        <w:rPr>
          <w:rFonts w:ascii="Times New Roman" w:eastAsia="Times New Roman" w:hAnsi="Times New Roman" w:cs="Times New Roman"/>
          <w:color w:val="000000"/>
          <w:sz w:val="24"/>
          <w:szCs w:val="24"/>
        </w:rPr>
        <w:tab/>
        <w:t>In our class discussions and review of Chapter 1; Anthropology includes the study of:</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62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a.</w:t>
      </w:r>
      <w:r w:rsidRPr="00A05C04">
        <w:rPr>
          <w:rFonts w:ascii="Times New Roman" w:eastAsia="Times New Roman" w:hAnsi="Times New Roman" w:cs="Times New Roman"/>
          <w:color w:val="000000"/>
          <w:sz w:val="24"/>
          <w:szCs w:val="24"/>
        </w:rPr>
        <w:tab/>
        <w:t>The evolution, use, and social context of language.</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62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b.</w:t>
      </w:r>
      <w:r w:rsidRPr="00A05C04">
        <w:rPr>
          <w:rFonts w:ascii="Times New Roman" w:eastAsia="Times New Roman" w:hAnsi="Times New Roman" w:cs="Times New Roman"/>
          <w:color w:val="000000"/>
          <w:sz w:val="24"/>
          <w:szCs w:val="24"/>
        </w:rPr>
        <w:tab/>
        <w:t>The biocultural aspects of humans and their closest relatives.</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62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c.</w:t>
      </w:r>
      <w:r w:rsidRPr="00A05C04">
        <w:rPr>
          <w:rFonts w:ascii="Times New Roman" w:eastAsia="Times New Roman" w:hAnsi="Times New Roman" w:cs="Times New Roman"/>
          <w:color w:val="000000"/>
          <w:sz w:val="24"/>
          <w:szCs w:val="24"/>
        </w:rPr>
        <w:tab/>
        <w:t>Prehistoric societies and their material cultures (including artifacts).</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62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d.</w:t>
      </w:r>
      <w:r w:rsidRPr="00A05C04">
        <w:rPr>
          <w:rFonts w:ascii="Times New Roman" w:eastAsia="Times New Roman" w:hAnsi="Times New Roman" w:cs="Times New Roman"/>
          <w:color w:val="000000"/>
          <w:sz w:val="24"/>
          <w:szCs w:val="24"/>
        </w:rPr>
        <w:tab/>
        <w:t>All of the above.</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____</w:t>
      </w:r>
      <w:r w:rsidRPr="00A05C0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6</w:t>
      </w:r>
      <w:r w:rsidRPr="00A05C04">
        <w:rPr>
          <w:rFonts w:ascii="Times New Roman" w:eastAsia="Times New Roman" w:hAnsi="Times New Roman" w:cs="Times New Roman"/>
          <w:color w:val="000000"/>
          <w:sz w:val="24"/>
          <w:szCs w:val="24"/>
        </w:rPr>
        <w:t>.</w:t>
      </w:r>
      <w:r w:rsidRPr="00A05C04">
        <w:rPr>
          <w:rFonts w:ascii="Times New Roman" w:eastAsia="Times New Roman" w:hAnsi="Times New Roman" w:cs="Times New Roman"/>
          <w:color w:val="000000"/>
          <w:sz w:val="24"/>
          <w:szCs w:val="24"/>
        </w:rPr>
        <w:tab/>
        <w:t>On your way to the airport you shared an Uber with a passenger who told you that she is on her way to Papua New Guinea to conduct a survey and field work on the peopling of Papua New Guinea and changes associated with their food procurement along the coastline in the past 10,000 years, what type of an anthropologists is she?</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71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a.</w:t>
      </w:r>
      <w:r w:rsidRPr="00A05C04">
        <w:rPr>
          <w:rFonts w:ascii="Times New Roman" w:eastAsia="Times New Roman" w:hAnsi="Times New Roman" w:cs="Times New Roman"/>
          <w:color w:val="000000"/>
          <w:sz w:val="24"/>
          <w:szCs w:val="24"/>
        </w:rPr>
        <w:tab/>
        <w:t>A cultural anthropologist.</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71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b.</w:t>
      </w:r>
      <w:r w:rsidRPr="00A05C04">
        <w:rPr>
          <w:rFonts w:ascii="Times New Roman" w:eastAsia="Times New Roman" w:hAnsi="Times New Roman" w:cs="Times New Roman"/>
          <w:color w:val="000000"/>
          <w:sz w:val="24"/>
          <w:szCs w:val="24"/>
        </w:rPr>
        <w:tab/>
        <w:t>A dietary anthropologist.</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71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c.</w:t>
      </w:r>
      <w:r w:rsidRPr="00A05C04">
        <w:rPr>
          <w:rFonts w:ascii="Times New Roman" w:eastAsia="Times New Roman" w:hAnsi="Times New Roman" w:cs="Times New Roman"/>
          <w:color w:val="000000"/>
          <w:sz w:val="24"/>
          <w:szCs w:val="24"/>
        </w:rPr>
        <w:tab/>
        <w:t>An archaeologist.</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71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d.</w:t>
      </w:r>
      <w:r w:rsidRPr="00A05C04">
        <w:rPr>
          <w:rFonts w:ascii="Times New Roman" w:eastAsia="Times New Roman" w:hAnsi="Times New Roman" w:cs="Times New Roman"/>
          <w:color w:val="000000"/>
          <w:sz w:val="24"/>
          <w:szCs w:val="24"/>
        </w:rPr>
        <w:tab/>
        <w:t>A bioanthropologist.</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170" w:hanging="108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____</w:t>
      </w:r>
      <w:r w:rsidRPr="00A05C0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7</w:t>
      </w:r>
      <w:r w:rsidRPr="00A05C04">
        <w:rPr>
          <w:rFonts w:ascii="Times New Roman" w:eastAsia="Times New Roman" w:hAnsi="Times New Roman" w:cs="Times New Roman"/>
          <w:color w:val="000000"/>
          <w:sz w:val="24"/>
          <w:szCs w:val="24"/>
        </w:rPr>
        <w:t>.</w:t>
      </w:r>
      <w:r w:rsidRPr="00A05C04">
        <w:rPr>
          <w:rFonts w:ascii="Times New Roman" w:eastAsia="Times New Roman" w:hAnsi="Times New Roman" w:cs="Times New Roman"/>
          <w:color w:val="000000"/>
          <w:sz w:val="24"/>
          <w:szCs w:val="24"/>
        </w:rPr>
        <w:tab/>
        <w:t>Science is considered self-correcting because:</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80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a.</w:t>
      </w:r>
      <w:r w:rsidRPr="00A05C04">
        <w:rPr>
          <w:rFonts w:ascii="Times New Roman" w:eastAsia="Times New Roman" w:hAnsi="Times New Roman" w:cs="Times New Roman"/>
          <w:color w:val="000000"/>
          <w:sz w:val="24"/>
          <w:szCs w:val="24"/>
        </w:rPr>
        <w:tab/>
        <w:t>Theories can be modified or replaced subject to new findings.</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80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b.</w:t>
      </w:r>
      <w:r w:rsidRPr="00A05C04">
        <w:rPr>
          <w:rFonts w:ascii="Times New Roman" w:eastAsia="Times New Roman" w:hAnsi="Times New Roman" w:cs="Times New Roman"/>
          <w:color w:val="000000"/>
          <w:sz w:val="24"/>
          <w:szCs w:val="24"/>
        </w:rPr>
        <w:tab/>
        <w:t>Hypotheses are built on meticulous observation.</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80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c.</w:t>
      </w:r>
      <w:r w:rsidRPr="00A05C04">
        <w:rPr>
          <w:rFonts w:ascii="Times New Roman" w:eastAsia="Times New Roman" w:hAnsi="Times New Roman" w:cs="Times New Roman"/>
          <w:color w:val="000000"/>
          <w:sz w:val="24"/>
          <w:szCs w:val="24"/>
        </w:rPr>
        <w:tab/>
        <w:t>Hypothesis-testing can result in rejection of previous hypotheses.</w:t>
      </w:r>
    </w:p>
    <w:p w:rsidR="00631817" w:rsidRPr="00A05C04" w:rsidRDefault="00631817" w:rsidP="00631817">
      <w:pPr>
        <w:keepLines/>
        <w:tabs>
          <w:tab w:val="right" w:pos="-180"/>
          <w:tab w:val="left" w:pos="0"/>
        </w:tabs>
        <w:suppressAutoHyphens/>
        <w:autoSpaceDE w:val="0"/>
        <w:autoSpaceDN w:val="0"/>
        <w:adjustRightInd w:val="0"/>
        <w:spacing w:after="0" w:line="240" w:lineRule="auto"/>
        <w:ind w:left="1800" w:hanging="360"/>
        <w:rPr>
          <w:rFonts w:ascii="Times New Roman" w:eastAsia="Times New Roman" w:hAnsi="Times New Roman" w:cs="Times New Roman"/>
          <w:color w:val="000000"/>
          <w:sz w:val="24"/>
          <w:szCs w:val="24"/>
        </w:rPr>
      </w:pPr>
      <w:r w:rsidRPr="00A05C04">
        <w:rPr>
          <w:rFonts w:ascii="Times New Roman" w:eastAsia="Times New Roman" w:hAnsi="Times New Roman" w:cs="Times New Roman"/>
          <w:color w:val="000000"/>
          <w:sz w:val="24"/>
          <w:szCs w:val="24"/>
        </w:rPr>
        <w:t>d.</w:t>
      </w:r>
      <w:r w:rsidRPr="00A05C04">
        <w:rPr>
          <w:rFonts w:ascii="Times New Roman" w:eastAsia="Times New Roman" w:hAnsi="Times New Roman" w:cs="Times New Roman"/>
          <w:color w:val="000000"/>
          <w:sz w:val="24"/>
          <w:szCs w:val="24"/>
        </w:rPr>
        <w:tab/>
        <w:t>All of the above.</w:t>
      </w:r>
    </w:p>
    <w:p w:rsidR="00631817" w:rsidRDefault="00631817">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382963" w:rsidRPr="00731F60" w:rsidRDefault="00382963" w:rsidP="00382963">
      <w:pPr>
        <w:spacing w:after="0"/>
        <w:rPr>
          <w:b/>
        </w:rPr>
      </w:pPr>
      <w:r>
        <w:rPr>
          <w:b/>
        </w:rPr>
        <w:lastRenderedPageBreak/>
        <w:t>Fall 2018</w:t>
      </w:r>
      <w:r w:rsidRPr="00731F60">
        <w:rPr>
          <w:b/>
        </w:rPr>
        <w:t xml:space="preserve"> – Anth 1303 online</w:t>
      </w:r>
    </w:p>
    <w:p w:rsidR="00382963" w:rsidRDefault="00382963" w:rsidP="00382963">
      <w:pPr>
        <w:spacing w:after="0"/>
      </w:pPr>
    </w:p>
    <w:p w:rsidR="00382963" w:rsidRDefault="00382963" w:rsidP="00382963">
      <w:pPr>
        <w:spacing w:after="0"/>
      </w:pPr>
      <w:r w:rsidRPr="00731F60">
        <w:rPr>
          <w:b/>
        </w:rPr>
        <w:t>Goal 3:</w:t>
      </w:r>
      <w:r>
        <w:t xml:space="preserve"> Apply anthropological research methods in collecting, organizing, and analyzing data in at least one subfield of anthropology.</w:t>
      </w:r>
    </w:p>
    <w:p w:rsidR="00382963" w:rsidRDefault="00382963" w:rsidP="00382963">
      <w:pPr>
        <w:spacing w:after="0"/>
      </w:pPr>
    </w:p>
    <w:p w:rsidR="00382963" w:rsidRDefault="00382963" w:rsidP="00382963">
      <w:pPr>
        <w:spacing w:after="0"/>
      </w:pPr>
      <w:r w:rsidRPr="00356B77">
        <w:rPr>
          <w:b/>
        </w:rPr>
        <w:t>Method of Measure:</w:t>
      </w:r>
      <w:r>
        <w:t xml:space="preserve"> Grades from lab assignments</w:t>
      </w:r>
    </w:p>
    <w:p w:rsidR="00382963" w:rsidRDefault="00382963" w:rsidP="00382963">
      <w:pPr>
        <w:spacing w:after="0"/>
      </w:pPr>
    </w:p>
    <w:p w:rsidR="00382963" w:rsidRDefault="00382963" w:rsidP="00382963">
      <w:pPr>
        <w:spacing w:after="0"/>
      </w:pPr>
      <w:r w:rsidRPr="00356B77">
        <w:rPr>
          <w:b/>
        </w:rPr>
        <w:t>Details:</w:t>
      </w:r>
      <w:r>
        <w:t xml:space="preserve"> The class overall has 13 labs over the course of 15 weeks. Each lab is worth 50 points, and together account for 20% of the final grade. There are 9 labs (listed below) that were chosen as meeting the goal of collecting, organizing and analyzing data, and the data below come from these labs. The lab exams are not included in this analysis because of the difficulty in pulling question level data from the online exams. </w:t>
      </w:r>
    </w:p>
    <w:p w:rsidR="00382963" w:rsidRDefault="00382963" w:rsidP="00382963">
      <w:pPr>
        <w:spacing w:after="0"/>
      </w:pPr>
    </w:p>
    <w:p w:rsidR="00382963" w:rsidRPr="00932BF9" w:rsidRDefault="00382963" w:rsidP="00382963">
      <w:pPr>
        <w:spacing w:after="0"/>
        <w:rPr>
          <w:b/>
        </w:rPr>
      </w:pPr>
      <w:r w:rsidRPr="00932BF9">
        <w:rPr>
          <w:b/>
        </w:rPr>
        <w:t>Labs included:</w:t>
      </w:r>
    </w:p>
    <w:p w:rsidR="00382963" w:rsidRDefault="00382963" w:rsidP="00382963">
      <w:pPr>
        <w:spacing w:after="0"/>
      </w:pPr>
      <w:r>
        <w:t>Lab 1: Scientific method</w:t>
      </w:r>
    </w:p>
    <w:p w:rsidR="00382963" w:rsidRDefault="00382963" w:rsidP="00382963">
      <w:pPr>
        <w:spacing w:after="0"/>
      </w:pPr>
      <w:r>
        <w:t>Lab 2: Primate classification</w:t>
      </w:r>
    </w:p>
    <w:p w:rsidR="00382963" w:rsidRDefault="00382963" w:rsidP="00382963">
      <w:pPr>
        <w:spacing w:after="0"/>
      </w:pPr>
      <w:r>
        <w:t xml:space="preserve">Lab 3: Comparative primate anatomy </w:t>
      </w:r>
    </w:p>
    <w:p w:rsidR="00382963" w:rsidRDefault="00382963" w:rsidP="00382963">
      <w:pPr>
        <w:spacing w:after="0"/>
      </w:pPr>
      <w:r>
        <w:t>Lab 6: Forensic anthropology</w:t>
      </w:r>
    </w:p>
    <w:p w:rsidR="00382963" w:rsidRDefault="00382963" w:rsidP="00382963">
      <w:pPr>
        <w:spacing w:after="0"/>
      </w:pPr>
      <w:r>
        <w:t>Lab 7: Early hominins &amp; bipedalism</w:t>
      </w:r>
    </w:p>
    <w:p w:rsidR="00382963" w:rsidRDefault="00382963" w:rsidP="00382963">
      <w:pPr>
        <w:spacing w:after="0"/>
      </w:pPr>
      <w:r>
        <w:t xml:space="preserve">Lab 8: Early </w:t>
      </w:r>
      <w:r w:rsidRPr="00835362">
        <w:rPr>
          <w:i/>
        </w:rPr>
        <w:t>Homo</w:t>
      </w:r>
    </w:p>
    <w:p w:rsidR="00382963" w:rsidRDefault="00382963" w:rsidP="00382963">
      <w:pPr>
        <w:spacing w:after="0"/>
      </w:pPr>
      <w:r>
        <w:t xml:space="preserve">Lab 9: Later </w:t>
      </w:r>
      <w:r w:rsidRPr="00835362">
        <w:rPr>
          <w:i/>
        </w:rPr>
        <w:t>Homo</w:t>
      </w:r>
    </w:p>
    <w:p w:rsidR="00382963" w:rsidRDefault="00382963" w:rsidP="00382963">
      <w:pPr>
        <w:spacing w:after="0"/>
      </w:pPr>
      <w:r>
        <w:t>Lab 10: Stone tools and culture</w:t>
      </w:r>
    </w:p>
    <w:p w:rsidR="00382963" w:rsidRDefault="00382963" w:rsidP="00382963">
      <w:pPr>
        <w:spacing w:after="0"/>
      </w:pPr>
      <w:r>
        <w:t>Lab 13: Blood groups and pedigree</w:t>
      </w:r>
    </w:p>
    <w:p w:rsidR="00382963" w:rsidRDefault="00382963" w:rsidP="00382963">
      <w:pPr>
        <w:spacing w:after="0"/>
      </w:pPr>
    </w:p>
    <w:p w:rsidR="00382963" w:rsidRPr="009472F2" w:rsidRDefault="00382963" w:rsidP="00382963">
      <w:pPr>
        <w:spacing w:after="0"/>
        <w:rPr>
          <w:b/>
        </w:rPr>
      </w:pPr>
      <w:r w:rsidRPr="009472F2">
        <w:rPr>
          <w:b/>
        </w:rPr>
        <w:t>Assessment scale:</w:t>
      </w:r>
    </w:p>
    <w:p w:rsidR="00382963" w:rsidRPr="004E6E94" w:rsidRDefault="00382963" w:rsidP="00382963">
      <w:pPr>
        <w:spacing w:after="0"/>
      </w:pPr>
      <w:r w:rsidRPr="009472F2">
        <w:t xml:space="preserve">Mastery = </w:t>
      </w:r>
      <w:r w:rsidRPr="004E6E94">
        <w:t>average of 90% or better on lab grades; average score ≥ 45/50</w:t>
      </w:r>
    </w:p>
    <w:p w:rsidR="00382963" w:rsidRPr="004E6E94" w:rsidRDefault="00382963" w:rsidP="00382963">
      <w:pPr>
        <w:spacing w:after="0"/>
      </w:pPr>
      <w:r w:rsidRPr="004E6E94">
        <w:t>Adequate = average of 70-89% on lab grades; average scores = 35-44/50</w:t>
      </w:r>
    </w:p>
    <w:p w:rsidR="00382963" w:rsidRPr="004E6E94" w:rsidRDefault="00382963" w:rsidP="00382963">
      <w:pPr>
        <w:spacing w:after="0"/>
      </w:pPr>
      <w:r w:rsidRPr="004E6E94">
        <w:t>Inadequate = average of 69% or below on lab grades; average scores ≤ 34/50</w:t>
      </w:r>
    </w:p>
    <w:p w:rsidR="00382963" w:rsidRPr="004E6E94" w:rsidRDefault="00382963" w:rsidP="00382963">
      <w:pPr>
        <w:spacing w:after="0"/>
      </w:pPr>
    </w:p>
    <w:p w:rsidR="00382963" w:rsidRPr="002605B4" w:rsidRDefault="00382963" w:rsidP="00382963">
      <w:pPr>
        <w:spacing w:after="0"/>
        <w:rPr>
          <w:b/>
        </w:rPr>
      </w:pPr>
      <w:r w:rsidRPr="002605B4">
        <w:rPr>
          <w:b/>
        </w:rPr>
        <w:t>Assessment data from 36 students:</w:t>
      </w:r>
    </w:p>
    <w:p w:rsidR="00382963" w:rsidRPr="002605B4" w:rsidRDefault="00382963" w:rsidP="00382963">
      <w:pPr>
        <w:spacing w:after="0"/>
      </w:pPr>
      <w:r w:rsidRPr="002605B4">
        <w:t>Mastery: 10/36</w:t>
      </w:r>
    </w:p>
    <w:p w:rsidR="00382963" w:rsidRPr="002605B4" w:rsidRDefault="00382963" w:rsidP="00382963">
      <w:pPr>
        <w:spacing w:after="0"/>
      </w:pPr>
      <w:r w:rsidRPr="002605B4">
        <w:t>Adequate: 25/36</w:t>
      </w:r>
    </w:p>
    <w:p w:rsidR="00382963" w:rsidRDefault="00382963" w:rsidP="00382963">
      <w:pPr>
        <w:spacing w:after="0"/>
      </w:pPr>
      <w:r w:rsidRPr="002605B4">
        <w:t>Inadequate: 1/36</w:t>
      </w:r>
    </w:p>
    <w:p w:rsidR="00382963" w:rsidRDefault="00382963">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D103FE" w:rsidRDefault="00D103FE" w:rsidP="00D103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ANTH 2102-001, Fall 2018 (n = 45)</w:t>
      </w:r>
    </w:p>
    <w:p w:rsidR="00D103FE" w:rsidRPr="00256626" w:rsidRDefault="00256626" w:rsidP="00256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Goal 1. </w:t>
      </w:r>
      <w:r w:rsidR="00D103FE" w:rsidRPr="00256626">
        <w:rPr>
          <w:rFonts w:ascii="TimesNewRomanPSMT" w:hAnsi="TimesNewRomanPSMT" w:cs="TimesNewRomanPSMT"/>
          <w:sz w:val="24"/>
          <w:szCs w:val="24"/>
        </w:rPr>
        <w:t>Demonstrate familiarity with the history of anthropological thoughts, theories, and current</w:t>
      </w:r>
      <w:r w:rsidRPr="00256626">
        <w:rPr>
          <w:rFonts w:ascii="TimesNewRomanPSMT" w:hAnsi="TimesNewRomanPSMT" w:cs="TimesNewRomanPSMT"/>
          <w:sz w:val="24"/>
          <w:szCs w:val="24"/>
        </w:rPr>
        <w:t xml:space="preserve"> </w:t>
      </w:r>
      <w:r w:rsidR="00D103FE" w:rsidRPr="00256626">
        <w:rPr>
          <w:rFonts w:ascii="TimesNewRomanPSMT" w:hAnsi="TimesNewRomanPSMT" w:cs="TimesNewRomanPSMT"/>
          <w:sz w:val="24"/>
          <w:szCs w:val="24"/>
        </w:rPr>
        <w:t>major schools of thought within the discipline.</w:t>
      </w:r>
    </w:p>
    <w:p w:rsidR="00256626" w:rsidRPr="00256626" w:rsidRDefault="00256626" w:rsidP="00256626">
      <w:pPr>
        <w:autoSpaceDE w:val="0"/>
        <w:autoSpaceDN w:val="0"/>
        <w:adjustRightInd w:val="0"/>
        <w:spacing w:after="0" w:line="240" w:lineRule="auto"/>
        <w:ind w:left="360"/>
        <w:rPr>
          <w:rFonts w:ascii="TimesNewRomanPSMT" w:hAnsi="TimesNewRomanPSMT" w:cs="TimesNewRomanPSMT"/>
          <w:sz w:val="23"/>
          <w:szCs w:val="23"/>
        </w:rPr>
      </w:pPr>
      <w:r w:rsidRPr="00256626">
        <w:rPr>
          <w:rFonts w:ascii="TimesNewRomanPSMT" w:hAnsi="TimesNewRomanPSMT" w:cs="TimesNewRomanPSMT"/>
          <w:sz w:val="23"/>
          <w:szCs w:val="23"/>
        </w:rPr>
        <w:t>Assessment Type Inadequate Adequate Mastery</w:t>
      </w:r>
    </w:p>
    <w:p w:rsidR="00256626" w:rsidRPr="00256626" w:rsidRDefault="00256626" w:rsidP="00256626">
      <w:pPr>
        <w:autoSpaceDE w:val="0"/>
        <w:autoSpaceDN w:val="0"/>
        <w:adjustRightInd w:val="0"/>
        <w:spacing w:after="0" w:line="240" w:lineRule="auto"/>
        <w:ind w:left="360"/>
        <w:rPr>
          <w:rFonts w:ascii="Helvetica" w:hAnsi="Helvetica" w:cs="Helvetica"/>
        </w:rPr>
      </w:pPr>
      <w:r w:rsidRPr="00256626">
        <w:rPr>
          <w:rFonts w:ascii="TimesNewRomanPSMT" w:hAnsi="TimesNewRomanPSMT" w:cs="TimesNewRomanPSMT"/>
          <w:sz w:val="23"/>
          <w:szCs w:val="23"/>
        </w:rPr>
        <w:t xml:space="preserve">Essay Exam 1 Question </w:t>
      </w:r>
      <w:r w:rsidRPr="00256626">
        <w:rPr>
          <w:rFonts w:ascii="Helvetica" w:hAnsi="Helvetica" w:cs="Helvetica"/>
        </w:rPr>
        <w:t>6 19 20</w:t>
      </w:r>
    </w:p>
    <w:p w:rsidR="00256626" w:rsidRPr="00256626" w:rsidRDefault="00256626" w:rsidP="00256626">
      <w:pPr>
        <w:pStyle w:val="ListParagraph"/>
        <w:autoSpaceDE w:val="0"/>
        <w:autoSpaceDN w:val="0"/>
        <w:adjustRightInd w:val="0"/>
        <w:spacing w:after="0" w:line="240" w:lineRule="auto"/>
        <w:rPr>
          <w:rFonts w:ascii="TimesNewRomanPSMT" w:hAnsi="TimesNewRomanPSMT" w:cs="TimesNewRomanPSMT"/>
          <w:sz w:val="24"/>
          <w:szCs w:val="24"/>
        </w:rPr>
      </w:pPr>
    </w:p>
    <w:p w:rsidR="00D103FE" w:rsidRDefault="00256626" w:rsidP="00D103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Goal 2</w:t>
      </w:r>
      <w:r w:rsidR="00D103FE">
        <w:rPr>
          <w:rFonts w:ascii="TimesNewRomanPSMT" w:hAnsi="TimesNewRomanPSMT" w:cs="TimesNewRomanPSMT"/>
          <w:sz w:val="24"/>
          <w:szCs w:val="24"/>
        </w:rPr>
        <w:t>. Demonstrate familiarity with human diversity, particularly people and cultures in at least one</w:t>
      </w:r>
      <w:r>
        <w:rPr>
          <w:rFonts w:ascii="TimesNewRomanPSMT" w:hAnsi="TimesNewRomanPSMT" w:cs="TimesNewRomanPSMT"/>
          <w:sz w:val="24"/>
          <w:szCs w:val="24"/>
        </w:rPr>
        <w:t xml:space="preserve"> </w:t>
      </w:r>
      <w:r w:rsidR="00D103FE">
        <w:rPr>
          <w:rFonts w:ascii="TimesNewRomanPSMT" w:hAnsi="TimesNewRomanPSMT" w:cs="TimesNewRomanPSMT"/>
          <w:sz w:val="24"/>
          <w:szCs w:val="24"/>
        </w:rPr>
        <w:t>geographic region of the world over time (ELO of intercultural knowledge and competence,</w:t>
      </w:r>
      <w:r>
        <w:rPr>
          <w:rFonts w:ascii="TimesNewRomanPSMT" w:hAnsi="TimesNewRomanPSMT" w:cs="TimesNewRomanPSMT"/>
          <w:sz w:val="24"/>
          <w:szCs w:val="24"/>
        </w:rPr>
        <w:t xml:space="preserve"> </w:t>
      </w:r>
      <w:r w:rsidR="00D103FE">
        <w:rPr>
          <w:rFonts w:ascii="TimesNewRomanPSMT" w:hAnsi="TimesNewRomanPSMT" w:cs="TimesNewRomanPSMT"/>
          <w:sz w:val="24"/>
          <w:szCs w:val="24"/>
        </w:rPr>
        <w:t>civic knowledge and engagement on a local and global level).</w:t>
      </w: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256626" w:rsidRDefault="00256626" w:rsidP="00256626">
      <w:pPr>
        <w:autoSpaceDE w:val="0"/>
        <w:autoSpaceDN w:val="0"/>
        <w:adjustRightInd w:val="0"/>
        <w:spacing w:after="0" w:line="240" w:lineRule="auto"/>
        <w:rPr>
          <w:rFonts w:ascii="Helvetica" w:hAnsi="Helvetica" w:cs="Helvetica"/>
        </w:rPr>
      </w:pPr>
      <w:r>
        <w:rPr>
          <w:rFonts w:ascii="TimesNewRomanPSMT" w:hAnsi="TimesNewRomanPSMT" w:cs="TimesNewRomanPSMT"/>
          <w:sz w:val="23"/>
          <w:szCs w:val="23"/>
        </w:rPr>
        <w:t xml:space="preserve">Essay Exam 2 Question </w:t>
      </w:r>
      <w:r>
        <w:rPr>
          <w:rFonts w:ascii="Helvetica" w:hAnsi="Helvetica" w:cs="Helvetica"/>
        </w:rPr>
        <w:t xml:space="preserve">11 </w:t>
      </w:r>
      <w:r>
        <w:rPr>
          <w:rFonts w:ascii="TimesNewRomanPSMT" w:hAnsi="TimesNewRomanPSMT" w:cs="TimesNewRomanPSMT"/>
          <w:sz w:val="23"/>
          <w:szCs w:val="23"/>
        </w:rPr>
        <w:t xml:space="preserve">7 </w:t>
      </w:r>
      <w:r>
        <w:rPr>
          <w:rFonts w:ascii="Helvetica" w:hAnsi="Helvetica" w:cs="Helvetica"/>
        </w:rPr>
        <w:t>27</w:t>
      </w:r>
    </w:p>
    <w:p w:rsidR="00256626" w:rsidRDefault="00256626" w:rsidP="00D103FE">
      <w:pPr>
        <w:autoSpaceDE w:val="0"/>
        <w:autoSpaceDN w:val="0"/>
        <w:adjustRightInd w:val="0"/>
        <w:spacing w:after="0" w:line="240" w:lineRule="auto"/>
        <w:rPr>
          <w:rFonts w:ascii="TimesNewRomanPSMT" w:hAnsi="TimesNewRomanPSMT" w:cs="TimesNewRomanPSMT"/>
          <w:sz w:val="24"/>
          <w:szCs w:val="24"/>
        </w:rPr>
      </w:pPr>
    </w:p>
    <w:p w:rsidR="00D103FE" w:rsidRDefault="00256626" w:rsidP="00D103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Goal </w:t>
      </w:r>
      <w:r w:rsidR="00D103FE">
        <w:rPr>
          <w:rFonts w:ascii="TimesNewRomanPSMT" w:hAnsi="TimesNewRomanPSMT" w:cs="TimesNewRomanPSMT"/>
          <w:sz w:val="24"/>
          <w:szCs w:val="24"/>
        </w:rPr>
        <w:t>3. Apply anthropological research methods in collecting, organizing, and analyzing data in at</w:t>
      </w:r>
      <w:r>
        <w:rPr>
          <w:rFonts w:ascii="TimesNewRomanPSMT" w:hAnsi="TimesNewRomanPSMT" w:cs="TimesNewRomanPSMT"/>
          <w:sz w:val="24"/>
          <w:szCs w:val="24"/>
        </w:rPr>
        <w:t xml:space="preserve"> </w:t>
      </w:r>
      <w:r w:rsidR="00D103FE">
        <w:rPr>
          <w:rFonts w:ascii="TimesNewRomanPSMT" w:hAnsi="TimesNewRomanPSMT" w:cs="TimesNewRomanPSMT"/>
          <w:sz w:val="24"/>
          <w:szCs w:val="24"/>
        </w:rPr>
        <w:t>least one subfield of anthropology (ELO of inquiry and analysis, critical thinking, quantitative</w:t>
      </w:r>
      <w:r>
        <w:rPr>
          <w:rFonts w:ascii="TimesNewRomanPSMT" w:hAnsi="TimesNewRomanPSMT" w:cs="TimesNewRomanPSMT"/>
          <w:sz w:val="24"/>
          <w:szCs w:val="24"/>
        </w:rPr>
        <w:t xml:space="preserve"> </w:t>
      </w:r>
      <w:r w:rsidR="00D103FE">
        <w:rPr>
          <w:rFonts w:ascii="TimesNewRomanPSMT" w:hAnsi="TimesNewRomanPSMT" w:cs="TimesNewRomanPSMT"/>
          <w:sz w:val="24"/>
          <w:szCs w:val="24"/>
        </w:rPr>
        <w:t>literacy, information literacy, problem solving, ethical reasoning and action, foundations</w:t>
      </w:r>
      <w:r>
        <w:rPr>
          <w:rFonts w:ascii="TimesNewRomanPSMT" w:hAnsi="TimesNewRomanPSMT" w:cs="TimesNewRomanPSMT"/>
          <w:sz w:val="24"/>
          <w:szCs w:val="24"/>
        </w:rPr>
        <w:t xml:space="preserve"> </w:t>
      </w:r>
      <w:r w:rsidR="00D103FE">
        <w:rPr>
          <w:rFonts w:ascii="TimesNewRomanPSMT" w:hAnsi="TimesNewRomanPSMT" w:cs="TimesNewRomanPSMT"/>
          <w:sz w:val="24"/>
          <w:szCs w:val="24"/>
        </w:rPr>
        <w:t>and skills for lifelong learning and integrative and applied learning).</w:t>
      </w:r>
    </w:p>
    <w:p w:rsidR="00256626" w:rsidRDefault="00256626" w:rsidP="00256626">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256626" w:rsidRDefault="00256626" w:rsidP="00256626">
      <w:pPr>
        <w:autoSpaceDE w:val="0"/>
        <w:autoSpaceDN w:val="0"/>
        <w:adjustRightInd w:val="0"/>
        <w:spacing w:after="0" w:line="240" w:lineRule="auto"/>
        <w:rPr>
          <w:rFonts w:ascii="Helvetica" w:hAnsi="Helvetica" w:cs="Helvetica"/>
        </w:rPr>
      </w:pPr>
      <w:r>
        <w:rPr>
          <w:rFonts w:ascii="TimesNewRomanPSMT" w:hAnsi="TimesNewRomanPSMT" w:cs="TimesNewRomanPSMT"/>
          <w:sz w:val="23"/>
          <w:szCs w:val="23"/>
        </w:rPr>
        <w:t xml:space="preserve">Kinship Assignment </w:t>
      </w:r>
      <w:r>
        <w:rPr>
          <w:rFonts w:ascii="Helvetica" w:hAnsi="Helvetica" w:cs="Helvetica"/>
        </w:rPr>
        <w:t>2 5 38</w:t>
      </w:r>
    </w:p>
    <w:p w:rsidR="00256626" w:rsidRDefault="00256626" w:rsidP="00D103FE">
      <w:pPr>
        <w:autoSpaceDE w:val="0"/>
        <w:autoSpaceDN w:val="0"/>
        <w:adjustRightInd w:val="0"/>
        <w:spacing w:after="0" w:line="240" w:lineRule="auto"/>
        <w:rPr>
          <w:rFonts w:ascii="TimesNewRomanPSMT" w:hAnsi="TimesNewRomanPSMT" w:cs="TimesNewRomanPSMT"/>
          <w:sz w:val="24"/>
          <w:szCs w:val="24"/>
        </w:rPr>
      </w:pPr>
    </w:p>
    <w:p w:rsidR="00256626" w:rsidRDefault="00256626" w:rsidP="00D103FE">
      <w:pPr>
        <w:autoSpaceDE w:val="0"/>
        <w:autoSpaceDN w:val="0"/>
        <w:adjustRightInd w:val="0"/>
        <w:spacing w:after="0" w:line="240" w:lineRule="auto"/>
        <w:rPr>
          <w:rFonts w:ascii="TimesNewRomanPSMT" w:hAnsi="TimesNewRomanPSMT" w:cs="TimesNewRomanPSMT"/>
          <w:sz w:val="24"/>
          <w:szCs w:val="24"/>
        </w:rPr>
      </w:pPr>
    </w:p>
    <w:p w:rsidR="00D103FE" w:rsidRPr="00256626" w:rsidRDefault="00256626" w:rsidP="00256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Goal 5. </w:t>
      </w:r>
      <w:r w:rsidR="00D103FE" w:rsidRPr="00256626">
        <w:rPr>
          <w:rFonts w:ascii="TimesNewRomanPSMT" w:hAnsi="TimesNewRomanPSMT" w:cs="TimesNewRomanPSMT"/>
          <w:sz w:val="24"/>
          <w:szCs w:val="24"/>
        </w:rPr>
        <w:t>Demonstrate competence in reading and critical evaluation of information from the perspective</w:t>
      </w:r>
      <w:r w:rsidRPr="00256626">
        <w:rPr>
          <w:rFonts w:ascii="TimesNewRomanPSMT" w:hAnsi="TimesNewRomanPSMT" w:cs="TimesNewRomanPSMT"/>
          <w:sz w:val="24"/>
          <w:szCs w:val="24"/>
        </w:rPr>
        <w:t xml:space="preserve"> </w:t>
      </w:r>
      <w:r w:rsidR="00D103FE" w:rsidRPr="00256626">
        <w:rPr>
          <w:rFonts w:ascii="TimesNewRomanPSMT" w:hAnsi="TimesNewRomanPSMT" w:cs="TimesNewRomanPSMT"/>
          <w:sz w:val="24"/>
          <w:szCs w:val="24"/>
        </w:rPr>
        <w:t>of behavioral science and from the perspectives of anthropological theory and ethics,</w:t>
      </w:r>
      <w:r w:rsidRPr="00256626">
        <w:rPr>
          <w:rFonts w:ascii="TimesNewRomanPSMT" w:hAnsi="TimesNewRomanPSMT" w:cs="TimesNewRomanPSMT"/>
          <w:sz w:val="24"/>
          <w:szCs w:val="24"/>
        </w:rPr>
        <w:t xml:space="preserve"> </w:t>
      </w:r>
      <w:r w:rsidR="00D103FE" w:rsidRPr="00256626">
        <w:rPr>
          <w:rFonts w:ascii="TimesNewRomanPSMT" w:hAnsi="TimesNewRomanPSMT" w:cs="TimesNewRomanPSMT"/>
          <w:sz w:val="24"/>
          <w:szCs w:val="24"/>
        </w:rPr>
        <w:t>thus fulfilling requirements for the well rounded liberal arts education (ELO of critical thinking,</w:t>
      </w:r>
      <w:r w:rsidRPr="00256626">
        <w:rPr>
          <w:rFonts w:ascii="TimesNewRomanPSMT" w:hAnsi="TimesNewRomanPSMT" w:cs="TimesNewRomanPSMT"/>
          <w:sz w:val="24"/>
          <w:szCs w:val="24"/>
        </w:rPr>
        <w:t xml:space="preserve"> </w:t>
      </w:r>
      <w:r w:rsidR="00D103FE" w:rsidRPr="00256626">
        <w:rPr>
          <w:rFonts w:ascii="TimesNewRomanPSMT" w:hAnsi="TimesNewRomanPSMT" w:cs="TimesNewRomanPSMT"/>
          <w:sz w:val="24"/>
          <w:szCs w:val="24"/>
        </w:rPr>
        <w:t>reading, quantitative literacy, information literacy, problem solving, ethnical reasoning</w:t>
      </w:r>
      <w:r w:rsidRPr="00256626">
        <w:rPr>
          <w:rFonts w:ascii="TimesNewRomanPSMT" w:hAnsi="TimesNewRomanPSMT" w:cs="TimesNewRomanPSMT"/>
          <w:sz w:val="24"/>
          <w:szCs w:val="24"/>
        </w:rPr>
        <w:t xml:space="preserve"> </w:t>
      </w:r>
      <w:r w:rsidR="00D103FE" w:rsidRPr="00256626">
        <w:rPr>
          <w:rFonts w:ascii="TimesNewRomanPSMT" w:hAnsi="TimesNewRomanPSMT" w:cs="TimesNewRomanPSMT"/>
          <w:sz w:val="24"/>
          <w:szCs w:val="24"/>
        </w:rPr>
        <w:t>and action, foundations and skills for lifelong learning, and integrative and applied learning).</w:t>
      </w:r>
    </w:p>
    <w:p w:rsidR="00256626" w:rsidRPr="00256626" w:rsidRDefault="00256626" w:rsidP="00256626">
      <w:pPr>
        <w:autoSpaceDE w:val="0"/>
        <w:autoSpaceDN w:val="0"/>
        <w:adjustRightInd w:val="0"/>
        <w:spacing w:after="0" w:line="240" w:lineRule="auto"/>
        <w:rPr>
          <w:rFonts w:ascii="TimesNewRomanPSMT" w:hAnsi="TimesNewRomanPSMT" w:cs="TimesNewRomanPSMT"/>
          <w:sz w:val="24"/>
          <w:szCs w:val="24"/>
        </w:rPr>
      </w:pPr>
    </w:p>
    <w:p w:rsidR="00D103FE" w:rsidRDefault="00D103FE" w:rsidP="00D103FE">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Assessment Type Inadequate Adequate Mastery</w:t>
      </w:r>
    </w:p>
    <w:p w:rsidR="00D103FE" w:rsidRPr="00FE6D10" w:rsidRDefault="00D103FE" w:rsidP="00D103FE">
      <w:pPr>
        <w:spacing w:after="0" w:line="240" w:lineRule="auto"/>
        <w:rPr>
          <w:rFonts w:ascii="Times New Roman" w:hAnsi="Times New Roman" w:cs="Times New Roman"/>
          <w:b/>
          <w:sz w:val="24"/>
          <w:szCs w:val="24"/>
        </w:rPr>
      </w:pPr>
      <w:r>
        <w:rPr>
          <w:rFonts w:ascii="TimesNewRomanPSMT" w:hAnsi="TimesNewRomanPSMT" w:cs="TimesNewRomanPSMT"/>
          <w:sz w:val="23"/>
          <w:szCs w:val="23"/>
        </w:rPr>
        <w:t xml:space="preserve">Reading Assignment 13 </w:t>
      </w:r>
      <w:r>
        <w:rPr>
          <w:rFonts w:ascii="Helvetica" w:hAnsi="Helvetica" w:cs="Helvetica"/>
        </w:rPr>
        <w:t>7 2 36</w:t>
      </w:r>
    </w:p>
    <w:p w:rsidR="00D103FE" w:rsidRDefault="00D103FE" w:rsidP="00D103FE">
      <w:pPr>
        <w:spacing w:after="0" w:line="240" w:lineRule="auto"/>
        <w:rPr>
          <w:rFonts w:ascii="Times New Roman" w:hAnsi="Times New Roman" w:cs="Times New Roman"/>
          <w:sz w:val="24"/>
          <w:szCs w:val="24"/>
        </w:rPr>
      </w:pPr>
    </w:p>
    <w:p w:rsidR="00D103FE" w:rsidRPr="00D60B5B" w:rsidRDefault="00D103FE" w:rsidP="00D103FE">
      <w:pPr>
        <w:spacing w:after="0" w:line="240" w:lineRule="auto"/>
        <w:rPr>
          <w:rFonts w:ascii="Times New Roman" w:hAnsi="Times New Roman" w:cs="Times New Roman"/>
          <w:sz w:val="24"/>
          <w:szCs w:val="24"/>
        </w:rPr>
      </w:pPr>
    </w:p>
    <w:p w:rsidR="00D103FE" w:rsidRDefault="00D103FE">
      <w:pPr>
        <w:rPr>
          <w:rFonts w:ascii="Times New Roman" w:hAnsi="Times New Roman" w:cs="Times New Roman"/>
          <w:b/>
          <w:sz w:val="24"/>
          <w:szCs w:val="24"/>
        </w:rPr>
      </w:pPr>
      <w:r>
        <w:rPr>
          <w:rFonts w:ascii="Times New Roman" w:hAnsi="Times New Roman" w:cs="Times New Roman"/>
          <w:b/>
          <w:sz w:val="24"/>
          <w:szCs w:val="24"/>
        </w:rPr>
        <w:br w:type="page"/>
      </w:r>
    </w:p>
    <w:p w:rsidR="0042612E" w:rsidRDefault="0042612E">
      <w:pPr>
        <w:rPr>
          <w:rFonts w:ascii="Times New Roman" w:hAnsi="Times New Roman" w:cs="Times New Roman"/>
          <w:b/>
          <w:sz w:val="24"/>
          <w:szCs w:val="24"/>
        </w:rPr>
      </w:pPr>
      <w:r>
        <w:rPr>
          <w:rFonts w:ascii="Times New Roman" w:hAnsi="Times New Roman" w:cs="Times New Roman"/>
          <w:b/>
          <w:sz w:val="24"/>
          <w:szCs w:val="24"/>
        </w:rPr>
        <w:lastRenderedPageBreak/>
        <w:t>ANTH 2102-E01</w:t>
      </w:r>
    </w:p>
    <w:p w:rsidR="0042612E" w:rsidRPr="00136D9D" w:rsidRDefault="0042612E" w:rsidP="0042612E">
      <w:r>
        <w:t xml:space="preserve">Learning Objective: </w:t>
      </w:r>
      <w:r w:rsidRPr="00136D9D">
        <w:t>Apply anthropological research methods in collecting, organizing, and analyzing data in at least one subfield of anthropology (ELO of inquiry and analysis, critical thinking, quantitative literacy, information literacy, problem solving, ethical reasoning and action, foundations and skills for lifelong learning and integrative and applied learning).</w:t>
      </w:r>
    </w:p>
    <w:p w:rsidR="0042612E" w:rsidRDefault="0042612E" w:rsidP="0042612E">
      <w:r>
        <w:t>Assignment: Field Journal</w:t>
      </w:r>
    </w:p>
    <w:p w:rsidR="0042612E" w:rsidRDefault="0042612E" w:rsidP="0042612E">
      <w:r>
        <w:t>Description: Spend 4-6 hours at approved fieldsite, utilize anthropological methodologies (mainly participant observation and ethnographic interviewing) to collect data in journal, and code data for use in analysis and reflection paper. Graded using a rubric in which each criterion is pass/fail in order to encourage students to focus on the experiential nature of anthropological research.</w:t>
      </w:r>
    </w:p>
    <w:p w:rsidR="0042612E" w:rsidRDefault="0042612E" w:rsidP="0042612E">
      <w:r>
        <w:t xml:space="preserve">Outcome: The average score was 92%, 23/25 scored 100%, and 2/25 scored 0%. </w:t>
      </w:r>
    </w:p>
    <w:p w:rsidR="0042612E" w:rsidRDefault="0042612E">
      <w:pPr>
        <w:rPr>
          <w:rFonts w:ascii="Times New Roman" w:hAnsi="Times New Roman" w:cs="Times New Roman"/>
          <w:b/>
          <w:sz w:val="24"/>
          <w:szCs w:val="24"/>
        </w:rPr>
      </w:pPr>
      <w:r>
        <w:rPr>
          <w:rFonts w:ascii="Times New Roman" w:hAnsi="Times New Roman" w:cs="Times New Roman"/>
          <w:b/>
          <w:sz w:val="24"/>
          <w:szCs w:val="24"/>
        </w:rPr>
        <w:br w:type="page"/>
      </w:r>
    </w:p>
    <w:p w:rsidR="00382963" w:rsidRDefault="00382963">
      <w:pPr>
        <w:rPr>
          <w:rFonts w:ascii="Times New Roman" w:hAnsi="Times New Roman" w:cs="Times New Roman"/>
          <w:b/>
          <w:sz w:val="24"/>
          <w:szCs w:val="24"/>
        </w:rPr>
      </w:pPr>
      <w:r>
        <w:rPr>
          <w:rFonts w:ascii="Times New Roman" w:hAnsi="Times New Roman" w:cs="Times New Roman"/>
          <w:b/>
          <w:sz w:val="24"/>
          <w:szCs w:val="24"/>
        </w:rPr>
        <w:lastRenderedPageBreak/>
        <w:t>ANTH 3101 – Foundations of Social/Cultural Anthropology</w:t>
      </w:r>
    </w:p>
    <w:p w:rsidR="00382963" w:rsidRDefault="00382963" w:rsidP="00382963">
      <w:pPr>
        <w:rPr>
          <w:rFonts w:ascii="Calibri" w:eastAsia="Times New Roman" w:hAnsi="Calibri"/>
          <w:color w:val="000000"/>
        </w:rPr>
      </w:pPr>
      <w:r>
        <w:rPr>
          <w:rFonts w:ascii="Calibri" w:eastAsia="Times New Roman" w:hAnsi="Calibri"/>
          <w:color w:val="000000"/>
        </w:rPr>
        <w:t>The specifics focus on the Exploration Assignment (details attached). The two learning objectives associated with the assignment are</w:t>
      </w:r>
    </w:p>
    <w:p w:rsidR="00382963" w:rsidRDefault="00382963" w:rsidP="00382963">
      <w:pPr>
        <w:rPr>
          <w:rFonts w:ascii="Calibri" w:eastAsia="Times New Roman" w:hAnsi="Calibri"/>
          <w:color w:val="000000"/>
        </w:rPr>
      </w:pPr>
    </w:p>
    <w:p w:rsidR="00382963" w:rsidRDefault="00382963" w:rsidP="00382963">
      <w:pPr>
        <w:numPr>
          <w:ilvl w:val="0"/>
          <w:numId w:val="30"/>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Demonstrate competence in reading and critical evaluation of information from the perspective of behavioral science and from the perspectives of anthropological theory and ethics, thus fulfilling requirements for the well rounded liberal arts education.</w:t>
      </w:r>
    </w:p>
    <w:p w:rsidR="00382963" w:rsidRDefault="00382963" w:rsidP="00382963">
      <w:pPr>
        <w:numPr>
          <w:ilvl w:val="0"/>
          <w:numId w:val="30"/>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Demonstrate your ability to effectively communicate your thoughts orally and in writing</w:t>
      </w:r>
    </w:p>
    <w:p w:rsidR="00382963" w:rsidRDefault="00382963" w:rsidP="00382963">
      <w:pPr>
        <w:rPr>
          <w:rFonts w:ascii="Calibri" w:eastAsia="Times New Roman" w:hAnsi="Calibri"/>
          <w:color w:val="000000"/>
        </w:rPr>
      </w:pPr>
    </w:p>
    <w:p w:rsidR="00382963" w:rsidRDefault="00382963" w:rsidP="00382963">
      <w:pPr>
        <w:rPr>
          <w:rFonts w:ascii="Calibri" w:eastAsia="Times New Roman" w:hAnsi="Calibri"/>
          <w:color w:val="000000"/>
        </w:rPr>
      </w:pPr>
      <w:r>
        <w:rPr>
          <w:rFonts w:ascii="Calibri" w:eastAsia="Times New Roman" w:hAnsi="Calibri"/>
          <w:color w:val="000000"/>
        </w:rPr>
        <w:t>Also, i administered a mid-semester survey with questions pertaining to the assignment. Findings from the survey are below and attached.</w:t>
      </w:r>
    </w:p>
    <w:p w:rsidR="00382963" w:rsidRDefault="00382963" w:rsidP="00382963">
      <w:pPr>
        <w:rPr>
          <w:rFonts w:ascii="Calibri" w:eastAsia="Times New Roman" w:hAnsi="Calibri"/>
          <w:color w:val="000000"/>
        </w:rPr>
      </w:pP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Exploration Paper and Presentation (15 Points)</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[Critique of One or More Presentation Conducted by Peers, 5 Points]</w:t>
      </w:r>
      <w:r w:rsidRPr="006C6983">
        <w:rPr>
          <w:rFonts w:eastAsia="Times New Roman"/>
        </w:rPr>
        <w:t> </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 xml:space="preserve">In addition to uploading your paper and presentation materials in this page, be sure to upload actual paper and presentation materials </w:t>
      </w:r>
      <w:hyperlink r:id="rId8" w:tooltip="Exploration Paper and Presentation UPLOAD" w:history="1">
        <w:r w:rsidRPr="006C6983">
          <w:rPr>
            <w:rFonts w:eastAsia="Times New Roman"/>
            <w:b/>
            <w:bCs/>
            <w:color w:val="0000FF"/>
            <w:u w:val="single"/>
          </w:rPr>
          <w:t>HERE</w:t>
        </w:r>
      </w:hyperlink>
      <w:r w:rsidRPr="006C6983">
        <w:rPr>
          <w:rFonts w:eastAsia="Times New Roman"/>
        </w:rPr>
        <w:t> </w:t>
      </w:r>
    </w:p>
    <w:p w:rsidR="00382963" w:rsidRPr="006C6983" w:rsidRDefault="00382963" w:rsidP="00382963">
      <w:pPr>
        <w:spacing w:before="100" w:beforeAutospacing="1" w:after="100" w:afterAutospacing="1"/>
        <w:rPr>
          <w:rFonts w:eastAsia="Times New Roman"/>
        </w:rPr>
      </w:pPr>
      <w:r w:rsidRPr="006C6983">
        <w:rPr>
          <w:rFonts w:eastAsia="Times New Roman"/>
        </w:rPr>
        <w:t>Because this course covers a lot of material, topically and historically, this assignment lets you 1) “dig into” specific theories or theoretical traditions that are of particular interest to you, 2) present your findings via video presentations on Canvas to peers in the course, and 3) discuss in a critical and thoughtful manner presentations completed by one or more of your peers.</w:t>
      </w:r>
    </w:p>
    <w:p w:rsidR="00382963" w:rsidRPr="006C6983" w:rsidRDefault="00382963" w:rsidP="00382963">
      <w:pPr>
        <w:spacing w:before="100" w:beforeAutospacing="1" w:after="100" w:afterAutospacing="1"/>
        <w:rPr>
          <w:rFonts w:eastAsia="Times New Roman"/>
        </w:rPr>
      </w:pPr>
      <w:r w:rsidRPr="006C6983">
        <w:rPr>
          <w:rFonts w:eastAsia="Times New Roman"/>
        </w:rPr>
        <w:t>This course is a historical survey of the major trends in anthropological theory over roughly 150 years. That of course means that nothing can be pursued in any real depth. The purpose of the paper and companion presentation is to give you an opportunity to explore a particular theory, theoretical tradition, or scholar in depth greater than we can do through readings and class discussion. Below are several approaches you can take; if you have other ideas that meet your learning goals, I’ll happily entertain them but instructor approval is required prior to any submission pertaining to other ideas on approaches to the assignment.</w:t>
      </w:r>
    </w:p>
    <w:p w:rsidR="00382963" w:rsidRPr="006C6983" w:rsidRDefault="00382963" w:rsidP="00382963">
      <w:pPr>
        <w:spacing w:before="100" w:beforeAutospacing="1" w:after="100" w:afterAutospacing="1"/>
        <w:rPr>
          <w:rFonts w:eastAsia="Times New Roman"/>
        </w:rPr>
      </w:pPr>
      <w:r w:rsidRPr="006C6983">
        <w:rPr>
          <w:rFonts w:eastAsia="Times New Roman"/>
        </w:rPr>
        <w:t>I want to approach the exploration paper and presentation as collaborations. While you obviously have to write your own papers and craft your own video presentations, I will devote class time for students to perform informal (up to five minutes) presentations on their project ideas. This will allow you to consolidate and synthesize your ideas and obtain input from peers and the instructor. </w:t>
      </w:r>
    </w:p>
    <w:p w:rsidR="00382963" w:rsidRPr="006C6983" w:rsidRDefault="00382963" w:rsidP="00382963">
      <w:pPr>
        <w:spacing w:before="100" w:beforeAutospacing="1" w:after="100" w:afterAutospacing="1"/>
        <w:rPr>
          <w:rFonts w:eastAsia="Times New Roman"/>
        </w:rPr>
      </w:pPr>
      <w:r w:rsidRPr="006C6983">
        <w:rPr>
          <w:rFonts w:eastAsia="Times New Roman"/>
        </w:rPr>
        <w:lastRenderedPageBreak/>
        <w:t>NOTE: You are not restricted in this paper and companion presentation to topics we’ve already covered though obviously you’ll have a stronger base to begin with if you do. If more contemporary topics we haven’t yet covered seem like something you’d like to pursue you can start with the readings for that week and build from there.</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Topics</w:t>
      </w:r>
    </w:p>
    <w:p w:rsidR="00382963" w:rsidRPr="006C6983" w:rsidRDefault="00382963" w:rsidP="00382963">
      <w:pPr>
        <w:numPr>
          <w:ilvl w:val="0"/>
          <w:numId w:val="31"/>
        </w:numPr>
        <w:spacing w:before="100" w:beforeAutospacing="1" w:after="100" w:afterAutospacing="1" w:line="240" w:lineRule="auto"/>
        <w:rPr>
          <w:rFonts w:eastAsia="Times New Roman"/>
        </w:rPr>
      </w:pPr>
      <w:r w:rsidRPr="006C6983">
        <w:rPr>
          <w:rFonts w:eastAsia="Times New Roman"/>
        </w:rPr>
        <w:t>Choose one of the theories/theoretical traditions in the syllabus to explore in depth seeking to understand the historical context, its stated goals and rationale, and the major critiques leveled against it at the time. A good example of what this could look like can be found </w:t>
      </w:r>
      <w:hyperlink r:id="rId9" w:history="1">
        <w:r w:rsidRPr="006C6983">
          <w:rPr>
            <w:rFonts w:eastAsia="Times New Roman"/>
            <w:color w:val="0000FF"/>
            <w:u w:val="single"/>
          </w:rPr>
          <w:t>HERE</w:t>
        </w:r>
      </w:hyperlink>
      <w:r w:rsidRPr="006C6983">
        <w:rPr>
          <w:rFonts w:eastAsia="Times New Roman"/>
        </w:rPr>
        <w:t>.</w:t>
      </w:r>
    </w:p>
    <w:p w:rsidR="00382963" w:rsidRPr="006C6983" w:rsidRDefault="00382963" w:rsidP="00382963">
      <w:pPr>
        <w:numPr>
          <w:ilvl w:val="0"/>
          <w:numId w:val="31"/>
        </w:numPr>
        <w:spacing w:before="100" w:beforeAutospacing="1" w:after="100" w:afterAutospacing="1" w:line="240" w:lineRule="auto"/>
        <w:rPr>
          <w:rFonts w:eastAsia="Times New Roman"/>
        </w:rPr>
      </w:pPr>
      <w:r w:rsidRPr="006C6983">
        <w:rPr>
          <w:rFonts w:eastAsia="Times New Roman"/>
        </w:rPr>
        <w:t>Most of the theories we’re reading were major efforts at the time that have had a lasting impact on anthropological theory and practice. You can choose a theory or theoretical perspective and “follow it forward” to explore how it has impacted anthropological theory through time.</w:t>
      </w:r>
    </w:p>
    <w:p w:rsidR="00382963" w:rsidRPr="006C6983" w:rsidRDefault="00382963" w:rsidP="00382963">
      <w:pPr>
        <w:numPr>
          <w:ilvl w:val="0"/>
          <w:numId w:val="31"/>
        </w:numPr>
        <w:spacing w:before="100" w:beforeAutospacing="1" w:after="100" w:afterAutospacing="1" w:line="240" w:lineRule="auto"/>
        <w:rPr>
          <w:rFonts w:eastAsia="Times New Roman"/>
        </w:rPr>
      </w:pPr>
      <w:r w:rsidRPr="006C6983">
        <w:rPr>
          <w:rFonts w:eastAsia="Times New Roman"/>
        </w:rPr>
        <w:t>Many of these theories were advanced, or are identified with specific individuals. You could do a biography of a particular researcher/theoretician to explore the intellectual climate they were working in, and what factors brought them to anthropology.</w:t>
      </w:r>
    </w:p>
    <w:p w:rsidR="00382963" w:rsidRPr="006C6983" w:rsidRDefault="00382963" w:rsidP="00382963">
      <w:pPr>
        <w:numPr>
          <w:ilvl w:val="0"/>
          <w:numId w:val="31"/>
        </w:numPr>
        <w:spacing w:before="100" w:beforeAutospacing="1" w:after="100" w:afterAutospacing="1" w:line="240" w:lineRule="auto"/>
        <w:rPr>
          <w:rFonts w:eastAsia="Times New Roman"/>
        </w:rPr>
      </w:pPr>
      <w:r w:rsidRPr="006C6983">
        <w:rPr>
          <w:rFonts w:eastAsia="Times New Roman"/>
        </w:rPr>
        <w:t xml:space="preserve">In general, authors discussed in the course are white, male and from affluent countries. Explore people of color authors from non-dominant countries and provide a robust “decolonization of cultural anthropology” critique of how their theories compare/contrast with those you identified in the course. Be sure to explain what the “decolonization” of cultural anthropology means for the discipline of cultural anthropology generally. Check out </w:t>
      </w:r>
      <w:hyperlink r:id="rId10" w:history="1">
        <w:r w:rsidRPr="006C6983">
          <w:rPr>
            <w:rFonts w:eastAsia="Times New Roman"/>
            <w:color w:val="0000FF"/>
            <w:u w:val="single"/>
          </w:rPr>
          <w:t>Fire!!</w:t>
        </w:r>
      </w:hyperlink>
    </w:p>
    <w:p w:rsidR="00382963" w:rsidRPr="006C6983" w:rsidRDefault="00382963" w:rsidP="00382963">
      <w:pPr>
        <w:numPr>
          <w:ilvl w:val="0"/>
          <w:numId w:val="31"/>
        </w:numPr>
        <w:spacing w:before="100" w:beforeAutospacing="1" w:after="100" w:afterAutospacing="1" w:line="240" w:lineRule="auto"/>
        <w:rPr>
          <w:rFonts w:eastAsia="Times New Roman"/>
        </w:rPr>
      </w:pPr>
      <w:r w:rsidRPr="006C6983">
        <w:rPr>
          <w:rFonts w:eastAsia="Times New Roman"/>
        </w:rPr>
        <w:t>If appropriate, create a theoretical section for an emerging Honor’s Thesis or creative project you are developing. Any student who selects this option is required prior to assignment submission to complete an </w:t>
      </w:r>
      <w:hyperlink r:id="rId11" w:history="1">
        <w:r w:rsidRPr="006C6983">
          <w:rPr>
            <w:rFonts w:eastAsia="Times New Roman"/>
            <w:color w:val="0000FF"/>
            <w:u w:val="single"/>
          </w:rPr>
          <w:t>Application for the Honor’s Thesis</w:t>
        </w:r>
      </w:hyperlink>
      <w:r w:rsidRPr="006C6983">
        <w:rPr>
          <w:rFonts w:eastAsia="Times New Roman"/>
        </w:rPr>
        <w:t> in her/her discipline (e.g. Anthropology or an alternative program). Students are encouraged to explore </w:t>
      </w:r>
      <w:hyperlink r:id="rId12" w:history="1">
        <w:r w:rsidRPr="006C6983">
          <w:rPr>
            <w:rFonts w:eastAsia="Times New Roman"/>
            <w:i/>
            <w:iCs/>
            <w:color w:val="0000FF"/>
            <w:u w:val="single"/>
          </w:rPr>
          <w:t>Funding Your Research in the Humanities and Social Sciences: A Practical Guide to Grant and Fellowship Proposals.</w:t>
        </w:r>
      </w:hyperlink>
    </w:p>
    <w:p w:rsidR="00382963" w:rsidRPr="006C6983" w:rsidRDefault="00382963" w:rsidP="00382963">
      <w:pPr>
        <w:numPr>
          <w:ilvl w:val="0"/>
          <w:numId w:val="31"/>
        </w:numPr>
        <w:spacing w:before="100" w:beforeAutospacing="1" w:after="100" w:afterAutospacing="1" w:line="240" w:lineRule="auto"/>
        <w:rPr>
          <w:rFonts w:eastAsia="Times New Roman"/>
        </w:rPr>
      </w:pPr>
      <w:r w:rsidRPr="006C6983">
        <w:rPr>
          <w:rFonts w:eastAsia="Times New Roman"/>
        </w:rPr>
        <w:t>If you have alternative ideas on how you would like to tackle this assignment, contact me and we’ll see what we can put together. Plan ahead and discuss with me any ideas you have about three weeks before any due date for this assignment.</w:t>
      </w:r>
    </w:p>
    <w:p w:rsidR="00382963" w:rsidRPr="006C6983" w:rsidRDefault="00382963" w:rsidP="00382963">
      <w:pPr>
        <w:spacing w:before="100" w:beforeAutospacing="1" w:after="100" w:afterAutospacing="1"/>
        <w:rPr>
          <w:rFonts w:eastAsia="Times New Roman"/>
        </w:rPr>
      </w:pPr>
      <w:r w:rsidRPr="006C6983">
        <w:rPr>
          <w:rFonts w:eastAsia="Times New Roman"/>
        </w:rPr>
        <w:t> </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Mechanics</w:t>
      </w:r>
    </w:p>
    <w:p w:rsidR="00382963" w:rsidRPr="006C6983" w:rsidRDefault="00382963" w:rsidP="00382963">
      <w:pPr>
        <w:spacing w:before="100" w:beforeAutospacing="1" w:after="100" w:afterAutospacing="1"/>
        <w:rPr>
          <w:rFonts w:eastAsia="Times New Roman"/>
        </w:rPr>
      </w:pPr>
      <w:r w:rsidRPr="006C6983">
        <w:rPr>
          <w:rFonts w:eastAsia="Times New Roman"/>
        </w:rPr>
        <w:t>Exploration papers are relatively short at four to five pages, double spaced (not including references cited) following anthropological conventions for in text citations and the references cited section (see the </w:t>
      </w:r>
      <w:hyperlink r:id="rId13" w:history="1">
        <w:r w:rsidRPr="006C6983">
          <w:rPr>
            <w:rFonts w:eastAsia="Times New Roman"/>
            <w:color w:val="0000FF"/>
            <w:u w:val="single"/>
          </w:rPr>
          <w:t>Chicago Style Manual</w:t>
        </w:r>
      </w:hyperlink>
      <w:r w:rsidRPr="006C6983">
        <w:rPr>
          <w:rFonts w:eastAsia="Times New Roman"/>
        </w:rPr>
        <w:t> for guidance). While there is no magic number, I can’t imagine you can adequately develop your thesis with fewer than five peer-reviewed references. Because of the lack of intellectual oversight, most websites cannot be used as references, e.g., Wikipedia but there are exceptions like the Stanford Encyclopedia of Philosophy; if you find a quality website that you think may be a legitimate, check with me and I’ll be glad to evaluate it. Having said that, websites can often be a great place to track down other essays from which you can mine references.</w:t>
      </w:r>
    </w:p>
    <w:p w:rsidR="00382963" w:rsidRPr="006C6983" w:rsidRDefault="00382963" w:rsidP="00382963">
      <w:pPr>
        <w:spacing w:before="100" w:beforeAutospacing="1" w:after="100" w:afterAutospacing="1"/>
        <w:rPr>
          <w:rFonts w:eastAsia="Times New Roman"/>
        </w:rPr>
      </w:pPr>
      <w:r w:rsidRPr="006C6983">
        <w:rPr>
          <w:rFonts w:eastAsia="Times New Roman"/>
        </w:rPr>
        <w:lastRenderedPageBreak/>
        <w:t>While it is seldom a problem in upper division classes, be aware that direct quotes without attribution (citations), direct copying from other’s work and paraphrasing other’s work without attribution is plagiarism, is illegal, and will result at a minimum, a failing grade on the paper and perhaps the course. </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Presentations</w:t>
      </w:r>
    </w:p>
    <w:p w:rsidR="00382963" w:rsidRPr="006C6983" w:rsidRDefault="00382963" w:rsidP="00382963">
      <w:pPr>
        <w:spacing w:before="100" w:beforeAutospacing="1" w:after="100" w:afterAutospacing="1"/>
        <w:rPr>
          <w:rFonts w:eastAsia="Times New Roman"/>
        </w:rPr>
      </w:pPr>
      <w:r w:rsidRPr="006C6983">
        <w:rPr>
          <w:rFonts w:eastAsia="Times New Roman"/>
        </w:rPr>
        <w:t xml:space="preserve">Scholarly and professional presentations (10 minutes or more, no more than 12 minutes) are due for your exploration paper. These are videotaped oral presentations completed in Canvas; no IN-CLASS presentations for this assignment are required. </w:t>
      </w:r>
    </w:p>
    <w:p w:rsidR="00382963" w:rsidRPr="006C6983" w:rsidRDefault="00382963" w:rsidP="00382963">
      <w:pPr>
        <w:spacing w:before="100" w:beforeAutospacing="1" w:after="100" w:afterAutospacing="1"/>
        <w:rPr>
          <w:rFonts w:eastAsia="Times New Roman"/>
        </w:rPr>
      </w:pPr>
      <w:r w:rsidRPr="006C6983">
        <w:rPr>
          <w:rFonts w:eastAsia="Times New Roman"/>
          <w:b/>
          <w:bCs/>
        </w:rPr>
        <w:t>To honor your time devoted to this assignment we will NOT meet for class on Monday and Wednesday in Week 9 in order for students to complete their presentations and review presentations of peers.</w:t>
      </w:r>
    </w:p>
    <w:p w:rsidR="00382963" w:rsidRPr="006C6983" w:rsidRDefault="00382963" w:rsidP="00382963">
      <w:pPr>
        <w:spacing w:before="100" w:beforeAutospacing="1" w:after="100" w:afterAutospacing="1"/>
        <w:rPr>
          <w:rFonts w:eastAsia="Times New Roman"/>
        </w:rPr>
      </w:pPr>
      <w:r w:rsidRPr="006C6983">
        <w:rPr>
          <w:rFonts w:eastAsia="Times New Roman"/>
        </w:rPr>
        <w:t>Typically, students first complete their papers and then structure a presentation based on key findings in papers. Presentations are completed using video options in Canvas, as well as </w:t>
      </w:r>
      <w:hyperlink r:id="rId14" w:history="1">
        <w:r w:rsidRPr="006C6983">
          <w:rPr>
            <w:rFonts w:eastAsia="Times New Roman"/>
            <w:color w:val="0000FF"/>
            <w:u w:val="single"/>
          </w:rPr>
          <w:t>Zoom</w:t>
        </w:r>
      </w:hyperlink>
      <w:r w:rsidRPr="006C6983">
        <w:rPr>
          <w:rFonts w:eastAsia="Times New Roman"/>
        </w:rPr>
        <w:t> or TechSmith Relay. Additional details will be shared in class. Use of Powerpoint, Prezi or other presentation platforms is highly discouraged.</w:t>
      </w:r>
    </w:p>
    <w:p w:rsidR="00382963" w:rsidRPr="006C6983" w:rsidRDefault="00382963" w:rsidP="00382963">
      <w:pPr>
        <w:spacing w:before="100" w:beforeAutospacing="1" w:after="100" w:afterAutospacing="1"/>
        <w:rPr>
          <w:rFonts w:eastAsia="Times New Roman"/>
        </w:rPr>
      </w:pPr>
      <w:r w:rsidRPr="006C6983">
        <w:rPr>
          <w:rFonts w:eastAsia="Times New Roman"/>
        </w:rPr>
        <w:t>An alternative approach to Zoom is for you to use your video camera on your mobile device, presuming you know how to export in a format appropriate to Canvas and upload the movie file to the Assignment Page in Canvas (additional technical details are below).</w:t>
      </w:r>
    </w:p>
    <w:p w:rsidR="00382963" w:rsidRPr="006C6983" w:rsidRDefault="00382963" w:rsidP="00382963">
      <w:pPr>
        <w:spacing w:before="100" w:beforeAutospacing="1" w:after="100" w:afterAutospacing="1"/>
        <w:rPr>
          <w:rFonts w:eastAsia="Times New Roman"/>
        </w:rPr>
      </w:pPr>
      <w:r w:rsidRPr="006C6983">
        <w:rPr>
          <w:rFonts w:eastAsia="Times New Roman"/>
        </w:rPr>
        <w:t xml:space="preserve">Students will share video presentations with peers in Canvas. Each student will provide a written critique (e.g. 100 or more words) for one or more presentations. Use the </w:t>
      </w:r>
      <w:hyperlink r:id="rId15" w:tooltip="Rubric_presentation.doc" w:history="1">
        <w:r w:rsidRPr="006C6983">
          <w:rPr>
            <w:rFonts w:eastAsia="Times New Roman"/>
            <w:color w:val="0000FF"/>
            <w:u w:val="single"/>
          </w:rPr>
          <w:t>Presentation Rubric</w:t>
        </w:r>
      </w:hyperlink>
      <w:r w:rsidRPr="006C6983">
        <w:rPr>
          <w:rFonts w:eastAsia="Times New Roman"/>
        </w:rPr>
        <w:t xml:space="preserve"> to guide the creation of your written critique. </w:t>
      </w:r>
    </w:p>
    <w:p w:rsidR="00382963" w:rsidRPr="006C6983" w:rsidRDefault="00382963" w:rsidP="00382963">
      <w:pPr>
        <w:spacing w:before="100" w:beforeAutospacing="1" w:after="100" w:afterAutospacing="1"/>
        <w:rPr>
          <w:rFonts w:eastAsia="Times New Roman"/>
        </w:rPr>
      </w:pPr>
      <w:r w:rsidRPr="006C6983">
        <w:rPr>
          <w:rFonts w:eastAsia="Times New Roman"/>
        </w:rPr>
        <w:t>Points for your video presentations will not be awarded until you have completed one or more reviews of video presentations of a peer or two. I will devote some class time to demonstrate effective strategies for creating videos for the assignment.</w:t>
      </w:r>
    </w:p>
    <w:p w:rsidR="00382963" w:rsidRDefault="00382963" w:rsidP="00382963">
      <w:pPr>
        <w:spacing w:before="100" w:beforeAutospacing="1" w:after="100" w:afterAutospacing="1"/>
        <w:rPr>
          <w:rFonts w:eastAsia="Times New Roman"/>
        </w:rPr>
      </w:pPr>
      <w:r w:rsidRPr="006C6983">
        <w:rPr>
          <w:rFonts w:eastAsia="Times New Roman"/>
        </w:rPr>
        <w:t> </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Points to Consider as you Outline your Presentation</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Introduction (title/purpose of presentation, why topic important to you)</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Presentation summary (one sentence summary of your presentation, key points, evidence used, main conclusions, implications for cultural anthropology)</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Steps you took to complete the assignment (what worked well and not so well)</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Theoretical discussion/focus</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Key point ONE with evidence/quotation and initial analysis of evidence/quotation</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Key point TWO with evidence/quotation and initial analysis of evidence/quotation</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Key point THREE with evidence/quotation and initial analysis of evidence/quotation</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Discussion and analysis (what does all this mean and how does it relate to the course?)</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lastRenderedPageBreak/>
        <w:t>Implications for cultural anthropology theory and practice</w:t>
      </w:r>
    </w:p>
    <w:p w:rsidR="00382963" w:rsidRPr="006C6983" w:rsidRDefault="00382963" w:rsidP="00382963">
      <w:pPr>
        <w:numPr>
          <w:ilvl w:val="0"/>
          <w:numId w:val="32"/>
        </w:numPr>
        <w:spacing w:before="100" w:beforeAutospacing="1" w:after="100" w:afterAutospacing="1" w:line="240" w:lineRule="auto"/>
        <w:rPr>
          <w:rFonts w:eastAsia="Times New Roman"/>
        </w:rPr>
      </w:pPr>
      <w:r w:rsidRPr="006C6983">
        <w:rPr>
          <w:rFonts w:eastAsia="Times New Roman"/>
        </w:rPr>
        <w:t>Closing comments (one memorable moment/finding and how your engagement in the topic shaped your understanding of your own anthropological knowledge; recommendations for future research and/or creative work)</w:t>
      </w:r>
    </w:p>
    <w:p w:rsidR="00382963" w:rsidRPr="006C6983" w:rsidRDefault="00382963" w:rsidP="00382963">
      <w:pPr>
        <w:spacing w:before="100" w:beforeAutospacing="1" w:after="100" w:afterAutospacing="1"/>
        <w:rPr>
          <w:rFonts w:eastAsia="Times New Roman"/>
        </w:rPr>
      </w:pPr>
      <w:r w:rsidRPr="006C6983">
        <w:rPr>
          <w:rFonts w:eastAsia="Times New Roman"/>
        </w:rPr>
        <w:t> </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Technical Issues Regarding Video Presentations in Canvas</w:t>
      </w:r>
    </w:p>
    <w:p w:rsidR="00382963" w:rsidRPr="006C6983" w:rsidRDefault="00382963" w:rsidP="00382963">
      <w:pPr>
        <w:spacing w:before="100" w:beforeAutospacing="1" w:after="100" w:afterAutospacing="1"/>
        <w:rPr>
          <w:rFonts w:eastAsia="Times New Roman"/>
        </w:rPr>
      </w:pPr>
      <w:r w:rsidRPr="006C6983">
        <w:rPr>
          <w:rFonts w:eastAsia="Times New Roman"/>
        </w:rPr>
        <w:t>Practice, practice practice. Video submissions for the assignment will be shared with peers in the course. When you videotape yourself, use notes but don’t be a robot. Be playful and enthusiastic; remember you are a sort of expert on the topic you identified. Have fun with the presentation and consider recording in an interesting (outside) setting.</w:t>
      </w:r>
    </w:p>
    <w:p w:rsidR="00382963" w:rsidRPr="006C6983" w:rsidRDefault="00382963" w:rsidP="00382963">
      <w:pPr>
        <w:spacing w:before="100" w:beforeAutospacing="1" w:after="100" w:afterAutospacing="1"/>
        <w:rPr>
          <w:rFonts w:eastAsia="Times New Roman"/>
        </w:rPr>
      </w:pPr>
      <w:r w:rsidRPr="006C6983">
        <w:rPr>
          <w:rFonts w:eastAsia="Times New Roman"/>
        </w:rPr>
        <w:t>Videotaping tips: When recording, be sure that no direct light source is in the background otherwise your image will be washed out. Make sure the room is quiet and there are no distractions. Be sure you have a decent microphone and be sure to position yourself relatively close to the microphone to avoid background noise and ensure optimal quality audio recording. Watch and listen to the completed video before submitting in Canvas. This will provide you with space to review your own work and possibly re-shoot the piece if you have to</w:t>
      </w:r>
    </w:p>
    <w:p w:rsidR="00382963" w:rsidRPr="006C6983" w:rsidRDefault="00382963" w:rsidP="00382963">
      <w:pPr>
        <w:spacing w:before="100" w:beforeAutospacing="1" w:after="100" w:afterAutospacing="1"/>
        <w:rPr>
          <w:rFonts w:eastAsia="Times New Roman"/>
        </w:rPr>
      </w:pPr>
      <w:r w:rsidRPr="006C6983">
        <w:rPr>
          <w:rFonts w:eastAsia="Times New Roman"/>
        </w:rPr>
        <w:t>If using a mobile device, use a tripod. CU Denver has resources for video production, for instance the </w:t>
      </w:r>
      <w:hyperlink r:id="rId16" w:history="1">
        <w:r w:rsidRPr="006C6983">
          <w:rPr>
            <w:rFonts w:eastAsia="Times New Roman"/>
            <w:color w:val="0000FF"/>
            <w:u w:val="single"/>
          </w:rPr>
          <w:t>Creative Technology Commons</w:t>
        </w:r>
      </w:hyperlink>
      <w:r w:rsidRPr="006C6983">
        <w:rPr>
          <w:rFonts w:eastAsia="Times New Roman"/>
        </w:rPr>
        <w:t> in the Auraria Library. The Anthropology Department has mini-iPads and audio equipment available for check out for students. Contact the instructor for additional information.</w:t>
      </w:r>
    </w:p>
    <w:p w:rsidR="00382963" w:rsidRPr="006C6983" w:rsidRDefault="00382963" w:rsidP="00382963">
      <w:pPr>
        <w:spacing w:before="100" w:beforeAutospacing="1" w:after="100" w:afterAutospacing="1"/>
        <w:rPr>
          <w:rFonts w:eastAsia="Times New Roman"/>
        </w:rPr>
      </w:pPr>
      <w:r w:rsidRPr="006C6983">
        <w:rPr>
          <w:rFonts w:eastAsia="Times New Roman"/>
          <w:b/>
          <w:bCs/>
        </w:rPr>
        <w:t>Both the paper and presentation in Canvas are due 11:59pm Friday, October 19th. Due date for student review of video presentations is 5pm Monday 22 October.</w:t>
      </w:r>
    </w:p>
    <w:p w:rsidR="00382963" w:rsidRPr="006C6983" w:rsidRDefault="00382963" w:rsidP="00382963">
      <w:pPr>
        <w:spacing w:before="100" w:beforeAutospacing="1" w:after="100" w:afterAutospacing="1"/>
        <w:rPr>
          <w:rFonts w:eastAsia="Times New Roman"/>
        </w:rPr>
      </w:pPr>
      <w:r w:rsidRPr="006C6983">
        <w:rPr>
          <w:rFonts w:eastAsia="Times New Roman"/>
        </w:rPr>
        <w:t> </w:t>
      </w:r>
    </w:p>
    <w:p w:rsidR="00382963" w:rsidRPr="006C6983" w:rsidRDefault="00382963" w:rsidP="00382963">
      <w:pPr>
        <w:spacing w:before="100" w:beforeAutospacing="1" w:after="100" w:afterAutospacing="1"/>
        <w:jc w:val="center"/>
        <w:rPr>
          <w:rFonts w:eastAsia="Times New Roman"/>
        </w:rPr>
      </w:pPr>
      <w:r w:rsidRPr="006C6983">
        <w:rPr>
          <w:rFonts w:eastAsia="Times New Roman"/>
          <w:b/>
          <w:bCs/>
        </w:rPr>
        <w:t>Citations</w:t>
      </w:r>
    </w:p>
    <w:p w:rsidR="00382963" w:rsidRPr="006C6983" w:rsidRDefault="00382963" w:rsidP="00382963">
      <w:pPr>
        <w:spacing w:before="100" w:beforeAutospacing="1" w:after="100" w:afterAutospacing="1"/>
        <w:rPr>
          <w:rFonts w:eastAsia="Times New Roman"/>
        </w:rPr>
      </w:pPr>
      <w:r w:rsidRPr="006C6983">
        <w:rPr>
          <w:rFonts w:eastAsia="Times New Roman"/>
        </w:rPr>
        <w:t>You are expected to use the most recent AAA guidelines for in-text and bibliographic citations. Complete citation guidelines are available </w:t>
      </w:r>
      <w:hyperlink r:id="rId17" w:history="1">
        <w:r w:rsidRPr="006C6983">
          <w:rPr>
            <w:rFonts w:eastAsia="Times New Roman"/>
            <w:color w:val="0000FF"/>
            <w:u w:val="single"/>
          </w:rPr>
          <w:t>HERE</w:t>
        </w:r>
      </w:hyperlink>
      <w:r w:rsidRPr="006C6983">
        <w:rPr>
          <w:rFonts w:eastAsia="Times New Roman"/>
        </w:rPr>
        <w:t>.</w:t>
      </w:r>
    </w:p>
    <w:p w:rsidR="00382963" w:rsidRPr="006C6983" w:rsidRDefault="00382963" w:rsidP="00382963">
      <w:pPr>
        <w:numPr>
          <w:ilvl w:val="0"/>
          <w:numId w:val="33"/>
        </w:numPr>
        <w:spacing w:before="100" w:beforeAutospacing="1" w:after="100" w:afterAutospacing="1" w:line="240" w:lineRule="auto"/>
        <w:rPr>
          <w:rFonts w:eastAsia="Times New Roman"/>
        </w:rPr>
      </w:pPr>
      <w:r w:rsidRPr="006C6983">
        <w:rPr>
          <w:rFonts w:eastAsia="Times New Roman"/>
        </w:rPr>
        <w:t>In-text citations follow the format (Author Year: Page). A proper in-text citation for a quote on page 25 of a 1922 work by Bronislaw Malinowski is (Malinowski 1922:25).</w:t>
      </w:r>
    </w:p>
    <w:p w:rsidR="00382963" w:rsidRPr="006C6983" w:rsidRDefault="00382963" w:rsidP="00382963">
      <w:pPr>
        <w:spacing w:before="100" w:beforeAutospacing="1" w:after="100" w:afterAutospacing="1"/>
        <w:rPr>
          <w:rFonts w:eastAsia="Times New Roman"/>
        </w:rPr>
      </w:pPr>
      <w:r w:rsidRPr="006C6983">
        <w:rPr>
          <w:rFonts w:eastAsia="Times New Roman"/>
        </w:rPr>
        <w:t>Remember: cite early and often and when in doubt cite!</w:t>
      </w:r>
    </w:p>
    <w:p w:rsidR="00382963" w:rsidRPr="006C6983" w:rsidRDefault="00382963" w:rsidP="00382963"/>
    <w:p w:rsidR="00382963" w:rsidRPr="001752C5" w:rsidRDefault="00382963" w:rsidP="00382963">
      <w:pPr>
        <w:rPr>
          <w:b/>
        </w:rPr>
      </w:pPr>
      <w:r w:rsidRPr="001752C5">
        <w:rPr>
          <w:b/>
        </w:rPr>
        <w:t>FINDINGS FROM MID-SEMESTER SURVEY, ANTH 3101, FALL 2018</w:t>
      </w:r>
    </w:p>
    <w:p w:rsidR="00382963" w:rsidRDefault="00382963" w:rsidP="00382963"/>
    <w:p w:rsidR="00382963" w:rsidRDefault="00382963" w:rsidP="00382963">
      <w:r w:rsidRPr="001752C5">
        <w:t>Provide any comments or suggestions pertaining to the</w:t>
      </w:r>
      <w:r>
        <w:t xml:space="preserve"> </w:t>
      </w:r>
      <w:r w:rsidRPr="001752C5">
        <w:t>Exploration Paper Assignment.</w:t>
      </w:r>
    </w:p>
    <w:p w:rsidR="00382963" w:rsidRDefault="00382963" w:rsidP="00382963"/>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Useful for preparing one for the later paper.</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thought they prompts were nicely diverse, but I do not think the presentation is necessary. One presentation for this type of class is enough, either the final project group presentation or the individual paper presentation are fine, but both is overkill.</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N/A</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eastAsia="Times New Roman"/>
                <w:sz w:val="20"/>
                <w:szCs w:val="20"/>
              </w:rPr>
            </w:pP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Good overall. Timing during semester was well placed.</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thought it was a good way for us to go deeper into our learning.</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It was fun! Maybe allow for presentations where you</w:t>
            </w:r>
            <w:r>
              <w:rPr>
                <w:rFonts w:ascii="Calibri" w:eastAsia="Times New Roman" w:hAnsi="Calibri" w:cs="Calibri"/>
                <w:color w:val="000000"/>
              </w:rPr>
              <w:t xml:space="preserve"> a</w:t>
            </w:r>
            <w:r w:rsidRPr="003C4DE4">
              <w:rPr>
                <w:rFonts w:ascii="Calibri" w:eastAsia="Times New Roman" w:hAnsi="Calibri" w:cs="Calibri"/>
                <w:color w:val="000000"/>
              </w:rPr>
              <w:t>re not just talking into the camera though - I found it a little weird to watch other presentations without any images or other material besides someone</w:t>
            </w:r>
            <w:r>
              <w:rPr>
                <w:rFonts w:ascii="Calibri" w:eastAsia="Times New Roman" w:hAnsi="Calibri" w:cs="Calibri"/>
                <w:color w:val="000000"/>
              </w:rPr>
              <w:t>’</w:t>
            </w:r>
            <w:r w:rsidRPr="003C4DE4">
              <w:rPr>
                <w:rFonts w:ascii="Calibri" w:eastAsia="Times New Roman" w:hAnsi="Calibri" w:cs="Calibri"/>
                <w:color w:val="000000"/>
              </w:rPr>
              <w:t>s voice.</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like how the exploration paper gives us the opportunity to look more in-depth into a theory or theorist that particularly intrigues us.</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like how there was some flexibility with the exploration paper topics, and that made it easier to align the paper more with topics I was actually interested in.</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believe that the exploration paper assignment on its own was great and I have no comments beyond that.</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don't really have any comments about this paper.</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Finding peer reviewed citations was very difficult.</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liked this project and the opportunity to delve deeper into a particular subject.</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My biggest problem was posting my paper in the discussion for my peers to read. They are not my professor and I felt that I was going to get my paper ripped apart. I still haven't looked at the comments, and I may be pessimistic and negative, but I personally do not think it is a good idea to post my paper for the whole class to read. I also found it harder to write because of that fact because I know how critical some of the people in this class are towards the readings so I felt I had to work 5 times harder on the paper than usual.</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lastRenderedPageBreak/>
              <w:t>I enjoy the Exploration Paper Assignment going into more depth about cultural¬†theory and how it contributes to the field of anthropology. The paper was very insightful and helped me understand the roles of the different anthropologist.</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feel like we should get more freedom with the video part of this. I</w:t>
            </w:r>
            <w:r>
              <w:rPr>
                <w:rFonts w:ascii="Calibri" w:eastAsia="Times New Roman" w:hAnsi="Calibri" w:cs="Calibri"/>
                <w:color w:val="000000"/>
              </w:rPr>
              <w:t>’</w:t>
            </w:r>
            <w:r w:rsidRPr="003C4DE4">
              <w:rPr>
                <w:rFonts w:ascii="Calibri" w:eastAsia="Times New Roman" w:hAnsi="Calibri" w:cs="Calibri"/>
                <w:color w:val="000000"/>
              </w:rPr>
              <w:t>m not a fan of it being summary video of my paper; it would probably take them less time to read it than to watch the video about it. Instead, I would doing something as a visual representation that symbolizes the paper. Or letting students choose to do the paper or the video. Being very technologically challenged makes it even more stressful and if I had the choice, I think my paper would</w:t>
            </w:r>
            <w:r>
              <w:rPr>
                <w:rFonts w:ascii="Calibri" w:eastAsia="Times New Roman" w:hAnsi="Calibri" w:cs="Calibri"/>
                <w:color w:val="000000"/>
              </w:rPr>
              <w:t>’</w:t>
            </w:r>
            <w:r w:rsidRPr="003C4DE4">
              <w:rPr>
                <w:rFonts w:ascii="Calibri" w:eastAsia="Times New Roman" w:hAnsi="Calibri" w:cs="Calibri"/>
                <w:color w:val="000000"/>
              </w:rPr>
              <w:t>ve been even better because I wouldn</w:t>
            </w:r>
            <w:r>
              <w:rPr>
                <w:rFonts w:ascii="Calibri" w:eastAsia="Times New Roman" w:hAnsi="Calibri" w:cs="Calibri"/>
                <w:color w:val="000000"/>
              </w:rPr>
              <w:t>’t</w:t>
            </w:r>
            <w:r w:rsidRPr="003C4DE4">
              <w:rPr>
                <w:rFonts w:ascii="Calibri" w:eastAsia="Times New Roman" w:hAnsi="Calibri" w:cs="Calibri"/>
                <w:color w:val="000000"/>
              </w:rPr>
              <w:t xml:space="preserve"> have had to stress about the video.</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This assignment is appropriate for the class.</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eastAsia="Times New Roman"/>
                <w:sz w:val="20"/>
                <w:szCs w:val="20"/>
              </w:rPr>
            </w:pP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I would have liked if the paper was due a couple days or even a week before the video, so that it felt more spaced out and they weren't both due at once.</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The freedom to choose a topic is both good and bad; you can find what you're interested in, but if you struggle to find a topic, it makes it rough to do.</w:t>
            </w:r>
          </w:p>
        </w:tc>
      </w:tr>
      <w:tr w:rsidR="00382963" w:rsidRPr="003C4DE4" w:rsidTr="00382963">
        <w:trPr>
          <w:trHeight w:val="320"/>
        </w:trPr>
        <w:tc>
          <w:tcPr>
            <w:tcW w:w="9360" w:type="dxa"/>
            <w:shd w:val="clear" w:color="auto" w:fill="auto"/>
            <w:noWrap/>
            <w:vAlign w:val="bottom"/>
            <w:hideMark/>
          </w:tcPr>
          <w:p w:rsidR="00382963" w:rsidRPr="003C4DE4" w:rsidRDefault="00382963" w:rsidP="00382963">
            <w:pPr>
              <w:rPr>
                <w:rFonts w:ascii="Calibri" w:eastAsia="Times New Roman" w:hAnsi="Calibri" w:cs="Calibri"/>
                <w:color w:val="000000"/>
              </w:rPr>
            </w:pPr>
            <w:r w:rsidRPr="003C4DE4">
              <w:rPr>
                <w:rFonts w:ascii="Calibri" w:eastAsia="Times New Roman" w:hAnsi="Calibri" w:cs="Calibri"/>
                <w:color w:val="000000"/>
              </w:rPr>
              <w:t>The length was appropriate for the scale of the prompts. I had plenty of room to discuss my argument without having to stretch and go off topic to meet a word requirement, for example.</w:t>
            </w:r>
          </w:p>
        </w:tc>
      </w:tr>
    </w:tbl>
    <w:p w:rsidR="00382963" w:rsidRDefault="00382963" w:rsidP="00382963"/>
    <w:p w:rsidR="00382963" w:rsidRDefault="00382963" w:rsidP="00382963"/>
    <w:p w:rsidR="00382963" w:rsidRDefault="00382963" w:rsidP="00382963"/>
    <w:p w:rsidR="00382963" w:rsidRDefault="00382963" w:rsidP="00382963">
      <w:pPr>
        <w:rPr>
          <w:b/>
        </w:rPr>
      </w:pPr>
      <w:r w:rsidRPr="00765D0E">
        <w:rPr>
          <w:b/>
        </w:rPr>
        <w:t>Provide any comments or suggestions pertaining to the Exploration Video Presentation Assignment.</w:t>
      </w:r>
      <w:r>
        <w:rPr>
          <w:b/>
        </w:rPr>
        <w:t xml:space="preserve"> </w:t>
      </w:r>
    </w:p>
    <w:p w:rsidR="00382963" w:rsidRDefault="00382963" w:rsidP="00382963">
      <w:pPr>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Good as far as things go, though I think something more involved would be useful.</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Unless we are going to take the time to make professional quality videos, something we might conceivably do for a professional presentation in our future careers, I think video making is a waste of time. That said, taking the time to make such videos, is not the best use of a theory course, especially not a foundational theory course.</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It wasn't my favorite thing to do, but I thought it was a unique way of doing presentations instead of us listening to them in class.</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eastAsia="Times New Roman"/>
                <w:sz w:val="20"/>
                <w:szCs w:val="20"/>
              </w:rPr>
            </w:pP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lastRenderedPageBreak/>
              <w:t>Technical difficulties were present, as warned. Perhaps a prior video presentation, of minimal content, would be good to work out the kinks ahead of time.</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liked doing the video but i had a lot of technical difficulties which was frustrating.</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Uh oh see above</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think that the video presentation was valuable, but more valuable for those who enjoy methods of digital presentation. I feel like it would make more sense for students to be able to choose either a paper or a video presentation to discuss their findings and analyses. Then respondents can have the choice of either watching a video or reading a paper.</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really appreciate how there was a place provided to record the video presentation and that technological help was easily accessed through you. I think that without these things it would have been harder for a lot of students to make their videos.</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mentioned this in class, but a small, one minute video being a precursor for this assignment could help many of us to become familiar with the media format and prepare for the exploration paper at a future date.</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It was difficult to do and a bit awkward posting it online for all of youtube to see.</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feel this was a good assignment because it got me out of my comfort zone.</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thought it was an interesting way to present but I didn't particularly like that they were both due at the same time. I think it would have been more helpful to have them staggered.</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didn't mind recording my presentation, in fact I find that I am beginning to prefer it.</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 xml:space="preserve">Exploration Video Presentation Assignment was pretty straightforward, but it was quite difficult to sit down and speak for ten mins because I lacked experience in making a video presentation. A small introduction at the beginning of the course would have been beneficial. </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Same input as question 9</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I agree with a fellow classmate to require a short minute or two video early in the semester so students can practice uploading a video to canvas.</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eastAsia="Times New Roman"/>
                <w:sz w:val="20"/>
                <w:szCs w:val="20"/>
              </w:rPr>
            </w:pP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Maybe have everyone do their first discussant presentation before the exploration paper is due and have it required that it be in video format, that way they get practice beforehand and can have a chance to figure out the technology.</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lastRenderedPageBreak/>
              <w:t>I feel like I prefer this to in class presentations, because it feels much more casual, and just talking to a camera is a lot more natural than presenting to a group.</w:t>
            </w:r>
          </w:p>
        </w:tc>
      </w:tr>
      <w:tr w:rsidR="00382963" w:rsidRPr="00765D0E" w:rsidTr="00382963">
        <w:trPr>
          <w:trHeight w:val="320"/>
        </w:trPr>
        <w:tc>
          <w:tcPr>
            <w:tcW w:w="9360" w:type="dxa"/>
            <w:shd w:val="clear" w:color="auto" w:fill="auto"/>
            <w:noWrap/>
            <w:vAlign w:val="bottom"/>
            <w:hideMark/>
          </w:tcPr>
          <w:p w:rsidR="00382963" w:rsidRPr="00765D0E" w:rsidRDefault="00382963" w:rsidP="00382963">
            <w:pPr>
              <w:rPr>
                <w:rFonts w:ascii="Calibri" w:eastAsia="Times New Roman" w:hAnsi="Calibri" w:cs="Calibri"/>
                <w:color w:val="000000"/>
              </w:rPr>
            </w:pPr>
            <w:r w:rsidRPr="00765D0E">
              <w:rPr>
                <w:rFonts w:ascii="Calibri" w:eastAsia="Times New Roman" w:hAnsi="Calibri" w:cs="Calibri"/>
                <w:color w:val="000000"/>
              </w:rPr>
              <w:t>None.</w:t>
            </w:r>
          </w:p>
        </w:tc>
      </w:tr>
    </w:tbl>
    <w:p w:rsidR="00382963" w:rsidRPr="00765D0E" w:rsidRDefault="00382963" w:rsidP="00382963">
      <w:pPr>
        <w:rPr>
          <w:b/>
        </w:rPr>
      </w:pPr>
    </w:p>
    <w:p w:rsidR="00382963" w:rsidRDefault="00382963" w:rsidP="00382963">
      <w:pPr>
        <w:rPr>
          <w:rFonts w:ascii="Calibri" w:eastAsia="Times New Roman" w:hAnsi="Calibri"/>
          <w:color w:val="000000"/>
        </w:rPr>
      </w:pPr>
    </w:p>
    <w:p w:rsidR="00382963" w:rsidRDefault="00382963" w:rsidP="00382963">
      <w:pPr>
        <w:rPr>
          <w:rFonts w:ascii="Calibri" w:eastAsia="Times New Roman" w:hAnsi="Calibri"/>
          <w:color w:val="000000"/>
        </w:rPr>
      </w:pPr>
      <w:r>
        <w:rPr>
          <w:rFonts w:ascii="Calibri" w:eastAsia="Times New Roman" w:hAnsi="Calibri"/>
          <w:color w:val="000000"/>
        </w:rPr>
        <w:t>Let me know if you need any additional info. Marty</w:t>
      </w:r>
    </w:p>
    <w:p w:rsidR="00382963" w:rsidRDefault="00382963" w:rsidP="00382963">
      <w:pPr>
        <w:rPr>
          <w:rFonts w:ascii="Calibri" w:eastAsia="Times New Roman" w:hAnsi="Calibri"/>
          <w:color w:val="000000"/>
        </w:rPr>
      </w:pPr>
    </w:p>
    <w:p w:rsidR="00382963" w:rsidRDefault="00382963" w:rsidP="00382963">
      <w:pPr>
        <w:pStyle w:val="NormalWeb"/>
        <w:rPr>
          <w:rFonts w:ascii="Calibri" w:hAnsi="Calibri"/>
          <w:color w:val="000000"/>
        </w:rPr>
      </w:pPr>
      <w:r>
        <w:rPr>
          <w:rFonts w:ascii="Calibri" w:hAnsi="Calibri"/>
          <w:b/>
          <w:bCs/>
          <w:color w:val="000000"/>
        </w:rPr>
        <w:t>Points for the Exploration Assignment</w:t>
      </w:r>
    </w:p>
    <w:p w:rsidR="00382963" w:rsidRDefault="00382963" w:rsidP="00382963">
      <w:pPr>
        <w:rPr>
          <w:rFonts w:ascii="Calibri" w:eastAsia="Times New Roman" w:hAnsi="Calibri"/>
          <w:color w:val="000000"/>
        </w:rPr>
      </w:pPr>
      <w:r>
        <w:rPr>
          <w:rFonts w:ascii="Calibri" w:eastAsia="Times New Roman" w:hAnsi="Calibri"/>
          <w:color w:val="000000"/>
        </w:rPr>
        <w:t>20</w:t>
      </w:r>
      <w:r>
        <w:rPr>
          <w:rFonts w:ascii="Calibri" w:eastAsia="Times New Roman" w:hAnsi="Calibri"/>
          <w:color w:val="000000"/>
        </w:rPr>
        <w:br/>
        <w:t>20</w:t>
      </w:r>
      <w:r>
        <w:rPr>
          <w:rFonts w:ascii="Calibri" w:eastAsia="Times New Roman" w:hAnsi="Calibri"/>
          <w:color w:val="000000"/>
        </w:rPr>
        <w:br/>
        <w:t>19.5</w:t>
      </w:r>
      <w:r>
        <w:rPr>
          <w:rFonts w:ascii="Calibri" w:eastAsia="Times New Roman" w:hAnsi="Calibri"/>
          <w:color w:val="000000"/>
        </w:rPr>
        <w:br/>
        <w:t>19</w:t>
      </w:r>
      <w:r>
        <w:rPr>
          <w:rFonts w:ascii="Calibri" w:eastAsia="Times New Roman" w:hAnsi="Calibri"/>
          <w:color w:val="000000"/>
        </w:rPr>
        <w:br/>
        <w:t>17</w:t>
      </w:r>
      <w:r>
        <w:rPr>
          <w:rFonts w:ascii="Calibri" w:eastAsia="Times New Roman" w:hAnsi="Calibri"/>
          <w:color w:val="000000"/>
        </w:rPr>
        <w:br/>
        <w:t>15</w:t>
      </w:r>
      <w:r>
        <w:rPr>
          <w:rFonts w:ascii="Calibri" w:eastAsia="Times New Roman" w:hAnsi="Calibri"/>
          <w:color w:val="000000"/>
        </w:rPr>
        <w:br/>
        <w:t>16</w:t>
      </w:r>
      <w:r>
        <w:rPr>
          <w:rFonts w:ascii="Calibri" w:eastAsia="Times New Roman" w:hAnsi="Calibri"/>
          <w:color w:val="000000"/>
        </w:rPr>
        <w:br/>
        <w:t>17</w:t>
      </w:r>
      <w:r>
        <w:rPr>
          <w:rFonts w:ascii="Calibri" w:eastAsia="Times New Roman" w:hAnsi="Calibri"/>
          <w:color w:val="000000"/>
        </w:rPr>
        <w:br/>
        <w:t>17</w:t>
      </w:r>
      <w:r>
        <w:rPr>
          <w:rFonts w:ascii="Calibri" w:eastAsia="Times New Roman" w:hAnsi="Calibri"/>
          <w:color w:val="000000"/>
        </w:rPr>
        <w:br/>
        <w:t>17</w:t>
      </w:r>
      <w:r>
        <w:rPr>
          <w:rFonts w:ascii="Calibri" w:eastAsia="Times New Roman" w:hAnsi="Calibri"/>
          <w:color w:val="000000"/>
        </w:rPr>
        <w:br/>
        <w:t>20</w:t>
      </w:r>
      <w:r>
        <w:rPr>
          <w:rFonts w:ascii="Calibri" w:eastAsia="Times New Roman" w:hAnsi="Calibri"/>
          <w:color w:val="000000"/>
        </w:rPr>
        <w:br/>
        <w:t>15.5</w:t>
      </w:r>
      <w:r>
        <w:rPr>
          <w:rFonts w:ascii="Calibri" w:eastAsia="Times New Roman" w:hAnsi="Calibri"/>
          <w:color w:val="000000"/>
        </w:rPr>
        <w:br/>
        <w:t>18</w:t>
      </w:r>
      <w:r>
        <w:rPr>
          <w:rFonts w:ascii="Calibri" w:eastAsia="Times New Roman" w:hAnsi="Calibri"/>
          <w:color w:val="000000"/>
        </w:rPr>
        <w:br/>
        <w:t>17.5</w:t>
      </w:r>
      <w:r>
        <w:rPr>
          <w:rFonts w:ascii="Calibri" w:eastAsia="Times New Roman" w:hAnsi="Calibri"/>
          <w:color w:val="000000"/>
        </w:rPr>
        <w:br/>
        <w:t>13</w:t>
      </w:r>
      <w:r>
        <w:rPr>
          <w:rFonts w:ascii="Calibri" w:eastAsia="Times New Roman" w:hAnsi="Calibri"/>
          <w:color w:val="000000"/>
        </w:rPr>
        <w:br/>
        <w:t>20</w:t>
      </w:r>
      <w:r>
        <w:rPr>
          <w:rFonts w:ascii="Calibri" w:eastAsia="Times New Roman" w:hAnsi="Calibri"/>
          <w:color w:val="000000"/>
        </w:rPr>
        <w:br/>
        <w:t>19</w:t>
      </w:r>
      <w:r>
        <w:rPr>
          <w:rFonts w:ascii="Calibri" w:eastAsia="Times New Roman" w:hAnsi="Calibri"/>
          <w:color w:val="000000"/>
        </w:rPr>
        <w:br/>
        <w:t>17.5</w:t>
      </w:r>
      <w:r>
        <w:rPr>
          <w:rFonts w:ascii="Calibri" w:eastAsia="Times New Roman" w:hAnsi="Calibri"/>
          <w:color w:val="000000"/>
        </w:rPr>
        <w:br/>
        <w:t>19</w:t>
      </w:r>
      <w:r>
        <w:rPr>
          <w:rFonts w:ascii="Calibri" w:eastAsia="Times New Roman" w:hAnsi="Calibri"/>
          <w:color w:val="000000"/>
        </w:rPr>
        <w:br/>
        <w:t>14</w:t>
      </w:r>
      <w:r>
        <w:rPr>
          <w:rFonts w:ascii="Calibri" w:eastAsia="Times New Roman" w:hAnsi="Calibri"/>
          <w:color w:val="000000"/>
        </w:rPr>
        <w:br/>
        <w:t>17.5</w:t>
      </w:r>
      <w:r>
        <w:rPr>
          <w:rFonts w:ascii="Calibri" w:eastAsia="Times New Roman" w:hAnsi="Calibri"/>
          <w:color w:val="000000"/>
        </w:rPr>
        <w:br/>
        <w:t>17.5</w:t>
      </w:r>
      <w:r>
        <w:rPr>
          <w:rFonts w:ascii="Calibri" w:eastAsia="Times New Roman" w:hAnsi="Calibri"/>
          <w:color w:val="000000"/>
        </w:rPr>
        <w:br/>
        <w:t>17.5</w:t>
      </w:r>
      <w:r>
        <w:rPr>
          <w:rFonts w:ascii="Calibri" w:eastAsia="Times New Roman" w:hAnsi="Calibri"/>
          <w:color w:val="000000"/>
        </w:rPr>
        <w:br/>
        <w:t>20</w:t>
      </w:r>
      <w:r>
        <w:rPr>
          <w:rFonts w:ascii="Calibri" w:eastAsia="Times New Roman" w:hAnsi="Calibri"/>
          <w:color w:val="000000"/>
        </w:rPr>
        <w:br/>
        <w:t>19</w:t>
      </w:r>
      <w:r>
        <w:rPr>
          <w:rFonts w:ascii="Calibri" w:eastAsia="Times New Roman" w:hAnsi="Calibri"/>
          <w:color w:val="000000"/>
        </w:rPr>
        <w:br/>
        <w:t>17.5</w:t>
      </w:r>
      <w:r>
        <w:rPr>
          <w:rFonts w:ascii="Calibri" w:eastAsia="Times New Roman" w:hAnsi="Calibri"/>
          <w:color w:val="000000"/>
        </w:rPr>
        <w:br/>
        <w:t>19.5</w:t>
      </w:r>
      <w:r>
        <w:rPr>
          <w:rFonts w:ascii="Calibri" w:eastAsia="Times New Roman" w:hAnsi="Calibri"/>
          <w:color w:val="000000"/>
        </w:rPr>
        <w:br/>
        <w:t>19.5</w:t>
      </w:r>
      <w:r>
        <w:rPr>
          <w:rFonts w:ascii="Calibri" w:eastAsia="Times New Roman" w:hAnsi="Calibri"/>
          <w:color w:val="000000"/>
        </w:rPr>
        <w:br/>
        <w:t>19.5</w:t>
      </w:r>
      <w:r>
        <w:rPr>
          <w:rFonts w:ascii="Calibri" w:eastAsia="Times New Roman" w:hAnsi="Calibri"/>
          <w:color w:val="000000"/>
        </w:rPr>
        <w:br/>
        <w:t>17</w:t>
      </w:r>
    </w:p>
    <w:p w:rsidR="00382963" w:rsidRDefault="00382963" w:rsidP="00382963">
      <w:pPr>
        <w:rPr>
          <w:rFonts w:ascii="Calibri" w:eastAsia="Times New Roman" w:hAnsi="Calibri"/>
          <w:color w:val="000000"/>
        </w:rPr>
      </w:pPr>
    </w:p>
    <w:p w:rsidR="00382963" w:rsidRDefault="00382963" w:rsidP="00382963">
      <w:pPr>
        <w:spacing w:after="240"/>
        <w:rPr>
          <w:rFonts w:ascii="Calibri" w:eastAsia="Times New Roman" w:hAnsi="Calibri"/>
          <w:color w:val="000000"/>
        </w:rPr>
      </w:pPr>
      <w:r>
        <w:rPr>
          <w:rFonts w:ascii="Calibri" w:eastAsia="Times New Roman" w:hAnsi="Calibri"/>
          <w:noProof/>
          <w:color w:val="000000"/>
        </w:rPr>
        <w:drawing>
          <wp:inline distT="0" distB="0" distL="0" distR="0" wp14:anchorId="34F19E1F" wp14:editId="344BCB8D">
            <wp:extent cx="6492240" cy="4234057"/>
            <wp:effectExtent l="0" t="0" r="3810" b="0"/>
            <wp:docPr id="2" name="Picture 2" descr="cid:c3bce622-4949-4800-8d4f-d7c159ab8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7120" descr="cid:c3bce622-4949-4800-8d4f-d7c159ab81a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492240" cy="4234057"/>
                    </a:xfrm>
                    <a:prstGeom prst="rect">
                      <a:avLst/>
                    </a:prstGeom>
                    <a:noFill/>
                    <a:ln>
                      <a:noFill/>
                    </a:ln>
                  </pic:spPr>
                </pic:pic>
              </a:graphicData>
            </a:graphic>
          </wp:inline>
        </w:drawing>
      </w:r>
    </w:p>
    <w:p w:rsidR="00C765E7" w:rsidRDefault="00C765E7" w:rsidP="00382963">
      <w:pPr>
        <w:spacing w:after="240"/>
        <w:rPr>
          <w:rFonts w:ascii="Calibri" w:eastAsia="Times New Roman" w:hAnsi="Calibri"/>
          <w:color w:val="000000"/>
        </w:rPr>
      </w:pPr>
    </w:p>
    <w:p w:rsidR="00C765E7" w:rsidRDefault="00C765E7" w:rsidP="00382963">
      <w:pPr>
        <w:spacing w:after="240"/>
        <w:rPr>
          <w:rFonts w:ascii="Calibri" w:eastAsia="Times New Roman" w:hAnsi="Calibri"/>
          <w:color w:val="000000"/>
        </w:rPr>
      </w:pPr>
      <w:r>
        <w:rPr>
          <w:rFonts w:ascii="Calibri" w:eastAsia="Times New Roman" w:hAnsi="Calibri"/>
          <w:noProof/>
          <w:color w:val="000000"/>
        </w:rPr>
        <w:lastRenderedPageBreak/>
        <w:drawing>
          <wp:inline distT="0" distB="0" distL="0" distR="0" wp14:anchorId="6900EA13" wp14:editId="6320D7F5">
            <wp:extent cx="5943600" cy="3320921"/>
            <wp:effectExtent l="0" t="0" r="0" b="0"/>
            <wp:docPr id="1" name="Picture 1" descr="cid:2d1b2ad4-43c1-4e39-b3c5-636c9e4db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3378" descr="cid:2d1b2ad4-43c1-4e39-b3c5-636c9e4db3e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3320921"/>
                    </a:xfrm>
                    <a:prstGeom prst="rect">
                      <a:avLst/>
                    </a:prstGeom>
                    <a:noFill/>
                    <a:ln>
                      <a:noFill/>
                    </a:ln>
                  </pic:spPr>
                </pic:pic>
              </a:graphicData>
            </a:graphic>
          </wp:inline>
        </w:drawing>
      </w:r>
    </w:p>
    <w:p w:rsidR="00AF391E" w:rsidRPr="00E33D54" w:rsidRDefault="00382963" w:rsidP="00AF391E">
      <w:pPr>
        <w:rPr>
          <w:rFonts w:ascii="Times New Roman" w:hAnsi="Times New Roman" w:cs="Times New Roman"/>
          <w:b/>
          <w:sz w:val="24"/>
          <w:szCs w:val="24"/>
        </w:rPr>
      </w:pPr>
      <w:r>
        <w:rPr>
          <w:rFonts w:ascii="Times New Roman" w:hAnsi="Times New Roman" w:cs="Times New Roman"/>
          <w:b/>
          <w:sz w:val="24"/>
          <w:szCs w:val="24"/>
        </w:rPr>
        <w:br w:type="page"/>
      </w:r>
      <w:r w:rsidR="00AF391E" w:rsidRPr="00E33D54">
        <w:rPr>
          <w:rFonts w:ascii="Times New Roman" w:hAnsi="Times New Roman" w:cs="Times New Roman"/>
          <w:b/>
          <w:sz w:val="24"/>
          <w:szCs w:val="24"/>
        </w:rPr>
        <w:lastRenderedPageBreak/>
        <w:t xml:space="preserve">Anth 3301 </w:t>
      </w:r>
      <w:r w:rsidR="00AF391E" w:rsidRPr="00E33D54">
        <w:rPr>
          <w:rFonts w:ascii="Times New Roman" w:hAnsi="Times New Roman" w:cs="Times New Roman"/>
          <w:b/>
          <w:i/>
          <w:sz w:val="24"/>
          <w:szCs w:val="24"/>
        </w:rPr>
        <w:t>World Prehistory</w:t>
      </w:r>
      <w:r w:rsidR="00AF391E">
        <w:rPr>
          <w:rFonts w:ascii="Times New Roman" w:hAnsi="Times New Roman" w:cs="Times New Roman"/>
          <w:b/>
          <w:sz w:val="24"/>
          <w:szCs w:val="24"/>
        </w:rPr>
        <w:t xml:space="preserve"> </w:t>
      </w:r>
    </w:p>
    <w:p w:rsidR="00AF391E" w:rsidRPr="00E33D54" w:rsidRDefault="00AF391E" w:rsidP="00AF391E">
      <w:pPr>
        <w:spacing w:after="0"/>
        <w:rPr>
          <w:rFonts w:ascii="Times New Roman" w:hAnsi="Times New Roman" w:cs="Times New Roman"/>
          <w:sz w:val="24"/>
          <w:szCs w:val="24"/>
        </w:rPr>
      </w:pPr>
    </w:p>
    <w:p w:rsidR="00AF391E" w:rsidRDefault="00AF391E" w:rsidP="00AF391E">
      <w:pPr>
        <w:spacing w:after="0"/>
        <w:rPr>
          <w:rFonts w:ascii="Times New Roman" w:hAnsi="Times New Roman" w:cs="Times New Roman"/>
          <w:sz w:val="24"/>
          <w:szCs w:val="24"/>
        </w:rPr>
      </w:pPr>
      <w:r w:rsidRPr="00E33D54">
        <w:rPr>
          <w:rFonts w:ascii="Times New Roman" w:hAnsi="Times New Roman" w:cs="Times New Roman"/>
          <w:sz w:val="24"/>
          <w:szCs w:val="24"/>
        </w:rPr>
        <w:t xml:space="preserve">Anth 3301, </w:t>
      </w:r>
      <w:r w:rsidRPr="00E33D54">
        <w:rPr>
          <w:rFonts w:ascii="Times New Roman" w:hAnsi="Times New Roman" w:cs="Times New Roman"/>
          <w:i/>
          <w:sz w:val="24"/>
          <w:szCs w:val="24"/>
        </w:rPr>
        <w:t>World Prehistory</w:t>
      </w:r>
      <w:r w:rsidRPr="00E33D54">
        <w:rPr>
          <w:rFonts w:ascii="Times New Roman" w:hAnsi="Times New Roman" w:cs="Times New Roman"/>
          <w:sz w:val="24"/>
          <w:szCs w:val="24"/>
        </w:rPr>
        <w:t xml:space="preserve">, </w:t>
      </w:r>
      <w:r>
        <w:rPr>
          <w:rFonts w:ascii="Times New Roman" w:hAnsi="Times New Roman" w:cs="Times New Roman"/>
          <w:sz w:val="24"/>
          <w:szCs w:val="24"/>
        </w:rPr>
        <w:t xml:space="preserve">is currently described in the Anthropology course scaffolding as reinforcing all 5 ELOs for the Anthropology Undergraduate program. I suggest that it also be considered as a locus for </w:t>
      </w:r>
      <w:r w:rsidRPr="001D65B9">
        <w:rPr>
          <w:rFonts w:ascii="Times New Roman" w:hAnsi="Times New Roman" w:cs="Times New Roman"/>
          <w:sz w:val="24"/>
          <w:szCs w:val="24"/>
          <w:u w:val="single"/>
        </w:rPr>
        <w:t>reinforcement</w:t>
      </w:r>
      <w:r>
        <w:rPr>
          <w:rFonts w:ascii="Times New Roman" w:hAnsi="Times New Roman" w:cs="Times New Roman"/>
          <w:sz w:val="24"/>
          <w:szCs w:val="24"/>
        </w:rPr>
        <w:t xml:space="preserve"> of the new undergraduate ELO #6. </w:t>
      </w:r>
    </w:p>
    <w:p w:rsidR="00AF391E" w:rsidRDefault="00AF391E" w:rsidP="00AF391E">
      <w:pPr>
        <w:spacing w:after="0"/>
        <w:rPr>
          <w:rFonts w:ascii="Times New Roman" w:hAnsi="Times New Roman" w:cs="Times New Roman"/>
          <w:sz w:val="24"/>
          <w:szCs w:val="24"/>
        </w:rPr>
      </w:pPr>
    </w:p>
    <w:p w:rsidR="00AF391E" w:rsidRPr="00E33D54" w:rsidRDefault="00AF391E" w:rsidP="00AF391E">
      <w:pPr>
        <w:spacing w:after="0"/>
        <w:rPr>
          <w:rFonts w:ascii="Times New Roman" w:hAnsi="Times New Roman" w:cs="Times New Roman"/>
          <w:sz w:val="24"/>
          <w:szCs w:val="24"/>
        </w:rPr>
      </w:pPr>
      <w:r>
        <w:rPr>
          <w:rFonts w:ascii="Times New Roman" w:hAnsi="Times New Roman" w:cs="Times New Roman"/>
          <w:sz w:val="24"/>
          <w:szCs w:val="24"/>
        </w:rPr>
        <w:t xml:space="preserve">We </w:t>
      </w:r>
      <w:r w:rsidRPr="00E33D54">
        <w:rPr>
          <w:rFonts w:ascii="Times New Roman" w:hAnsi="Times New Roman" w:cs="Times New Roman"/>
          <w:sz w:val="24"/>
          <w:szCs w:val="24"/>
        </w:rPr>
        <w:t xml:space="preserve">evaluated Anthropology learning </w:t>
      </w:r>
      <w:r w:rsidRPr="00FE7821">
        <w:rPr>
          <w:rFonts w:ascii="Times New Roman" w:hAnsi="Times New Roman" w:cs="Times New Roman"/>
          <w:sz w:val="24"/>
          <w:szCs w:val="24"/>
        </w:rPr>
        <w:t>goals # 2 and 5 during</w:t>
      </w:r>
      <w:r w:rsidRPr="00E33D54">
        <w:rPr>
          <w:rFonts w:ascii="Times New Roman" w:hAnsi="Times New Roman" w:cs="Times New Roman"/>
          <w:sz w:val="24"/>
          <w:szCs w:val="24"/>
        </w:rPr>
        <w:t xml:space="preserve"> the Fall </w:t>
      </w:r>
      <w:r>
        <w:rPr>
          <w:rFonts w:ascii="Times New Roman" w:hAnsi="Times New Roman" w:cs="Times New Roman"/>
          <w:sz w:val="24"/>
          <w:szCs w:val="24"/>
        </w:rPr>
        <w:t>2018</w:t>
      </w:r>
      <w:r w:rsidRPr="00E33D54">
        <w:rPr>
          <w:rFonts w:ascii="Times New Roman" w:hAnsi="Times New Roman" w:cs="Times New Roman"/>
          <w:sz w:val="24"/>
          <w:szCs w:val="24"/>
        </w:rPr>
        <w:t xml:space="preserve"> semester. </w:t>
      </w:r>
    </w:p>
    <w:p w:rsidR="00AF391E" w:rsidRPr="00B44D7F" w:rsidRDefault="00AF391E" w:rsidP="00AF391E">
      <w:pPr>
        <w:spacing w:after="0"/>
        <w:rPr>
          <w:rFonts w:ascii="Times New Roman" w:hAnsi="Times New Roman" w:cs="Times New Roman"/>
          <w:i/>
          <w:sz w:val="24"/>
          <w:szCs w:val="24"/>
        </w:rPr>
      </w:pPr>
      <w:r w:rsidRPr="00FE7821">
        <w:rPr>
          <w:rFonts w:ascii="Times New Roman" w:hAnsi="Times New Roman" w:cs="Times New Roman"/>
          <w:b/>
          <w:i/>
          <w:sz w:val="24"/>
          <w:szCs w:val="24"/>
        </w:rPr>
        <w:t>2.</w:t>
      </w:r>
      <w:r>
        <w:rPr>
          <w:rFonts w:ascii="Times New Roman" w:hAnsi="Times New Roman" w:cs="Times New Roman"/>
          <w:i/>
          <w:sz w:val="24"/>
          <w:szCs w:val="24"/>
        </w:rPr>
        <w:t xml:space="preserve"> </w:t>
      </w:r>
      <w:r w:rsidRPr="00B44D7F">
        <w:rPr>
          <w:rFonts w:ascii="Times New Roman" w:hAnsi="Times New Roman" w:cs="Times New Roman"/>
          <w:i/>
          <w:sz w:val="24"/>
          <w:szCs w:val="24"/>
        </w:rPr>
        <w:t>Demonstrate familiarity with human diversity, particularly people and cultures in at least one geographic region of the world over time (ELO of intercultural knowledge and competence, civic knowledge and engagement on a local and global level).</w:t>
      </w:r>
    </w:p>
    <w:p w:rsidR="00AF391E" w:rsidRPr="00B44D7F" w:rsidRDefault="00AF391E" w:rsidP="00AF391E">
      <w:pPr>
        <w:spacing w:after="0"/>
        <w:rPr>
          <w:rFonts w:ascii="Times New Roman" w:hAnsi="Times New Roman" w:cs="Times New Roman"/>
          <w:i/>
          <w:sz w:val="24"/>
          <w:szCs w:val="24"/>
        </w:rPr>
      </w:pPr>
      <w:r w:rsidRPr="00FE7821">
        <w:rPr>
          <w:rFonts w:ascii="Times New Roman" w:hAnsi="Times New Roman" w:cs="Times New Roman"/>
          <w:b/>
          <w:i/>
          <w:sz w:val="24"/>
          <w:szCs w:val="24"/>
        </w:rPr>
        <w:t>5.</w:t>
      </w:r>
      <w:r>
        <w:rPr>
          <w:rFonts w:ascii="Times New Roman" w:hAnsi="Times New Roman" w:cs="Times New Roman"/>
          <w:i/>
          <w:sz w:val="24"/>
          <w:szCs w:val="24"/>
        </w:rPr>
        <w:t xml:space="preserve"> </w:t>
      </w:r>
      <w:r w:rsidRPr="00B44D7F">
        <w:rPr>
          <w:rFonts w:ascii="Times New Roman" w:hAnsi="Times New Roman" w:cs="Times New Roman"/>
          <w:i/>
          <w:sz w:val="24"/>
          <w:szCs w:val="24"/>
        </w:rPr>
        <w:t>Demonstrate their ability to effectively communicate their thoughts orally and in writing (ELO of written communication and oral communication).</w:t>
      </w:r>
    </w:p>
    <w:p w:rsidR="00AF391E" w:rsidRDefault="00AF391E" w:rsidP="00AF391E">
      <w:pPr>
        <w:spacing w:after="0"/>
        <w:rPr>
          <w:rFonts w:ascii="Times New Roman" w:hAnsi="Times New Roman" w:cs="Times New Roman"/>
          <w:sz w:val="24"/>
          <w:szCs w:val="24"/>
        </w:rPr>
      </w:pPr>
    </w:p>
    <w:p w:rsidR="00AF391E" w:rsidRPr="00E33D54" w:rsidRDefault="00AF391E" w:rsidP="00AF391E">
      <w:pPr>
        <w:spacing w:after="0"/>
        <w:rPr>
          <w:rFonts w:ascii="Times New Roman" w:hAnsi="Times New Roman" w:cs="Times New Roman"/>
          <w:sz w:val="24"/>
          <w:szCs w:val="24"/>
        </w:rPr>
      </w:pPr>
      <w:r w:rsidRPr="00E33D54">
        <w:rPr>
          <w:rFonts w:ascii="Times New Roman" w:hAnsi="Times New Roman" w:cs="Times New Roman"/>
          <w:sz w:val="24"/>
          <w:szCs w:val="24"/>
        </w:rPr>
        <w:t xml:space="preserve">A total of </w:t>
      </w:r>
      <w:r>
        <w:rPr>
          <w:rFonts w:ascii="Times New Roman" w:hAnsi="Times New Roman" w:cs="Times New Roman"/>
          <w:sz w:val="24"/>
          <w:szCs w:val="24"/>
        </w:rPr>
        <w:t>15</w:t>
      </w:r>
      <w:r w:rsidRPr="00E33D54">
        <w:rPr>
          <w:rFonts w:ascii="Times New Roman" w:hAnsi="Times New Roman" w:cs="Times New Roman"/>
          <w:sz w:val="24"/>
          <w:szCs w:val="24"/>
        </w:rPr>
        <w:t xml:space="preserve"> students </w:t>
      </w:r>
      <w:r>
        <w:rPr>
          <w:rFonts w:ascii="Times New Roman" w:hAnsi="Times New Roman" w:cs="Times New Roman"/>
          <w:sz w:val="24"/>
          <w:szCs w:val="24"/>
        </w:rPr>
        <w:t>completed</w:t>
      </w:r>
      <w:r w:rsidRPr="00E33D54">
        <w:rPr>
          <w:rFonts w:ascii="Times New Roman" w:hAnsi="Times New Roman" w:cs="Times New Roman"/>
          <w:sz w:val="24"/>
          <w:szCs w:val="24"/>
        </w:rPr>
        <w:t xml:space="preserve"> the course</w:t>
      </w:r>
      <w:r>
        <w:rPr>
          <w:rFonts w:ascii="Times New Roman" w:hAnsi="Times New Roman" w:cs="Times New Roman"/>
          <w:sz w:val="24"/>
          <w:szCs w:val="24"/>
        </w:rPr>
        <w:t xml:space="preserve"> due to high attrition this semester</w:t>
      </w:r>
      <w:r w:rsidRPr="00E33D54">
        <w:rPr>
          <w:rFonts w:ascii="Times New Roman" w:hAnsi="Times New Roman" w:cs="Times New Roman"/>
          <w:sz w:val="24"/>
          <w:szCs w:val="24"/>
        </w:rPr>
        <w:t xml:space="preserve">, with some variation in </w:t>
      </w:r>
      <w:r w:rsidRPr="00E33D54">
        <w:rPr>
          <w:rFonts w:ascii="Times New Roman" w:hAnsi="Times New Roman" w:cs="Times New Roman"/>
          <w:b/>
          <w:sz w:val="24"/>
          <w:szCs w:val="24"/>
        </w:rPr>
        <w:t>n</w:t>
      </w:r>
      <w:r w:rsidRPr="00E33D54">
        <w:rPr>
          <w:rFonts w:ascii="Times New Roman" w:hAnsi="Times New Roman" w:cs="Times New Roman"/>
          <w:sz w:val="24"/>
          <w:szCs w:val="24"/>
        </w:rPr>
        <w:t xml:space="preserve"> </w:t>
      </w:r>
      <w:r>
        <w:rPr>
          <w:rFonts w:ascii="Times New Roman" w:hAnsi="Times New Roman" w:cs="Times New Roman"/>
          <w:sz w:val="24"/>
          <w:szCs w:val="24"/>
        </w:rPr>
        <w:t>across</w:t>
      </w:r>
      <w:r w:rsidRPr="00E33D54">
        <w:rPr>
          <w:rFonts w:ascii="Times New Roman" w:hAnsi="Times New Roman" w:cs="Times New Roman"/>
          <w:sz w:val="24"/>
          <w:szCs w:val="24"/>
        </w:rPr>
        <w:t xml:space="preserve"> assignments as students dropped. </w:t>
      </w:r>
    </w:p>
    <w:p w:rsidR="00AF391E" w:rsidRPr="00E33D54" w:rsidRDefault="00AF391E" w:rsidP="00AF391E">
      <w:pPr>
        <w:spacing w:after="0"/>
        <w:rPr>
          <w:rFonts w:ascii="Times New Roman" w:hAnsi="Times New Roman" w:cs="Times New Roman"/>
          <w:sz w:val="24"/>
          <w:szCs w:val="24"/>
        </w:rPr>
      </w:pPr>
    </w:p>
    <w:p w:rsidR="00AF391E" w:rsidRPr="00224129" w:rsidRDefault="00AF391E" w:rsidP="00AF391E">
      <w:pPr>
        <w:spacing w:after="0"/>
        <w:rPr>
          <w:rFonts w:ascii="Times New Roman" w:hAnsi="Times New Roman" w:cs="Times New Roman"/>
          <w:sz w:val="24"/>
          <w:szCs w:val="24"/>
        </w:rPr>
      </w:pPr>
      <w:r w:rsidRPr="00E33D54">
        <w:rPr>
          <w:rFonts w:ascii="Times New Roman" w:hAnsi="Times New Roman" w:cs="Times New Roman"/>
          <w:sz w:val="24"/>
          <w:szCs w:val="24"/>
        </w:rPr>
        <w:t xml:space="preserve">The course aims to expose students to the diversity of </w:t>
      </w:r>
      <w:r>
        <w:rPr>
          <w:rFonts w:ascii="Times New Roman" w:hAnsi="Times New Roman" w:cs="Times New Roman"/>
          <w:sz w:val="24"/>
          <w:szCs w:val="24"/>
        </w:rPr>
        <w:t>human experience over the past 3.5</w:t>
      </w:r>
      <w:r w:rsidRPr="00E33D54">
        <w:rPr>
          <w:rFonts w:ascii="Times New Roman" w:hAnsi="Times New Roman" w:cs="Times New Roman"/>
          <w:sz w:val="24"/>
          <w:szCs w:val="24"/>
        </w:rPr>
        <w:t xml:space="preserve"> million years, making it particularly apt for </w:t>
      </w:r>
      <w:r w:rsidRPr="00224129">
        <w:rPr>
          <w:rFonts w:ascii="Times New Roman" w:hAnsi="Times New Roman" w:cs="Times New Roman"/>
          <w:sz w:val="24"/>
          <w:szCs w:val="24"/>
        </w:rPr>
        <w:t xml:space="preserve">assessing </w:t>
      </w:r>
      <w:r w:rsidRPr="00224129">
        <w:rPr>
          <w:rFonts w:ascii="Times New Roman" w:hAnsi="Times New Roman" w:cs="Times New Roman"/>
          <w:b/>
          <w:sz w:val="24"/>
          <w:szCs w:val="24"/>
        </w:rPr>
        <w:t>Anthropology learning goal # 2</w:t>
      </w:r>
      <w:r w:rsidRPr="00224129">
        <w:rPr>
          <w:rFonts w:ascii="Times New Roman" w:hAnsi="Times New Roman" w:cs="Times New Roman"/>
          <w:sz w:val="24"/>
          <w:szCs w:val="24"/>
        </w:rPr>
        <w:t xml:space="preserve">. I take a global approach this year by assessing student grades across all of the exams. Students were assessed through three exams over the course of the semester, each based on two essay questions. Below I compare student performance. </w:t>
      </w:r>
    </w:p>
    <w:p w:rsidR="00AF391E" w:rsidRPr="00224129" w:rsidRDefault="00AF391E" w:rsidP="00AF391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8"/>
        <w:gridCol w:w="2334"/>
        <w:gridCol w:w="2340"/>
        <w:gridCol w:w="2348"/>
      </w:tblGrid>
      <w:tr w:rsidR="00AF391E" w:rsidRPr="00224129" w:rsidTr="00382963">
        <w:tc>
          <w:tcPr>
            <w:tcW w:w="2394" w:type="dxa"/>
          </w:tcPr>
          <w:p w:rsidR="00AF391E" w:rsidRPr="00224129" w:rsidRDefault="00AF391E" w:rsidP="00AF391E">
            <w:pPr>
              <w:rPr>
                <w:rFonts w:ascii="Times New Roman" w:hAnsi="Times New Roman" w:cs="Times New Roman"/>
                <w:b/>
                <w:sz w:val="24"/>
                <w:szCs w:val="24"/>
              </w:rPr>
            </w:pPr>
          </w:p>
        </w:tc>
        <w:tc>
          <w:tcPr>
            <w:tcW w:w="2394" w:type="dxa"/>
          </w:tcPr>
          <w:p w:rsidR="00AF391E" w:rsidRPr="00224129" w:rsidRDefault="00AF391E" w:rsidP="00AF391E">
            <w:pPr>
              <w:rPr>
                <w:rFonts w:ascii="Times New Roman" w:hAnsi="Times New Roman" w:cs="Times New Roman"/>
                <w:b/>
                <w:sz w:val="24"/>
                <w:szCs w:val="24"/>
              </w:rPr>
            </w:pPr>
            <w:r w:rsidRPr="00224129">
              <w:rPr>
                <w:rFonts w:ascii="Times New Roman" w:hAnsi="Times New Roman" w:cs="Times New Roman"/>
                <w:b/>
                <w:sz w:val="24"/>
                <w:szCs w:val="24"/>
              </w:rPr>
              <w:t>Mastery</w:t>
            </w:r>
          </w:p>
        </w:tc>
        <w:tc>
          <w:tcPr>
            <w:tcW w:w="2394" w:type="dxa"/>
          </w:tcPr>
          <w:p w:rsidR="00AF391E" w:rsidRPr="00224129" w:rsidRDefault="00AF391E" w:rsidP="00AF391E">
            <w:pPr>
              <w:rPr>
                <w:rFonts w:ascii="Times New Roman" w:hAnsi="Times New Roman" w:cs="Times New Roman"/>
                <w:b/>
                <w:sz w:val="24"/>
                <w:szCs w:val="24"/>
              </w:rPr>
            </w:pPr>
            <w:r w:rsidRPr="00224129">
              <w:rPr>
                <w:rFonts w:ascii="Times New Roman" w:hAnsi="Times New Roman" w:cs="Times New Roman"/>
                <w:b/>
                <w:sz w:val="24"/>
                <w:szCs w:val="24"/>
              </w:rPr>
              <w:t>Adequate</w:t>
            </w:r>
          </w:p>
        </w:tc>
        <w:tc>
          <w:tcPr>
            <w:tcW w:w="2394" w:type="dxa"/>
          </w:tcPr>
          <w:p w:rsidR="00AF391E" w:rsidRPr="00224129" w:rsidRDefault="00AF391E" w:rsidP="00AF391E">
            <w:pPr>
              <w:rPr>
                <w:rFonts w:ascii="Times New Roman" w:hAnsi="Times New Roman" w:cs="Times New Roman"/>
                <w:b/>
                <w:sz w:val="24"/>
                <w:szCs w:val="24"/>
              </w:rPr>
            </w:pPr>
            <w:r w:rsidRPr="00224129">
              <w:rPr>
                <w:rFonts w:ascii="Times New Roman" w:hAnsi="Times New Roman" w:cs="Times New Roman"/>
                <w:b/>
                <w:sz w:val="24"/>
                <w:szCs w:val="24"/>
              </w:rPr>
              <w:t>Inadequate</w:t>
            </w:r>
          </w:p>
        </w:tc>
      </w:tr>
      <w:tr w:rsidR="00AF391E" w:rsidRPr="00224129" w:rsidTr="00382963">
        <w:tc>
          <w:tcPr>
            <w:tcW w:w="2394" w:type="dxa"/>
          </w:tcPr>
          <w:p w:rsidR="00AF391E" w:rsidRPr="00224129" w:rsidRDefault="00AF391E" w:rsidP="00AF391E">
            <w:pPr>
              <w:rPr>
                <w:rFonts w:ascii="Times New Roman" w:hAnsi="Times New Roman" w:cs="Times New Roman"/>
                <w:b/>
                <w:sz w:val="24"/>
                <w:szCs w:val="24"/>
              </w:rPr>
            </w:pPr>
            <w:r w:rsidRPr="00224129">
              <w:rPr>
                <w:rFonts w:ascii="Times New Roman" w:hAnsi="Times New Roman" w:cs="Times New Roman"/>
                <w:b/>
                <w:sz w:val="24"/>
                <w:szCs w:val="24"/>
              </w:rPr>
              <w:t>Essays from Exam 1</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3/16</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12/16</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1/16</w:t>
            </w:r>
          </w:p>
        </w:tc>
      </w:tr>
      <w:tr w:rsidR="00AF391E" w:rsidRPr="00224129" w:rsidTr="00382963">
        <w:tc>
          <w:tcPr>
            <w:tcW w:w="2394" w:type="dxa"/>
          </w:tcPr>
          <w:p w:rsidR="00AF391E" w:rsidRPr="00224129" w:rsidRDefault="00AF391E" w:rsidP="00AF391E">
            <w:pPr>
              <w:rPr>
                <w:rFonts w:ascii="Times New Roman" w:hAnsi="Times New Roman" w:cs="Times New Roman"/>
                <w:b/>
                <w:sz w:val="24"/>
                <w:szCs w:val="24"/>
              </w:rPr>
            </w:pPr>
            <w:r w:rsidRPr="00224129">
              <w:rPr>
                <w:rFonts w:ascii="Times New Roman" w:hAnsi="Times New Roman" w:cs="Times New Roman"/>
                <w:b/>
                <w:sz w:val="24"/>
                <w:szCs w:val="24"/>
              </w:rPr>
              <w:t>Essays from Exam 2</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7/16</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7/16</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1/16</w:t>
            </w:r>
          </w:p>
        </w:tc>
      </w:tr>
      <w:tr w:rsidR="00AF391E" w:rsidRPr="00224129" w:rsidTr="00382963">
        <w:tc>
          <w:tcPr>
            <w:tcW w:w="2394" w:type="dxa"/>
          </w:tcPr>
          <w:p w:rsidR="00AF391E" w:rsidRPr="00224129" w:rsidRDefault="00AF391E" w:rsidP="00AF391E">
            <w:pPr>
              <w:rPr>
                <w:rFonts w:ascii="Times New Roman" w:hAnsi="Times New Roman" w:cs="Times New Roman"/>
                <w:b/>
                <w:sz w:val="24"/>
                <w:szCs w:val="24"/>
              </w:rPr>
            </w:pPr>
            <w:r w:rsidRPr="00224129">
              <w:rPr>
                <w:rFonts w:ascii="Times New Roman" w:hAnsi="Times New Roman" w:cs="Times New Roman"/>
                <w:b/>
                <w:sz w:val="24"/>
                <w:szCs w:val="24"/>
              </w:rPr>
              <w:t>Essays from Exam 3</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8/15</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7/15</w:t>
            </w:r>
          </w:p>
        </w:tc>
        <w:tc>
          <w:tcPr>
            <w:tcW w:w="2394" w:type="dxa"/>
          </w:tcPr>
          <w:p w:rsidR="00AF391E" w:rsidRPr="00224129" w:rsidRDefault="00AF391E" w:rsidP="00AF391E">
            <w:pPr>
              <w:rPr>
                <w:rFonts w:ascii="Times New Roman" w:hAnsi="Times New Roman" w:cs="Times New Roman"/>
                <w:sz w:val="24"/>
                <w:szCs w:val="24"/>
              </w:rPr>
            </w:pPr>
            <w:r w:rsidRPr="00224129">
              <w:rPr>
                <w:rFonts w:ascii="Times New Roman" w:hAnsi="Times New Roman" w:cs="Times New Roman"/>
                <w:sz w:val="24"/>
                <w:szCs w:val="24"/>
              </w:rPr>
              <w:t>0/15</w:t>
            </w:r>
          </w:p>
        </w:tc>
      </w:tr>
    </w:tbl>
    <w:p w:rsidR="00AF391E" w:rsidRPr="00224129" w:rsidRDefault="00AF391E" w:rsidP="00AF391E">
      <w:pPr>
        <w:spacing w:after="0"/>
        <w:rPr>
          <w:rFonts w:ascii="Times New Roman" w:hAnsi="Times New Roman" w:cs="Times New Roman"/>
          <w:sz w:val="24"/>
          <w:szCs w:val="24"/>
        </w:rPr>
      </w:pPr>
      <w:r w:rsidRPr="00224129">
        <w:rPr>
          <w:rFonts w:ascii="Times New Roman" w:hAnsi="Times New Roman" w:cs="Times New Roman"/>
          <w:sz w:val="24"/>
          <w:szCs w:val="24"/>
        </w:rPr>
        <w:t>Mastery is defined as 90% and up</w:t>
      </w:r>
    </w:p>
    <w:p w:rsidR="00AF391E" w:rsidRPr="00E33D54" w:rsidRDefault="00AF391E" w:rsidP="00AF391E">
      <w:pPr>
        <w:spacing w:after="0"/>
        <w:rPr>
          <w:rFonts w:ascii="Times New Roman" w:hAnsi="Times New Roman" w:cs="Times New Roman"/>
          <w:sz w:val="24"/>
          <w:szCs w:val="24"/>
        </w:rPr>
      </w:pPr>
      <w:r w:rsidRPr="00224129">
        <w:rPr>
          <w:rFonts w:ascii="Times New Roman" w:hAnsi="Times New Roman" w:cs="Times New Roman"/>
          <w:sz w:val="24"/>
          <w:szCs w:val="24"/>
        </w:rPr>
        <w:t>Adequate is defined as 70-89%</w:t>
      </w:r>
    </w:p>
    <w:p w:rsidR="00AF391E" w:rsidRPr="00E33D54" w:rsidRDefault="00AF391E" w:rsidP="00AF391E">
      <w:pPr>
        <w:spacing w:after="0"/>
        <w:rPr>
          <w:rFonts w:ascii="Times New Roman" w:hAnsi="Times New Roman" w:cs="Times New Roman"/>
          <w:sz w:val="24"/>
          <w:szCs w:val="24"/>
        </w:rPr>
      </w:pPr>
      <w:r w:rsidRPr="00E33D54">
        <w:rPr>
          <w:rFonts w:ascii="Times New Roman" w:hAnsi="Times New Roman" w:cs="Times New Roman"/>
          <w:sz w:val="24"/>
          <w:szCs w:val="24"/>
        </w:rPr>
        <w:t>Inadequate is defined as 0-69%</w:t>
      </w:r>
    </w:p>
    <w:p w:rsidR="00AF391E" w:rsidRPr="00E33D54" w:rsidRDefault="00AF391E" w:rsidP="00AF391E">
      <w:pPr>
        <w:spacing w:after="0"/>
        <w:rPr>
          <w:rFonts w:ascii="Times New Roman" w:hAnsi="Times New Roman" w:cs="Times New Roman"/>
          <w:sz w:val="24"/>
          <w:szCs w:val="24"/>
        </w:rPr>
      </w:pPr>
    </w:p>
    <w:p w:rsidR="00AF391E" w:rsidRPr="00224129" w:rsidRDefault="00AF391E" w:rsidP="00AF391E">
      <w:pPr>
        <w:spacing w:after="0"/>
        <w:rPr>
          <w:rFonts w:ascii="Times New Roman" w:hAnsi="Times New Roman" w:cs="Times New Roman"/>
          <w:sz w:val="24"/>
          <w:szCs w:val="24"/>
        </w:rPr>
      </w:pPr>
      <w:r w:rsidRPr="00224129">
        <w:rPr>
          <w:rFonts w:ascii="Times New Roman" w:hAnsi="Times New Roman" w:cs="Times New Roman"/>
          <w:sz w:val="24"/>
          <w:szCs w:val="24"/>
        </w:rPr>
        <w:t xml:space="preserve">The results show a clear increase over the course of the term in levels of mastery, with a corresponding decline in the level of adequate or inadequate answers. </w:t>
      </w:r>
    </w:p>
    <w:p w:rsidR="00AF391E" w:rsidRPr="00224129" w:rsidRDefault="00AF391E" w:rsidP="00AF391E">
      <w:pPr>
        <w:spacing w:after="0"/>
        <w:rPr>
          <w:rFonts w:ascii="Times New Roman" w:hAnsi="Times New Roman" w:cs="Times New Roman"/>
          <w:sz w:val="24"/>
          <w:szCs w:val="24"/>
        </w:rPr>
      </w:pPr>
    </w:p>
    <w:p w:rsidR="00AF391E" w:rsidRPr="00FF6F57" w:rsidRDefault="00AF391E" w:rsidP="00AF391E">
      <w:pPr>
        <w:spacing w:after="0"/>
        <w:rPr>
          <w:rFonts w:ascii="Times New Roman" w:hAnsi="Times New Roman" w:cs="Times New Roman"/>
          <w:sz w:val="24"/>
          <w:szCs w:val="24"/>
        </w:rPr>
      </w:pPr>
      <w:r w:rsidRPr="00224129">
        <w:rPr>
          <w:rFonts w:ascii="Times New Roman" w:hAnsi="Times New Roman" w:cs="Times New Roman"/>
          <w:sz w:val="24"/>
          <w:szCs w:val="24"/>
        </w:rPr>
        <w:t xml:space="preserve">The course addresses </w:t>
      </w:r>
      <w:r w:rsidRPr="00224129">
        <w:rPr>
          <w:rFonts w:ascii="Times New Roman" w:hAnsi="Times New Roman" w:cs="Times New Roman"/>
          <w:b/>
          <w:sz w:val="24"/>
          <w:szCs w:val="24"/>
        </w:rPr>
        <w:t>Learning goal # 5</w:t>
      </w:r>
      <w:r w:rsidRPr="00224129">
        <w:rPr>
          <w:rFonts w:ascii="Times New Roman" w:hAnsi="Times New Roman" w:cs="Times New Roman"/>
          <w:sz w:val="24"/>
          <w:szCs w:val="24"/>
        </w:rPr>
        <w:t xml:space="preserve"> through the preparation of a 10-15 page paper on a topic of the students’ choice, as long as it lies within the realm of the </w:t>
      </w:r>
      <w:r w:rsidRPr="00FF6F57">
        <w:rPr>
          <w:rFonts w:ascii="Times New Roman" w:hAnsi="Times New Roman" w:cs="Times New Roman"/>
          <w:sz w:val="24"/>
          <w:szCs w:val="24"/>
        </w:rPr>
        <w:t>period discussed in class, and assesses evidence against interpretations presented by multiple archaeologists. In order to target specifically Learning goal # 5, the table below only uses those rubric components (#2, 3, 4, 6/6) that isolate data organization and communication skills. Results were as follows:</w:t>
      </w:r>
    </w:p>
    <w:p w:rsidR="00AF391E" w:rsidRPr="00FF6F57" w:rsidRDefault="00AF391E" w:rsidP="00AF391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2335"/>
        <w:gridCol w:w="2341"/>
        <w:gridCol w:w="2349"/>
      </w:tblGrid>
      <w:tr w:rsidR="00AF391E" w:rsidRPr="00FF6F57" w:rsidTr="00382963">
        <w:tc>
          <w:tcPr>
            <w:tcW w:w="2394" w:type="dxa"/>
          </w:tcPr>
          <w:p w:rsidR="00AF391E" w:rsidRPr="00FF6F57" w:rsidRDefault="00AF391E" w:rsidP="00382963">
            <w:pPr>
              <w:rPr>
                <w:rFonts w:ascii="Times New Roman" w:hAnsi="Times New Roman" w:cs="Times New Roman"/>
                <w:b/>
                <w:sz w:val="24"/>
                <w:szCs w:val="24"/>
              </w:rPr>
            </w:pPr>
          </w:p>
        </w:tc>
        <w:tc>
          <w:tcPr>
            <w:tcW w:w="2394" w:type="dxa"/>
          </w:tcPr>
          <w:p w:rsidR="00AF391E" w:rsidRPr="00FF6F57" w:rsidRDefault="00AF391E" w:rsidP="00382963">
            <w:pPr>
              <w:rPr>
                <w:rFonts w:ascii="Times New Roman" w:hAnsi="Times New Roman" w:cs="Times New Roman"/>
                <w:b/>
                <w:sz w:val="24"/>
                <w:szCs w:val="24"/>
              </w:rPr>
            </w:pPr>
            <w:r w:rsidRPr="00FF6F57">
              <w:rPr>
                <w:rFonts w:ascii="Times New Roman" w:hAnsi="Times New Roman" w:cs="Times New Roman"/>
                <w:b/>
                <w:sz w:val="24"/>
                <w:szCs w:val="24"/>
              </w:rPr>
              <w:t>Mastery</w:t>
            </w:r>
          </w:p>
        </w:tc>
        <w:tc>
          <w:tcPr>
            <w:tcW w:w="2394" w:type="dxa"/>
          </w:tcPr>
          <w:p w:rsidR="00AF391E" w:rsidRPr="00FF6F57" w:rsidRDefault="00AF391E" w:rsidP="00382963">
            <w:pPr>
              <w:rPr>
                <w:rFonts w:ascii="Times New Roman" w:hAnsi="Times New Roman" w:cs="Times New Roman"/>
                <w:b/>
                <w:sz w:val="24"/>
                <w:szCs w:val="24"/>
              </w:rPr>
            </w:pPr>
            <w:r w:rsidRPr="00FF6F57">
              <w:rPr>
                <w:rFonts w:ascii="Times New Roman" w:hAnsi="Times New Roman" w:cs="Times New Roman"/>
                <w:b/>
                <w:sz w:val="24"/>
                <w:szCs w:val="24"/>
              </w:rPr>
              <w:t>Adequate</w:t>
            </w:r>
          </w:p>
        </w:tc>
        <w:tc>
          <w:tcPr>
            <w:tcW w:w="2394" w:type="dxa"/>
          </w:tcPr>
          <w:p w:rsidR="00AF391E" w:rsidRPr="00FF6F57" w:rsidRDefault="00AF391E" w:rsidP="00382963">
            <w:pPr>
              <w:rPr>
                <w:rFonts w:ascii="Times New Roman" w:hAnsi="Times New Roman" w:cs="Times New Roman"/>
                <w:b/>
                <w:sz w:val="24"/>
                <w:szCs w:val="24"/>
              </w:rPr>
            </w:pPr>
            <w:r w:rsidRPr="00FF6F57">
              <w:rPr>
                <w:rFonts w:ascii="Times New Roman" w:hAnsi="Times New Roman" w:cs="Times New Roman"/>
                <w:b/>
                <w:sz w:val="24"/>
                <w:szCs w:val="24"/>
              </w:rPr>
              <w:t>Inadequate</w:t>
            </w:r>
          </w:p>
        </w:tc>
      </w:tr>
      <w:tr w:rsidR="00AF391E" w:rsidRPr="00FF6F57" w:rsidTr="00382963">
        <w:tc>
          <w:tcPr>
            <w:tcW w:w="2394" w:type="dxa"/>
          </w:tcPr>
          <w:p w:rsidR="00AF391E" w:rsidRPr="00FF6F57" w:rsidRDefault="00AF391E" w:rsidP="00382963">
            <w:pPr>
              <w:rPr>
                <w:rFonts w:ascii="Times New Roman" w:hAnsi="Times New Roman" w:cs="Times New Roman"/>
                <w:b/>
                <w:sz w:val="24"/>
                <w:szCs w:val="24"/>
              </w:rPr>
            </w:pPr>
            <w:r w:rsidRPr="00FF6F57">
              <w:rPr>
                <w:rFonts w:ascii="Times New Roman" w:hAnsi="Times New Roman" w:cs="Times New Roman"/>
                <w:b/>
                <w:sz w:val="24"/>
                <w:szCs w:val="24"/>
              </w:rPr>
              <w:lastRenderedPageBreak/>
              <w:t>Paper score</w:t>
            </w:r>
          </w:p>
        </w:tc>
        <w:tc>
          <w:tcPr>
            <w:tcW w:w="2394" w:type="dxa"/>
          </w:tcPr>
          <w:p w:rsidR="00AF391E" w:rsidRPr="00FF6F57" w:rsidRDefault="00AF391E" w:rsidP="00382963">
            <w:pPr>
              <w:rPr>
                <w:rFonts w:ascii="Times New Roman" w:hAnsi="Times New Roman" w:cs="Times New Roman"/>
                <w:sz w:val="24"/>
                <w:szCs w:val="24"/>
              </w:rPr>
            </w:pPr>
            <w:r w:rsidRPr="00FF6F57">
              <w:rPr>
                <w:rFonts w:ascii="Times New Roman" w:hAnsi="Times New Roman" w:cs="Times New Roman"/>
                <w:sz w:val="24"/>
                <w:szCs w:val="24"/>
              </w:rPr>
              <w:t>4/15</w:t>
            </w:r>
          </w:p>
        </w:tc>
        <w:tc>
          <w:tcPr>
            <w:tcW w:w="2394" w:type="dxa"/>
          </w:tcPr>
          <w:p w:rsidR="00AF391E" w:rsidRPr="00FF6F57" w:rsidRDefault="00AF391E" w:rsidP="00382963">
            <w:pPr>
              <w:rPr>
                <w:rFonts w:ascii="Times New Roman" w:hAnsi="Times New Roman" w:cs="Times New Roman"/>
                <w:sz w:val="24"/>
                <w:szCs w:val="24"/>
              </w:rPr>
            </w:pPr>
            <w:r w:rsidRPr="00FF6F57">
              <w:rPr>
                <w:rFonts w:ascii="Times New Roman" w:hAnsi="Times New Roman" w:cs="Times New Roman"/>
                <w:sz w:val="24"/>
                <w:szCs w:val="24"/>
              </w:rPr>
              <w:t>11/15</w:t>
            </w:r>
          </w:p>
        </w:tc>
        <w:tc>
          <w:tcPr>
            <w:tcW w:w="2394" w:type="dxa"/>
          </w:tcPr>
          <w:p w:rsidR="00AF391E" w:rsidRPr="00FF6F57" w:rsidRDefault="00AF391E" w:rsidP="00382963">
            <w:pPr>
              <w:rPr>
                <w:rFonts w:ascii="Times New Roman" w:hAnsi="Times New Roman" w:cs="Times New Roman"/>
                <w:sz w:val="24"/>
                <w:szCs w:val="24"/>
              </w:rPr>
            </w:pPr>
            <w:r w:rsidRPr="00FF6F57">
              <w:rPr>
                <w:rFonts w:ascii="Times New Roman" w:hAnsi="Times New Roman" w:cs="Times New Roman"/>
                <w:sz w:val="24"/>
                <w:szCs w:val="24"/>
              </w:rPr>
              <w:t>0/15</w:t>
            </w:r>
          </w:p>
        </w:tc>
      </w:tr>
    </w:tbl>
    <w:p w:rsidR="00AF391E" w:rsidRPr="00FF6F57" w:rsidRDefault="00AF391E" w:rsidP="00AF391E">
      <w:pPr>
        <w:spacing w:after="0"/>
        <w:rPr>
          <w:rFonts w:ascii="Times New Roman" w:hAnsi="Times New Roman" w:cs="Times New Roman"/>
          <w:sz w:val="24"/>
          <w:szCs w:val="24"/>
        </w:rPr>
      </w:pPr>
      <w:r w:rsidRPr="00FF6F57">
        <w:rPr>
          <w:rFonts w:ascii="Times New Roman" w:hAnsi="Times New Roman" w:cs="Times New Roman"/>
          <w:sz w:val="24"/>
          <w:szCs w:val="24"/>
        </w:rPr>
        <w:t>Mastery is defined as 90% and up</w:t>
      </w:r>
    </w:p>
    <w:p w:rsidR="00AF391E" w:rsidRPr="00FF6F57" w:rsidRDefault="00AF391E" w:rsidP="00AF391E">
      <w:pPr>
        <w:spacing w:after="0"/>
        <w:rPr>
          <w:rFonts w:ascii="Times New Roman" w:hAnsi="Times New Roman" w:cs="Times New Roman"/>
          <w:sz w:val="24"/>
          <w:szCs w:val="24"/>
        </w:rPr>
      </w:pPr>
      <w:r w:rsidRPr="00FF6F57">
        <w:rPr>
          <w:rFonts w:ascii="Times New Roman" w:hAnsi="Times New Roman" w:cs="Times New Roman"/>
          <w:sz w:val="24"/>
          <w:szCs w:val="24"/>
        </w:rPr>
        <w:t>Adequate is defined as 70-89%</w:t>
      </w:r>
    </w:p>
    <w:p w:rsidR="00AF391E" w:rsidRPr="00E33D54" w:rsidRDefault="00AF391E" w:rsidP="00AF391E">
      <w:pPr>
        <w:spacing w:after="0"/>
        <w:rPr>
          <w:rFonts w:ascii="Times New Roman" w:hAnsi="Times New Roman" w:cs="Times New Roman"/>
          <w:sz w:val="24"/>
          <w:szCs w:val="24"/>
        </w:rPr>
      </w:pPr>
      <w:r w:rsidRPr="00FF6F57">
        <w:rPr>
          <w:rFonts w:ascii="Times New Roman" w:hAnsi="Times New Roman" w:cs="Times New Roman"/>
          <w:sz w:val="24"/>
          <w:szCs w:val="24"/>
        </w:rPr>
        <w:t>Inadequate is defined as 0-69%</w:t>
      </w:r>
    </w:p>
    <w:p w:rsidR="00AF391E" w:rsidRDefault="00AF391E" w:rsidP="00AF391E">
      <w:pPr>
        <w:spacing w:after="0"/>
        <w:rPr>
          <w:rFonts w:ascii="Times New Roman" w:hAnsi="Times New Roman" w:cs="Times New Roman"/>
          <w:sz w:val="24"/>
          <w:szCs w:val="24"/>
        </w:rPr>
      </w:pPr>
    </w:p>
    <w:p w:rsidR="00AF391E" w:rsidRDefault="00AF391E" w:rsidP="00AF391E">
      <w:pPr>
        <w:spacing w:after="0"/>
        <w:rPr>
          <w:rFonts w:ascii="Times New Roman" w:hAnsi="Times New Roman" w:cs="Times New Roman"/>
          <w:sz w:val="24"/>
          <w:szCs w:val="24"/>
        </w:rPr>
      </w:pPr>
      <w:r>
        <w:rPr>
          <w:rFonts w:ascii="Times New Roman" w:hAnsi="Times New Roman" w:cs="Times New Roman"/>
          <w:sz w:val="24"/>
          <w:szCs w:val="24"/>
        </w:rPr>
        <w:t>M=    63/70</w:t>
      </w:r>
    </w:p>
    <w:p w:rsidR="00AF391E" w:rsidRDefault="00AF391E" w:rsidP="00AF391E">
      <w:pPr>
        <w:spacing w:after="0"/>
        <w:rPr>
          <w:rFonts w:ascii="Times New Roman" w:hAnsi="Times New Roman" w:cs="Times New Roman"/>
          <w:sz w:val="24"/>
          <w:szCs w:val="24"/>
        </w:rPr>
      </w:pPr>
      <w:r>
        <w:rPr>
          <w:rFonts w:ascii="Times New Roman" w:hAnsi="Times New Roman" w:cs="Times New Roman"/>
          <w:sz w:val="24"/>
          <w:szCs w:val="24"/>
        </w:rPr>
        <w:t>A=    49/70</w:t>
      </w:r>
    </w:p>
    <w:p w:rsidR="00AF391E" w:rsidRDefault="00AF391E" w:rsidP="00AF391E">
      <w:pPr>
        <w:spacing w:after="0"/>
        <w:rPr>
          <w:rFonts w:ascii="Times New Roman" w:hAnsi="Times New Roman" w:cs="Times New Roman"/>
          <w:sz w:val="24"/>
          <w:szCs w:val="24"/>
        </w:rPr>
      </w:pPr>
      <w:r>
        <w:rPr>
          <w:rFonts w:ascii="Times New Roman" w:hAnsi="Times New Roman" w:cs="Times New Roman"/>
          <w:sz w:val="24"/>
          <w:szCs w:val="24"/>
        </w:rPr>
        <w:t>I=        0/70</w:t>
      </w:r>
    </w:p>
    <w:p w:rsidR="00AF391E" w:rsidRPr="00E33D54" w:rsidRDefault="00AF391E" w:rsidP="00AF391E">
      <w:pPr>
        <w:rPr>
          <w:rFonts w:ascii="Times New Roman" w:hAnsi="Times New Roman" w:cs="Times New Roman"/>
          <w:sz w:val="24"/>
          <w:szCs w:val="24"/>
        </w:rPr>
      </w:pPr>
      <w:r w:rsidRPr="00814B5D">
        <w:rPr>
          <w:rFonts w:ascii="Times New Roman" w:hAnsi="Times New Roman" w:cs="Times New Roman"/>
          <w:sz w:val="24"/>
          <w:szCs w:val="24"/>
        </w:rPr>
        <w:t>The results suggest that a minority of the class managed to master this particular learning goal.</w:t>
      </w:r>
      <w:r w:rsidRPr="00E33D54">
        <w:rPr>
          <w:rFonts w:ascii="Times New Roman" w:hAnsi="Times New Roman" w:cs="Times New Roman"/>
          <w:sz w:val="24"/>
          <w:szCs w:val="24"/>
        </w:rPr>
        <w:t xml:space="preserve"> </w:t>
      </w:r>
      <w:r>
        <w:rPr>
          <w:rFonts w:ascii="Times New Roman" w:hAnsi="Times New Roman" w:cs="Times New Roman"/>
          <w:sz w:val="24"/>
          <w:szCs w:val="24"/>
        </w:rPr>
        <w:t xml:space="preserve">This may indicate that greater emphasis is needed on the organizational characteristics of a good paper (as opposed to the research side, which has been the primary focus to this point). </w:t>
      </w:r>
    </w:p>
    <w:p w:rsidR="00AF391E" w:rsidRDefault="00AF391E">
      <w:pPr>
        <w:rPr>
          <w:rFonts w:ascii="Times New Roman" w:hAnsi="Times New Roman" w:cs="Times New Roman"/>
          <w:b/>
          <w:sz w:val="24"/>
          <w:szCs w:val="24"/>
        </w:rPr>
      </w:pPr>
      <w:r>
        <w:rPr>
          <w:rFonts w:ascii="Times New Roman" w:hAnsi="Times New Roman" w:cs="Times New Roman"/>
          <w:b/>
          <w:sz w:val="24"/>
          <w:szCs w:val="24"/>
        </w:rPr>
        <w:br w:type="page"/>
      </w:r>
    </w:p>
    <w:p w:rsidR="00D103FE" w:rsidRPr="002D4508" w:rsidRDefault="00D103FE" w:rsidP="00D103FE">
      <w:pPr>
        <w:spacing w:after="0" w:line="240" w:lineRule="auto"/>
        <w:rPr>
          <w:rFonts w:ascii="Times New Roman" w:hAnsi="Times New Roman" w:cs="Times New Roman"/>
          <w:b/>
          <w:sz w:val="24"/>
          <w:szCs w:val="24"/>
        </w:rPr>
      </w:pPr>
      <w:r w:rsidRPr="002D4508">
        <w:rPr>
          <w:rFonts w:ascii="Times New Roman" w:hAnsi="Times New Roman" w:cs="Times New Roman"/>
          <w:b/>
          <w:sz w:val="24"/>
          <w:szCs w:val="24"/>
        </w:rPr>
        <w:lastRenderedPageBreak/>
        <w:t>Assessment Report for ANTH 3512</w:t>
      </w:r>
    </w:p>
    <w:p w:rsidR="00D103FE"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b/>
          <w:sz w:val="24"/>
          <w:szCs w:val="24"/>
        </w:rPr>
      </w:pP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b/>
          <w:sz w:val="24"/>
          <w:szCs w:val="24"/>
        </w:rPr>
      </w:pPr>
      <w:r w:rsidRPr="00D60B5B">
        <w:rPr>
          <w:rFonts w:ascii="Times New Roman" w:hAnsi="Times New Roman" w:cs="Times New Roman"/>
          <w:b/>
          <w:sz w:val="24"/>
          <w:szCs w:val="24"/>
        </w:rPr>
        <w:t>Assessment Goal #4</w:t>
      </w: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r w:rsidRPr="00D60B5B">
        <w:rPr>
          <w:rFonts w:ascii="Times New Roman" w:hAnsi="Times New Roman" w:cs="Times New Roman"/>
          <w:sz w:val="24"/>
          <w:szCs w:val="24"/>
        </w:rPr>
        <w:t>Demonstrate competence in reading and critical evaluation of information from the perspective of behavioral science and from the perspectives of anthropological theory and ethics, thus fulfilling requirements for the well-rounded liberal arts education (ELO of critical thinking, reading, quantitative literacy, information literacy, problem solving, ethnical reasoning and action, foundations and skills for lifelong learning, and integrative and applied learning).</w:t>
      </w:r>
    </w:p>
    <w:p w:rsidR="00D103FE"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sz w:val="24"/>
          <w:szCs w:val="24"/>
        </w:rPr>
      </w:pPr>
    </w:p>
    <w:p w:rsidR="00D103FE" w:rsidRPr="00D60B5B"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sz w:val="24"/>
          <w:szCs w:val="24"/>
        </w:rPr>
      </w:pPr>
      <w:r w:rsidRPr="00D60B5B">
        <w:rPr>
          <w:rFonts w:ascii="Times New Roman" w:hAnsi="Times New Roman" w:cs="Times New Roman"/>
          <w:sz w:val="24"/>
          <w:szCs w:val="24"/>
        </w:rPr>
        <w:t>Evaluated from a 5-page research paper on a subject in human evolution approved by the instructor. Paper rubric required use of primary sources, organization appropriate to evaluate subsections of information and coherently place them into context and discussion of how the topic fits into the broader discourse of human evolution.</w:t>
      </w:r>
    </w:p>
    <w:p w:rsidR="00D103FE"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sz w:val="24"/>
          <w:szCs w:val="24"/>
        </w:rPr>
      </w:pPr>
      <w:r w:rsidRPr="00D60B5B">
        <w:rPr>
          <w:rFonts w:ascii="Times New Roman" w:hAnsi="Times New Roman" w:cs="Times New Roman"/>
          <w:sz w:val="24"/>
          <w:szCs w:val="24"/>
        </w:rPr>
        <w:t>Paper grade range from A+ - F</w:t>
      </w:r>
    </w:p>
    <w:p w:rsidR="00D103FE" w:rsidRPr="00D60B5B"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sz w:val="24"/>
          <w:szCs w:val="24"/>
        </w:rPr>
      </w:pP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 xml:space="preserve"># As and Bs (Mastery) = 8/18 </w:t>
      </w: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 xml:space="preserve"># Cs (Adequate) = 5/18 </w:t>
      </w: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 xml:space="preserve"># Ds and Fs* (Inadequate) = 3/18 </w:t>
      </w: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*A grade of F was given to two students who did not turn in papers.</w:t>
      </w: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b/>
          <w:sz w:val="24"/>
          <w:szCs w:val="24"/>
        </w:rPr>
      </w:pPr>
      <w:r w:rsidRPr="00D60B5B">
        <w:rPr>
          <w:rFonts w:ascii="Times New Roman" w:hAnsi="Times New Roman" w:cs="Times New Roman"/>
          <w:b/>
          <w:sz w:val="24"/>
          <w:szCs w:val="24"/>
        </w:rPr>
        <w:t>Assessment Goal #5</w:t>
      </w:r>
    </w:p>
    <w:p w:rsidR="00D103FE" w:rsidRPr="00D60B5B" w:rsidRDefault="00D103FE" w:rsidP="00D103FE">
      <w:pPr>
        <w:widowControl w:val="0"/>
        <w:tabs>
          <w:tab w:val="left" w:pos="360"/>
          <w:tab w:val="left" w:pos="720"/>
          <w:tab w:val="left" w:pos="1440"/>
          <w:tab w:val="left" w:pos="1800"/>
          <w:tab w:val="left" w:pos="2160"/>
        </w:tabs>
        <w:spacing w:after="0" w:line="240" w:lineRule="auto"/>
        <w:rPr>
          <w:rFonts w:ascii="Times New Roman" w:hAnsi="Times New Roman" w:cs="Times New Roman"/>
          <w:sz w:val="24"/>
          <w:szCs w:val="24"/>
        </w:rPr>
      </w:pPr>
      <w:r w:rsidRPr="00D60B5B">
        <w:rPr>
          <w:rFonts w:ascii="Times New Roman" w:hAnsi="Times New Roman" w:cs="Times New Roman"/>
          <w:sz w:val="24"/>
          <w:szCs w:val="24"/>
        </w:rPr>
        <w:t>Demonstrate their ability to effectively communicate their thoughts orally and in writing (ELO of written communication and oral communication).</w:t>
      </w:r>
    </w:p>
    <w:p w:rsidR="00D103FE" w:rsidRPr="00D60B5B" w:rsidRDefault="00D103FE" w:rsidP="00D103FE">
      <w:pPr>
        <w:spacing w:after="0" w:line="240" w:lineRule="auto"/>
        <w:ind w:left="360"/>
        <w:rPr>
          <w:rFonts w:ascii="Times New Roman" w:hAnsi="Times New Roman" w:cs="Times New Roman"/>
          <w:sz w:val="24"/>
          <w:szCs w:val="24"/>
        </w:rPr>
      </w:pPr>
      <w:r w:rsidRPr="00D60B5B">
        <w:rPr>
          <w:rFonts w:ascii="Times New Roman" w:hAnsi="Times New Roman" w:cs="Times New Roman"/>
          <w:sz w:val="24"/>
          <w:szCs w:val="24"/>
        </w:rPr>
        <w:t>Evaluated from a 5-page research paper on a subject in human evolution approved by the instructor. Paper rubric required proper spelling and grammar, effective organization and persuasive arguments based on evidence.</w:t>
      </w:r>
    </w:p>
    <w:p w:rsidR="00D103FE"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sz w:val="24"/>
          <w:szCs w:val="24"/>
        </w:rPr>
      </w:pPr>
      <w:r w:rsidRPr="00D60B5B">
        <w:rPr>
          <w:rFonts w:ascii="Times New Roman" w:hAnsi="Times New Roman" w:cs="Times New Roman"/>
          <w:sz w:val="24"/>
          <w:szCs w:val="24"/>
        </w:rPr>
        <w:t>Paper grade range from A+ - F</w:t>
      </w:r>
    </w:p>
    <w:p w:rsidR="00D103FE" w:rsidRPr="00D60B5B"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sz w:val="24"/>
          <w:szCs w:val="24"/>
        </w:rPr>
      </w:pP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 xml:space="preserve"># As and Bs (Mastery) = 8/18 </w:t>
      </w: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 xml:space="preserve"># Cs (Adequate) = 5/18 </w:t>
      </w: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 xml:space="preserve"># Ds and Fs* (Inadequate) = 3/18 </w:t>
      </w:r>
    </w:p>
    <w:p w:rsidR="00D103FE" w:rsidRPr="002D4508" w:rsidRDefault="00D103FE" w:rsidP="00D103FE">
      <w:pPr>
        <w:widowControl w:val="0"/>
        <w:tabs>
          <w:tab w:val="left" w:pos="360"/>
          <w:tab w:val="left" w:pos="720"/>
          <w:tab w:val="left" w:pos="1440"/>
          <w:tab w:val="left" w:pos="1800"/>
          <w:tab w:val="left" w:pos="2160"/>
        </w:tabs>
        <w:spacing w:after="0" w:line="240" w:lineRule="auto"/>
        <w:ind w:left="360"/>
        <w:rPr>
          <w:rFonts w:ascii="Times New Roman" w:hAnsi="Times New Roman" w:cs="Times New Roman"/>
          <w:b/>
          <w:sz w:val="24"/>
          <w:szCs w:val="24"/>
        </w:rPr>
      </w:pPr>
      <w:r w:rsidRPr="002D4508">
        <w:rPr>
          <w:rFonts w:ascii="Times New Roman" w:hAnsi="Times New Roman" w:cs="Times New Roman"/>
          <w:b/>
          <w:sz w:val="24"/>
          <w:szCs w:val="24"/>
        </w:rPr>
        <w:t>*A grade of F was given to two students who did not turn in papers.</w:t>
      </w:r>
    </w:p>
    <w:p w:rsidR="00AF391E" w:rsidRDefault="00AF391E">
      <w:pPr>
        <w:rPr>
          <w:rFonts w:asciiTheme="majorHAnsi" w:hAnsiTheme="majorHAnsi"/>
          <w:sz w:val="24"/>
          <w:szCs w:val="24"/>
        </w:rPr>
      </w:pPr>
      <w:r>
        <w:rPr>
          <w:rFonts w:asciiTheme="majorHAnsi" w:hAnsiTheme="majorHAnsi"/>
          <w:sz w:val="24"/>
          <w:szCs w:val="24"/>
        </w:rPr>
        <w:br w:type="page"/>
      </w:r>
    </w:p>
    <w:p w:rsidR="00D531D0" w:rsidRPr="00E33D54" w:rsidRDefault="00D531D0" w:rsidP="00D531D0">
      <w:pPr>
        <w:spacing w:after="0"/>
        <w:rPr>
          <w:rFonts w:ascii="Times New Roman" w:hAnsi="Times New Roman" w:cs="Times New Roman"/>
          <w:sz w:val="24"/>
          <w:szCs w:val="24"/>
        </w:rPr>
      </w:pPr>
      <w:r w:rsidRPr="00E33D54">
        <w:rPr>
          <w:rFonts w:ascii="Times New Roman" w:hAnsi="Times New Roman" w:cs="Times New Roman"/>
          <w:b/>
          <w:sz w:val="24"/>
          <w:szCs w:val="24"/>
        </w:rPr>
        <w:lastRenderedPageBreak/>
        <w:t>Anthropology 4810/5810</w:t>
      </w:r>
      <w:r w:rsidRPr="00E33D54">
        <w:rPr>
          <w:rFonts w:ascii="Times New Roman" w:hAnsi="Times New Roman" w:cs="Times New Roman"/>
          <w:sz w:val="24"/>
          <w:szCs w:val="24"/>
        </w:rPr>
        <w:t xml:space="preserve"> </w:t>
      </w:r>
      <w:r w:rsidRPr="00E33D54">
        <w:rPr>
          <w:rFonts w:ascii="Times New Roman" w:hAnsi="Times New Roman" w:cs="Times New Roman"/>
          <w:i/>
          <w:sz w:val="24"/>
          <w:szCs w:val="24"/>
        </w:rPr>
        <w:t>Integrating Anthropology</w:t>
      </w:r>
      <w:r w:rsidRPr="00E33D54">
        <w:rPr>
          <w:rFonts w:ascii="Times New Roman" w:hAnsi="Times New Roman" w:cs="Times New Roman"/>
          <w:sz w:val="24"/>
          <w:szCs w:val="24"/>
        </w:rPr>
        <w:t xml:space="preserve"> is both an optional capstone course for high performing undergraduates, and a mandatory core course for incoming graduate students. Anth 4810 is designed to reinforce Undergraduate program goals 1, </w:t>
      </w:r>
      <w:r>
        <w:rPr>
          <w:rFonts w:ascii="Times New Roman" w:hAnsi="Times New Roman" w:cs="Times New Roman"/>
          <w:sz w:val="24"/>
          <w:szCs w:val="24"/>
        </w:rPr>
        <w:t>4-6</w:t>
      </w:r>
      <w:r w:rsidRPr="00E33D54">
        <w:rPr>
          <w:rFonts w:ascii="Times New Roman" w:hAnsi="Times New Roman" w:cs="Times New Roman"/>
          <w:sz w:val="24"/>
          <w:szCs w:val="24"/>
        </w:rPr>
        <w:t>. The same course is intended to intr</w:t>
      </w:r>
      <w:r>
        <w:rPr>
          <w:rFonts w:ascii="Times New Roman" w:hAnsi="Times New Roman" w:cs="Times New Roman"/>
          <w:sz w:val="24"/>
          <w:szCs w:val="24"/>
        </w:rPr>
        <w:t>oduce Graduate program goals 1-6</w:t>
      </w:r>
      <w:r w:rsidRPr="00E33D54">
        <w:rPr>
          <w:rFonts w:ascii="Times New Roman" w:hAnsi="Times New Roman" w:cs="Times New Roman"/>
          <w:sz w:val="24"/>
          <w:szCs w:val="24"/>
        </w:rPr>
        <w:t xml:space="preserve">. The course is a relatively unique opportunity to assess our own high performing undergraduates alongside new graduate students with potentially non-anthropological backgrounds. </w:t>
      </w:r>
    </w:p>
    <w:p w:rsidR="00D531D0" w:rsidRPr="00E33D54" w:rsidRDefault="00D531D0" w:rsidP="00D531D0">
      <w:pPr>
        <w:spacing w:after="0"/>
        <w:rPr>
          <w:rFonts w:ascii="Times New Roman" w:hAnsi="Times New Roman" w:cs="Times New Roman"/>
          <w:sz w:val="24"/>
          <w:szCs w:val="24"/>
        </w:rPr>
      </w:pPr>
      <w:r w:rsidRPr="00E33D54">
        <w:rPr>
          <w:rFonts w:ascii="Times New Roman" w:hAnsi="Times New Roman" w:cs="Times New Roman"/>
          <w:sz w:val="24"/>
          <w:szCs w:val="24"/>
        </w:rPr>
        <w:tab/>
        <w:t>Undergraduates and Graduates are given the same assignments, but are assessed differently. In this report, s</w:t>
      </w:r>
      <w:r>
        <w:rPr>
          <w:rFonts w:ascii="Times New Roman" w:hAnsi="Times New Roman" w:cs="Times New Roman"/>
          <w:sz w:val="24"/>
          <w:szCs w:val="24"/>
        </w:rPr>
        <w:t>tudents were assessed for our new Goal 6</w:t>
      </w:r>
      <w:r w:rsidRPr="00E33D54">
        <w:rPr>
          <w:rFonts w:ascii="Times New Roman" w:hAnsi="Times New Roman" w:cs="Times New Roman"/>
          <w:sz w:val="24"/>
          <w:szCs w:val="24"/>
        </w:rPr>
        <w:t xml:space="preserve">, formulated differently for each level. </w:t>
      </w:r>
      <w:r>
        <w:rPr>
          <w:rFonts w:ascii="Times New Roman" w:hAnsi="Times New Roman" w:cs="Times New Roman"/>
          <w:sz w:val="24"/>
          <w:szCs w:val="24"/>
        </w:rPr>
        <w:t xml:space="preserve">A total of 13 students completed the course, 8 of whom were undergraduates and 5 were graduates. </w:t>
      </w:r>
    </w:p>
    <w:p w:rsidR="00D531D0" w:rsidRPr="00E33D54" w:rsidRDefault="00D531D0" w:rsidP="00D531D0">
      <w:pPr>
        <w:spacing w:after="0"/>
        <w:rPr>
          <w:rFonts w:ascii="Times New Roman" w:hAnsi="Times New Roman" w:cs="Times New Roman"/>
          <w:sz w:val="24"/>
          <w:szCs w:val="24"/>
        </w:rPr>
      </w:pPr>
    </w:p>
    <w:p w:rsidR="00D531D0" w:rsidRPr="00E33D54" w:rsidRDefault="00D531D0" w:rsidP="00D531D0">
      <w:pPr>
        <w:spacing w:after="0"/>
        <w:rPr>
          <w:rFonts w:ascii="Times New Roman" w:hAnsi="Times New Roman" w:cs="Times New Roman"/>
          <w:b/>
          <w:sz w:val="24"/>
          <w:szCs w:val="24"/>
        </w:rPr>
      </w:pPr>
      <w:r w:rsidRPr="00E33D54">
        <w:rPr>
          <w:rFonts w:ascii="Times New Roman" w:hAnsi="Times New Roman" w:cs="Times New Roman"/>
          <w:b/>
          <w:sz w:val="24"/>
          <w:szCs w:val="24"/>
        </w:rPr>
        <w:t xml:space="preserve">Undergraduate </w:t>
      </w:r>
      <w:r>
        <w:rPr>
          <w:rFonts w:ascii="Times New Roman" w:hAnsi="Times New Roman" w:cs="Times New Roman"/>
          <w:b/>
          <w:sz w:val="24"/>
          <w:szCs w:val="24"/>
        </w:rPr>
        <w:t xml:space="preserve">and Graduate </w:t>
      </w:r>
      <w:r w:rsidRPr="00E33D54">
        <w:rPr>
          <w:rFonts w:ascii="Times New Roman" w:hAnsi="Times New Roman" w:cs="Times New Roman"/>
          <w:b/>
          <w:sz w:val="24"/>
          <w:szCs w:val="24"/>
        </w:rPr>
        <w:t>program goal</w:t>
      </w:r>
    </w:p>
    <w:p w:rsidR="00D531D0" w:rsidRPr="00E33D54" w:rsidRDefault="00D531D0" w:rsidP="00D531D0">
      <w:pPr>
        <w:spacing w:after="0"/>
        <w:rPr>
          <w:rFonts w:ascii="Times New Roman" w:hAnsi="Times New Roman" w:cs="Times New Roman"/>
          <w:sz w:val="24"/>
          <w:szCs w:val="24"/>
        </w:rPr>
      </w:pPr>
      <w:r w:rsidRPr="00E33D54">
        <w:rPr>
          <w:rFonts w:ascii="Times New Roman" w:hAnsi="Times New Roman" w:cs="Times New Roman"/>
          <w:sz w:val="24"/>
          <w:szCs w:val="24"/>
        </w:rPr>
        <w:t>6. Students will demonstrate an understanding of Anthropological ethics. This includes being able to identify and articulate the purpose, use and relevancy of a study, and being well versed in issues of informed consent, ownership of data/images, rights of descendent and/or local populations, rights and access to archaeological/paleoanthropological sites, and the protection of vulnerable populations.</w:t>
      </w:r>
      <w:r>
        <w:rPr>
          <w:rFonts w:ascii="Times New Roman" w:hAnsi="Times New Roman" w:cs="Times New Roman"/>
          <w:sz w:val="24"/>
          <w:szCs w:val="24"/>
        </w:rPr>
        <w:t xml:space="preserve"> </w:t>
      </w:r>
    </w:p>
    <w:p w:rsidR="00D531D0" w:rsidRPr="00E33D54" w:rsidRDefault="00D531D0" w:rsidP="00D531D0">
      <w:pPr>
        <w:spacing w:after="0"/>
        <w:rPr>
          <w:rFonts w:ascii="Times New Roman" w:hAnsi="Times New Roman" w:cs="Times New Roman"/>
          <w:sz w:val="24"/>
          <w:szCs w:val="24"/>
        </w:rPr>
      </w:pPr>
    </w:p>
    <w:p w:rsidR="00D531D0" w:rsidRPr="00E33D54" w:rsidRDefault="00D531D0" w:rsidP="00D531D0">
      <w:pPr>
        <w:spacing w:after="0"/>
        <w:rPr>
          <w:rFonts w:ascii="Times New Roman" w:hAnsi="Times New Roman" w:cs="Times New Roman"/>
          <w:sz w:val="24"/>
          <w:szCs w:val="24"/>
        </w:rPr>
      </w:pPr>
      <w:r w:rsidRPr="00E33D54">
        <w:rPr>
          <w:rFonts w:ascii="Times New Roman" w:hAnsi="Times New Roman" w:cs="Times New Roman"/>
          <w:sz w:val="24"/>
          <w:szCs w:val="24"/>
        </w:rPr>
        <w:t xml:space="preserve">These goals are assessed here using paper assignment 4. This fourth paper requires students to </w:t>
      </w:r>
      <w:r>
        <w:rPr>
          <w:rFonts w:ascii="Times New Roman" w:hAnsi="Times New Roman" w:cs="Times New Roman"/>
          <w:sz w:val="24"/>
          <w:szCs w:val="24"/>
        </w:rPr>
        <w:t xml:space="preserve">assess their own future challenges, depending on the type of work they expect to do in the field of Anthropology. </w:t>
      </w:r>
    </w:p>
    <w:p w:rsidR="00D531D0" w:rsidRPr="00E33D54" w:rsidRDefault="00D531D0" w:rsidP="00D531D0">
      <w:pPr>
        <w:spacing w:after="0"/>
        <w:rPr>
          <w:rFonts w:ascii="Times New Roman" w:hAnsi="Times New Roman" w:cs="Times New Roman"/>
          <w:sz w:val="24"/>
          <w:szCs w:val="24"/>
        </w:rPr>
      </w:pPr>
      <w:r w:rsidRPr="00E33D54">
        <w:rPr>
          <w:rFonts w:ascii="Times New Roman" w:hAnsi="Times New Roman" w:cs="Times New Roman"/>
          <w:b/>
          <w:sz w:val="24"/>
          <w:szCs w:val="24"/>
        </w:rPr>
        <w:t>Assignment description</w:t>
      </w:r>
      <w:r w:rsidRPr="00E33D54">
        <w:rPr>
          <w:rFonts w:ascii="Times New Roman" w:hAnsi="Times New Roman" w:cs="Times New Roman"/>
          <w:sz w:val="24"/>
          <w:szCs w:val="24"/>
        </w:rPr>
        <w:t xml:space="preserve"> - </w:t>
      </w:r>
      <w:r w:rsidRPr="003D1ADD">
        <w:rPr>
          <w:rFonts w:ascii="Times New Roman" w:hAnsi="Times New Roman" w:cs="Times New Roman"/>
          <w:sz w:val="24"/>
          <w:szCs w:val="24"/>
        </w:rPr>
        <w:t>Anthropologists hold themselves responsible to their subjects, their subjects' descendants, to the public, and to their fellow anthropologists. Although we are all aware of these cross-cutting responsibilities, individual anthropologists may find themselves more committed to objectivity or activism in their own work. What factors may lead scholars to emphasize one set of responsibilities more than another? Are they necessarily contradictory or can they be integrated? Discuss the potential pressures you anticipate having to address in your chosen area of study, and how you think you will deal with them. What are the implications of your decisions? </w:t>
      </w:r>
    </w:p>
    <w:p w:rsidR="00D531D0" w:rsidRPr="00E33D54" w:rsidRDefault="00D531D0" w:rsidP="00D531D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D531D0" w:rsidRPr="00B713D7" w:rsidTr="00382963">
        <w:tc>
          <w:tcPr>
            <w:tcW w:w="2337" w:type="dxa"/>
          </w:tcPr>
          <w:p w:rsidR="00D531D0" w:rsidRPr="00E33D54" w:rsidRDefault="00D531D0" w:rsidP="00D531D0">
            <w:pPr>
              <w:rPr>
                <w:rFonts w:ascii="Times New Roman" w:hAnsi="Times New Roman" w:cs="Times New Roman"/>
                <w:sz w:val="24"/>
                <w:szCs w:val="24"/>
              </w:rPr>
            </w:pPr>
          </w:p>
        </w:tc>
        <w:tc>
          <w:tcPr>
            <w:tcW w:w="2337"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Inadequate (&lt;70%)</w:t>
            </w:r>
          </w:p>
        </w:tc>
        <w:tc>
          <w:tcPr>
            <w:tcW w:w="2338"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Adequate (70-89.9%)</w:t>
            </w:r>
          </w:p>
        </w:tc>
        <w:tc>
          <w:tcPr>
            <w:tcW w:w="2338"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Mastery (90% and higher)</w:t>
            </w:r>
          </w:p>
        </w:tc>
      </w:tr>
      <w:tr w:rsidR="00D531D0" w:rsidRPr="00B713D7" w:rsidTr="00382963">
        <w:tc>
          <w:tcPr>
            <w:tcW w:w="2337"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Undergraduates</w:t>
            </w:r>
          </w:p>
        </w:tc>
        <w:tc>
          <w:tcPr>
            <w:tcW w:w="2337" w:type="dxa"/>
          </w:tcPr>
          <w:p w:rsidR="00D531D0" w:rsidRPr="00B713D7" w:rsidRDefault="00D531D0" w:rsidP="00D531D0">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D531D0" w:rsidRPr="00B713D7" w:rsidRDefault="00D531D0" w:rsidP="00D531D0">
            <w:pPr>
              <w:rPr>
                <w:rFonts w:ascii="Times New Roman" w:hAnsi="Times New Roman" w:cs="Times New Roman"/>
                <w:sz w:val="24"/>
                <w:szCs w:val="24"/>
              </w:rPr>
            </w:pPr>
            <w:r>
              <w:rPr>
                <w:rFonts w:ascii="Times New Roman" w:hAnsi="Times New Roman" w:cs="Times New Roman"/>
                <w:sz w:val="24"/>
                <w:szCs w:val="24"/>
              </w:rPr>
              <w:t>3</w:t>
            </w:r>
          </w:p>
        </w:tc>
        <w:tc>
          <w:tcPr>
            <w:tcW w:w="2338" w:type="dxa"/>
          </w:tcPr>
          <w:p w:rsidR="00D531D0" w:rsidRPr="00B713D7" w:rsidRDefault="00D531D0" w:rsidP="00D531D0">
            <w:pPr>
              <w:rPr>
                <w:rFonts w:ascii="Times New Roman" w:hAnsi="Times New Roman" w:cs="Times New Roman"/>
                <w:sz w:val="24"/>
                <w:szCs w:val="24"/>
              </w:rPr>
            </w:pPr>
            <w:r>
              <w:rPr>
                <w:rFonts w:ascii="Times New Roman" w:hAnsi="Times New Roman" w:cs="Times New Roman"/>
                <w:sz w:val="24"/>
                <w:szCs w:val="24"/>
              </w:rPr>
              <w:t>5</w:t>
            </w:r>
          </w:p>
        </w:tc>
      </w:tr>
    </w:tbl>
    <w:p w:rsidR="00D531D0" w:rsidRPr="00B713D7" w:rsidRDefault="00D531D0" w:rsidP="00D531D0">
      <w:pPr>
        <w:spacing w:after="0"/>
        <w:rPr>
          <w:rFonts w:ascii="Times New Roman" w:hAnsi="Times New Roman" w:cs="Times New Roman"/>
          <w:sz w:val="24"/>
          <w:szCs w:val="24"/>
        </w:rPr>
      </w:pPr>
      <w:r w:rsidRPr="00B713D7">
        <w:rPr>
          <w:rFonts w:ascii="Times New Roman" w:hAnsi="Times New Roman" w:cs="Times New Roman"/>
          <w:sz w:val="24"/>
          <w:szCs w:val="24"/>
        </w:rPr>
        <w:t xml:space="preserve">Undergraduates must earn a C (70%) or greater to receive credit for the course, thereby defining Adequate as 70% and up. </w:t>
      </w:r>
    </w:p>
    <w:tbl>
      <w:tblPr>
        <w:tblStyle w:val="TableGrid"/>
        <w:tblW w:w="0" w:type="auto"/>
        <w:tblLook w:val="04A0" w:firstRow="1" w:lastRow="0" w:firstColumn="1" w:lastColumn="0" w:noHBand="0" w:noVBand="1"/>
      </w:tblPr>
      <w:tblGrid>
        <w:gridCol w:w="2337"/>
        <w:gridCol w:w="2337"/>
        <w:gridCol w:w="2338"/>
        <w:gridCol w:w="2338"/>
      </w:tblGrid>
      <w:tr w:rsidR="00D531D0" w:rsidRPr="00B713D7" w:rsidTr="00382963">
        <w:tc>
          <w:tcPr>
            <w:tcW w:w="2337" w:type="dxa"/>
          </w:tcPr>
          <w:p w:rsidR="00D531D0" w:rsidRPr="00B713D7" w:rsidRDefault="00D531D0" w:rsidP="00D531D0">
            <w:pPr>
              <w:rPr>
                <w:rFonts w:ascii="Times New Roman" w:hAnsi="Times New Roman" w:cs="Times New Roman"/>
                <w:sz w:val="24"/>
                <w:szCs w:val="24"/>
              </w:rPr>
            </w:pPr>
          </w:p>
        </w:tc>
        <w:tc>
          <w:tcPr>
            <w:tcW w:w="2337"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Inadequate (&lt;80%)</w:t>
            </w:r>
          </w:p>
        </w:tc>
        <w:tc>
          <w:tcPr>
            <w:tcW w:w="2338"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Adequate (80-89.9%)</w:t>
            </w:r>
          </w:p>
        </w:tc>
        <w:tc>
          <w:tcPr>
            <w:tcW w:w="2338"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Mastery (90% and higher)</w:t>
            </w:r>
          </w:p>
        </w:tc>
      </w:tr>
      <w:tr w:rsidR="00D531D0" w:rsidRPr="00B713D7" w:rsidTr="00382963">
        <w:tc>
          <w:tcPr>
            <w:tcW w:w="2337" w:type="dxa"/>
          </w:tcPr>
          <w:p w:rsidR="00D531D0" w:rsidRPr="00B713D7" w:rsidRDefault="00D531D0" w:rsidP="00D531D0">
            <w:pPr>
              <w:rPr>
                <w:rFonts w:ascii="Times New Roman" w:hAnsi="Times New Roman" w:cs="Times New Roman"/>
                <w:b/>
                <w:sz w:val="24"/>
                <w:szCs w:val="24"/>
              </w:rPr>
            </w:pPr>
            <w:r w:rsidRPr="00B713D7">
              <w:rPr>
                <w:rFonts w:ascii="Times New Roman" w:hAnsi="Times New Roman" w:cs="Times New Roman"/>
                <w:b/>
                <w:sz w:val="24"/>
                <w:szCs w:val="24"/>
              </w:rPr>
              <w:t>Graduates</w:t>
            </w:r>
          </w:p>
        </w:tc>
        <w:tc>
          <w:tcPr>
            <w:tcW w:w="2337" w:type="dxa"/>
          </w:tcPr>
          <w:p w:rsidR="00D531D0" w:rsidRPr="00B713D7" w:rsidRDefault="00D531D0" w:rsidP="00D531D0">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D531D0" w:rsidRPr="00B713D7" w:rsidRDefault="00D531D0" w:rsidP="00D531D0">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D531D0" w:rsidRPr="00B713D7" w:rsidRDefault="00D531D0" w:rsidP="00D531D0">
            <w:pPr>
              <w:rPr>
                <w:rFonts w:ascii="Times New Roman" w:hAnsi="Times New Roman" w:cs="Times New Roman"/>
                <w:sz w:val="24"/>
                <w:szCs w:val="24"/>
              </w:rPr>
            </w:pPr>
            <w:r>
              <w:rPr>
                <w:rFonts w:ascii="Times New Roman" w:hAnsi="Times New Roman" w:cs="Times New Roman"/>
                <w:sz w:val="24"/>
                <w:szCs w:val="24"/>
              </w:rPr>
              <w:t>5</w:t>
            </w:r>
          </w:p>
        </w:tc>
      </w:tr>
    </w:tbl>
    <w:p w:rsidR="00D531D0" w:rsidRPr="00E33D54" w:rsidRDefault="00D531D0" w:rsidP="00D531D0">
      <w:pPr>
        <w:spacing w:after="0"/>
        <w:rPr>
          <w:rFonts w:ascii="Times New Roman" w:hAnsi="Times New Roman" w:cs="Times New Roman"/>
          <w:sz w:val="24"/>
          <w:szCs w:val="24"/>
        </w:rPr>
      </w:pPr>
      <w:r w:rsidRPr="00B713D7">
        <w:rPr>
          <w:rFonts w:ascii="Times New Roman" w:hAnsi="Times New Roman" w:cs="Times New Roman"/>
          <w:sz w:val="24"/>
          <w:szCs w:val="24"/>
        </w:rPr>
        <w:t>Graduate students must earn a B (80%) or greater to receive credit for the course, thereby defining Adequate as 80% and up.</w:t>
      </w:r>
      <w:r w:rsidRPr="00E33D54">
        <w:rPr>
          <w:rFonts w:ascii="Times New Roman" w:hAnsi="Times New Roman" w:cs="Times New Roman"/>
          <w:sz w:val="24"/>
          <w:szCs w:val="24"/>
        </w:rPr>
        <w:t xml:space="preserve"> </w:t>
      </w:r>
    </w:p>
    <w:p w:rsidR="00D531D0" w:rsidRPr="00E33D54" w:rsidRDefault="00D531D0" w:rsidP="00D531D0">
      <w:pPr>
        <w:spacing w:after="0"/>
        <w:rPr>
          <w:rFonts w:ascii="Times New Roman" w:hAnsi="Times New Roman" w:cs="Times New Roman"/>
          <w:sz w:val="24"/>
          <w:szCs w:val="24"/>
        </w:rPr>
      </w:pPr>
    </w:p>
    <w:p w:rsidR="00D531D0" w:rsidRPr="00E33D54" w:rsidRDefault="00D531D0" w:rsidP="00D531D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Results indicate that the graduate students performed within the level of Mastery, while undergraduates fell within the ranges for Adequate and Mastery levels. As elaborated upon below however, there was in some cases a mismatch in expectations between the students and the professor. This needs to be addressed for next year. </w:t>
      </w:r>
    </w:p>
    <w:p w:rsidR="00AF391E" w:rsidRDefault="00AF391E" w:rsidP="00C33FB6">
      <w:pPr>
        <w:rPr>
          <w:rFonts w:asciiTheme="majorHAnsi" w:hAnsiTheme="majorHAnsi"/>
          <w:sz w:val="24"/>
          <w:szCs w:val="24"/>
        </w:rPr>
      </w:pPr>
    </w:p>
    <w:sectPr w:rsidR="00AF391E" w:rsidSect="00831F8E">
      <w:headerReference w:type="even" r:id="rId22"/>
      <w:headerReference w:type="default" r:id="rId23"/>
      <w:footerReference w:type="even" r:id="rId24"/>
      <w:footerReference w:type="default" r:id="rId25"/>
      <w:headerReference w:type="first" r:id="rId26"/>
      <w:footerReference w:type="first" r:id="rId2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F5" w:rsidRDefault="001019F5" w:rsidP="001858B2">
      <w:pPr>
        <w:spacing w:after="0" w:line="240" w:lineRule="auto"/>
      </w:pPr>
      <w:r>
        <w:separator/>
      </w:r>
    </w:p>
  </w:endnote>
  <w:endnote w:type="continuationSeparator" w:id="0">
    <w:p w:rsidR="001019F5" w:rsidRDefault="001019F5" w:rsidP="0018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63" w:rsidRDefault="0038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547"/>
      <w:docPartObj>
        <w:docPartGallery w:val="Page Numbers (Bottom of Page)"/>
        <w:docPartUnique/>
      </w:docPartObj>
    </w:sdtPr>
    <w:sdtEndPr/>
    <w:sdtContent>
      <w:p w:rsidR="00382963" w:rsidRDefault="00382963">
        <w:pPr>
          <w:pStyle w:val="Footer"/>
          <w:jc w:val="center"/>
        </w:pPr>
        <w:r>
          <w:fldChar w:fldCharType="begin"/>
        </w:r>
        <w:r>
          <w:instrText xml:space="preserve"> PAGE   \* MERGEFORMAT </w:instrText>
        </w:r>
        <w:r>
          <w:fldChar w:fldCharType="separate"/>
        </w:r>
        <w:r w:rsidR="004F46DB">
          <w:rPr>
            <w:noProof/>
          </w:rPr>
          <w:t>21</w:t>
        </w:r>
        <w:r>
          <w:rPr>
            <w:noProof/>
          </w:rPr>
          <w:fldChar w:fldCharType="end"/>
        </w:r>
      </w:p>
    </w:sdtContent>
  </w:sdt>
  <w:p w:rsidR="00382963" w:rsidRDefault="00382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63" w:rsidRDefault="0038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F5" w:rsidRDefault="001019F5" w:rsidP="001858B2">
      <w:pPr>
        <w:spacing w:after="0" w:line="240" w:lineRule="auto"/>
      </w:pPr>
      <w:r>
        <w:separator/>
      </w:r>
    </w:p>
  </w:footnote>
  <w:footnote w:type="continuationSeparator" w:id="0">
    <w:p w:rsidR="001019F5" w:rsidRDefault="001019F5" w:rsidP="0018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63" w:rsidRDefault="0038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63" w:rsidRDefault="004F46DB">
    <w:pPr>
      <w:pStyle w:val="Header"/>
      <w:jc w:val="right"/>
    </w:pPr>
    <w:sdt>
      <w:sdtPr>
        <w:id w:val="-215050863"/>
        <w:docPartObj>
          <w:docPartGallery w:val="Page Numbers (Top of Page)"/>
          <w:docPartUnique/>
        </w:docPartObj>
      </w:sdtPr>
      <w:sdtEndPr>
        <w:rPr>
          <w:noProof/>
        </w:rPr>
      </w:sdtEndPr>
      <w:sdtContent>
        <w:r w:rsidR="00382963">
          <w:fldChar w:fldCharType="begin"/>
        </w:r>
        <w:r w:rsidR="00382963">
          <w:instrText xml:space="preserve"> PAGE   \* MERGEFORMAT </w:instrText>
        </w:r>
        <w:r w:rsidR="00382963">
          <w:fldChar w:fldCharType="separate"/>
        </w:r>
        <w:r>
          <w:rPr>
            <w:noProof/>
          </w:rPr>
          <w:t>21</w:t>
        </w:r>
        <w:r w:rsidR="00382963">
          <w:rPr>
            <w:noProof/>
          </w:rPr>
          <w:fldChar w:fldCharType="end"/>
        </w:r>
      </w:sdtContent>
    </w:sdt>
  </w:p>
  <w:p w:rsidR="00382963" w:rsidRDefault="00382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63" w:rsidRDefault="0038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91"/>
    <w:multiLevelType w:val="hybridMultilevel"/>
    <w:tmpl w:val="F50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720"/>
    <w:multiLevelType w:val="hybridMultilevel"/>
    <w:tmpl w:val="044AF690"/>
    <w:lvl w:ilvl="0" w:tplc="2AECFC6E">
      <w:start w:val="61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564C"/>
    <w:multiLevelType w:val="hybridMultilevel"/>
    <w:tmpl w:val="E3CA8332"/>
    <w:lvl w:ilvl="0" w:tplc="2AECFC6E">
      <w:start w:val="61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237F"/>
    <w:multiLevelType w:val="hybridMultilevel"/>
    <w:tmpl w:val="E032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966C7"/>
    <w:multiLevelType w:val="hybridMultilevel"/>
    <w:tmpl w:val="B5CA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F1C8A"/>
    <w:multiLevelType w:val="hybridMultilevel"/>
    <w:tmpl w:val="46E0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52E"/>
    <w:multiLevelType w:val="multilevel"/>
    <w:tmpl w:val="27B6BA02"/>
    <w:lvl w:ilvl="0">
      <w:start w:val="1"/>
      <w:numFmt w:val="bullet"/>
      <w:lvlText w:val=""/>
      <w:lvlJc w:val="left"/>
      <w:pPr>
        <w:tabs>
          <w:tab w:val="num" w:pos="690"/>
        </w:tabs>
        <w:ind w:left="690" w:hanging="360"/>
      </w:pPr>
      <w:rPr>
        <w:rFonts w:ascii="Symbol" w:hAnsi="Symbol" w:hint="default"/>
        <w:sz w:val="20"/>
      </w:rPr>
    </w:lvl>
    <w:lvl w:ilvl="1">
      <w:start w:val="1"/>
      <w:numFmt w:val="bullet"/>
      <w:lvlText w:val="o"/>
      <w:lvlJc w:val="left"/>
      <w:pPr>
        <w:tabs>
          <w:tab w:val="num" w:pos="1410"/>
        </w:tabs>
        <w:ind w:left="1410" w:hanging="360"/>
      </w:pPr>
      <w:rPr>
        <w:rFonts w:ascii="Courier New" w:hAnsi="Courier New" w:hint="default"/>
        <w:sz w:val="20"/>
      </w:rPr>
    </w:lvl>
    <w:lvl w:ilvl="2">
      <w:start w:val="1"/>
      <w:numFmt w:val="bullet"/>
      <w:lvlText w:val=""/>
      <w:lvlJc w:val="left"/>
      <w:pPr>
        <w:tabs>
          <w:tab w:val="num" w:pos="2130"/>
        </w:tabs>
        <w:ind w:left="2130" w:hanging="360"/>
      </w:pPr>
      <w:rPr>
        <w:rFonts w:ascii="Wingdings" w:hAnsi="Wingdings" w:hint="default"/>
        <w:sz w:val="20"/>
      </w:rPr>
    </w:lvl>
    <w:lvl w:ilvl="3">
      <w:start w:val="1"/>
      <w:numFmt w:val="bullet"/>
      <w:lvlText w:val=""/>
      <w:lvlJc w:val="left"/>
      <w:pPr>
        <w:tabs>
          <w:tab w:val="num" w:pos="2850"/>
        </w:tabs>
        <w:ind w:left="2850" w:hanging="360"/>
      </w:pPr>
      <w:rPr>
        <w:rFonts w:ascii="Wingdings" w:hAnsi="Wingdings" w:hint="default"/>
        <w:sz w:val="20"/>
      </w:rPr>
    </w:lvl>
    <w:lvl w:ilvl="4">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7" w15:restartNumberingAfterBreak="0">
    <w:nsid w:val="191B4467"/>
    <w:multiLevelType w:val="multilevel"/>
    <w:tmpl w:val="E198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70014"/>
    <w:multiLevelType w:val="hybridMultilevel"/>
    <w:tmpl w:val="55A61246"/>
    <w:styleLink w:val="ImportedStyle3"/>
    <w:lvl w:ilvl="0" w:tplc="69D0BE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298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2B9E2">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3CA05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9EB74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4363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72A5B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16AECE">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208FC2">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3C303A"/>
    <w:multiLevelType w:val="hybridMultilevel"/>
    <w:tmpl w:val="E9865498"/>
    <w:lvl w:ilvl="0" w:tplc="0409000F">
      <w:start w:val="1"/>
      <w:numFmt w:val="decimal"/>
      <w:lvlText w:val="%1."/>
      <w:lvlJc w:val="left"/>
      <w:pPr>
        <w:ind w:left="360" w:hanging="360"/>
      </w:pPr>
    </w:lvl>
    <w:lvl w:ilvl="1" w:tplc="183AB38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BF13C6"/>
    <w:multiLevelType w:val="hybridMultilevel"/>
    <w:tmpl w:val="963C0200"/>
    <w:lvl w:ilvl="0" w:tplc="DE9EF02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6145A"/>
    <w:multiLevelType w:val="multilevel"/>
    <w:tmpl w:val="0E5A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67A11"/>
    <w:multiLevelType w:val="hybridMultilevel"/>
    <w:tmpl w:val="009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30E0F"/>
    <w:multiLevelType w:val="hybridMultilevel"/>
    <w:tmpl w:val="55A61246"/>
    <w:numStyleLink w:val="ImportedStyle3"/>
  </w:abstractNum>
  <w:abstractNum w:abstractNumId="14" w15:restartNumberingAfterBreak="0">
    <w:nsid w:val="447616F5"/>
    <w:multiLevelType w:val="hybridMultilevel"/>
    <w:tmpl w:val="C5F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E19A1"/>
    <w:multiLevelType w:val="multilevel"/>
    <w:tmpl w:val="DC8E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31DDC"/>
    <w:multiLevelType w:val="hybridMultilevel"/>
    <w:tmpl w:val="531CF254"/>
    <w:lvl w:ilvl="0" w:tplc="2AECFC6E">
      <w:start w:val="61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42B73"/>
    <w:multiLevelType w:val="hybridMultilevel"/>
    <w:tmpl w:val="44B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70328"/>
    <w:multiLevelType w:val="hybridMultilevel"/>
    <w:tmpl w:val="F3E8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E36BB"/>
    <w:multiLevelType w:val="hybridMultilevel"/>
    <w:tmpl w:val="8F78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B553E"/>
    <w:multiLevelType w:val="multilevel"/>
    <w:tmpl w:val="D9AC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EB78D1"/>
    <w:multiLevelType w:val="hybridMultilevel"/>
    <w:tmpl w:val="8F78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94CEE"/>
    <w:multiLevelType w:val="hybridMultilevel"/>
    <w:tmpl w:val="1B887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83192"/>
    <w:multiLevelType w:val="multilevel"/>
    <w:tmpl w:val="F184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5C7540"/>
    <w:multiLevelType w:val="hybridMultilevel"/>
    <w:tmpl w:val="73B8FC22"/>
    <w:lvl w:ilvl="0" w:tplc="D6EEE13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77163A"/>
    <w:multiLevelType w:val="hybridMultilevel"/>
    <w:tmpl w:val="AFD4F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E34FB"/>
    <w:multiLevelType w:val="hybridMultilevel"/>
    <w:tmpl w:val="7E8C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E12C7"/>
    <w:multiLevelType w:val="hybridMultilevel"/>
    <w:tmpl w:val="1AE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6BA5"/>
    <w:multiLevelType w:val="hybridMultilevel"/>
    <w:tmpl w:val="CA16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A35C4"/>
    <w:multiLevelType w:val="hybridMultilevel"/>
    <w:tmpl w:val="86BEA50A"/>
    <w:lvl w:ilvl="0" w:tplc="2C66A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5"/>
  </w:num>
  <w:num w:numId="3">
    <w:abstractNumId w:val="8"/>
  </w:num>
  <w:num w:numId="4">
    <w:abstractNumId w:val="13"/>
  </w:num>
  <w:num w:numId="5">
    <w:abstractNumId w:val="13"/>
    <w:lvlOverride w:ilvl="0">
      <w:startOverride w:val="2"/>
    </w:lvlOverride>
  </w:num>
  <w:num w:numId="6">
    <w:abstractNumId w:val="13"/>
    <w:lvlOverride w:ilvl="0">
      <w:startOverride w:val="3"/>
    </w:lvlOverride>
  </w:num>
  <w:num w:numId="7">
    <w:abstractNumId w:val="13"/>
    <w:lvlOverride w:ilvl="0">
      <w:startOverride w:val="4"/>
    </w:lvlOverride>
  </w:num>
  <w:num w:numId="8">
    <w:abstractNumId w:val="0"/>
  </w:num>
  <w:num w:numId="9">
    <w:abstractNumId w:val="17"/>
  </w:num>
  <w:num w:numId="10">
    <w:abstractNumId w:val="6"/>
  </w:num>
  <w:num w:numId="11">
    <w:abstractNumId w:val="1"/>
  </w:num>
  <w:num w:numId="12">
    <w:abstractNumId w:val="16"/>
  </w:num>
  <w:num w:numId="13">
    <w:abstractNumId w:val="2"/>
  </w:num>
  <w:num w:numId="14">
    <w:abstractNumId w:val="5"/>
  </w:num>
  <w:num w:numId="15">
    <w:abstractNumId w:val="12"/>
  </w:num>
  <w:num w:numId="16">
    <w:abstractNumId w:val="14"/>
  </w:num>
  <w:num w:numId="17">
    <w:abstractNumId w:val="22"/>
  </w:num>
  <w:num w:numId="18">
    <w:abstractNumId w:val="3"/>
  </w:num>
  <w:num w:numId="19">
    <w:abstractNumId w:val="27"/>
  </w:num>
  <w:num w:numId="20">
    <w:abstractNumId w:val="26"/>
  </w:num>
  <w:num w:numId="21">
    <w:abstractNumId w:val="4"/>
  </w:num>
  <w:num w:numId="22">
    <w:abstractNumId w:val="28"/>
  </w:num>
  <w:num w:numId="23">
    <w:abstractNumId w:val="10"/>
  </w:num>
  <w:num w:numId="24">
    <w:abstractNumId w:val="29"/>
  </w:num>
  <w:num w:numId="25">
    <w:abstractNumId w:val="19"/>
  </w:num>
  <w:num w:numId="26">
    <w:abstractNumId w:val="9"/>
  </w:num>
  <w:num w:numId="27">
    <w:abstractNumId w:val="18"/>
  </w:num>
  <w:num w:numId="28">
    <w:abstractNumId w:val="23"/>
  </w:num>
  <w:num w:numId="29">
    <w:abstractNumId w:val="24"/>
  </w:num>
  <w:num w:numId="30">
    <w:abstractNumId w:val="15"/>
  </w:num>
  <w:num w:numId="31">
    <w:abstractNumId w:val="7"/>
  </w:num>
  <w:num w:numId="32">
    <w:abstractNumId w:val="20"/>
  </w:num>
  <w:num w:numId="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67"/>
    <w:rsid w:val="000011D2"/>
    <w:rsid w:val="00013F70"/>
    <w:rsid w:val="00017704"/>
    <w:rsid w:val="00020425"/>
    <w:rsid w:val="00021915"/>
    <w:rsid w:val="00021E9B"/>
    <w:rsid w:val="000242F1"/>
    <w:rsid w:val="00030A95"/>
    <w:rsid w:val="0004196B"/>
    <w:rsid w:val="00042660"/>
    <w:rsid w:val="000452FE"/>
    <w:rsid w:val="00052ADD"/>
    <w:rsid w:val="0007282A"/>
    <w:rsid w:val="00073797"/>
    <w:rsid w:val="00075F28"/>
    <w:rsid w:val="000834C0"/>
    <w:rsid w:val="00084665"/>
    <w:rsid w:val="00086F11"/>
    <w:rsid w:val="00090C25"/>
    <w:rsid w:val="0009424F"/>
    <w:rsid w:val="000971A6"/>
    <w:rsid w:val="000A0AC1"/>
    <w:rsid w:val="000A1069"/>
    <w:rsid w:val="000A7EFC"/>
    <w:rsid w:val="000B2385"/>
    <w:rsid w:val="000B6232"/>
    <w:rsid w:val="000B7BC3"/>
    <w:rsid w:val="000C315C"/>
    <w:rsid w:val="000D34D1"/>
    <w:rsid w:val="000E0FC1"/>
    <w:rsid w:val="001019F5"/>
    <w:rsid w:val="00112E27"/>
    <w:rsid w:val="001302BC"/>
    <w:rsid w:val="00134ACB"/>
    <w:rsid w:val="0013594B"/>
    <w:rsid w:val="001361FC"/>
    <w:rsid w:val="001408C8"/>
    <w:rsid w:val="00146EE3"/>
    <w:rsid w:val="001524FF"/>
    <w:rsid w:val="00155B0C"/>
    <w:rsid w:val="001630BC"/>
    <w:rsid w:val="0016426A"/>
    <w:rsid w:val="001858B2"/>
    <w:rsid w:val="0019742D"/>
    <w:rsid w:val="001979A4"/>
    <w:rsid w:val="001A1A4A"/>
    <w:rsid w:val="001A4A11"/>
    <w:rsid w:val="001A5535"/>
    <w:rsid w:val="001B2050"/>
    <w:rsid w:val="001B7586"/>
    <w:rsid w:val="001C2C41"/>
    <w:rsid w:val="001E62D7"/>
    <w:rsid w:val="001F2F64"/>
    <w:rsid w:val="001F5340"/>
    <w:rsid w:val="001F59FB"/>
    <w:rsid w:val="001F7CA8"/>
    <w:rsid w:val="00201FD9"/>
    <w:rsid w:val="00204BB1"/>
    <w:rsid w:val="002173D5"/>
    <w:rsid w:val="0021796C"/>
    <w:rsid w:val="00225904"/>
    <w:rsid w:val="00225CA8"/>
    <w:rsid w:val="002270CC"/>
    <w:rsid w:val="00227D4F"/>
    <w:rsid w:val="00227DB4"/>
    <w:rsid w:val="0023378E"/>
    <w:rsid w:val="002438B6"/>
    <w:rsid w:val="00243950"/>
    <w:rsid w:val="00244417"/>
    <w:rsid w:val="00246158"/>
    <w:rsid w:val="00256626"/>
    <w:rsid w:val="00270609"/>
    <w:rsid w:val="00272D78"/>
    <w:rsid w:val="002736C9"/>
    <w:rsid w:val="00285AEA"/>
    <w:rsid w:val="00297E84"/>
    <w:rsid w:val="00297EE6"/>
    <w:rsid w:val="002A414F"/>
    <w:rsid w:val="002C4A19"/>
    <w:rsid w:val="002C4EA4"/>
    <w:rsid w:val="002C76FB"/>
    <w:rsid w:val="002D763A"/>
    <w:rsid w:val="002D7EB7"/>
    <w:rsid w:val="002E46D9"/>
    <w:rsid w:val="002E55FC"/>
    <w:rsid w:val="002E6357"/>
    <w:rsid w:val="002F525B"/>
    <w:rsid w:val="00307D01"/>
    <w:rsid w:val="003146B9"/>
    <w:rsid w:val="0033416C"/>
    <w:rsid w:val="00335000"/>
    <w:rsid w:val="003376F7"/>
    <w:rsid w:val="003469E2"/>
    <w:rsid w:val="0035770D"/>
    <w:rsid w:val="00357F2A"/>
    <w:rsid w:val="00367B99"/>
    <w:rsid w:val="00382963"/>
    <w:rsid w:val="003874EE"/>
    <w:rsid w:val="00387C37"/>
    <w:rsid w:val="00390C9E"/>
    <w:rsid w:val="00391475"/>
    <w:rsid w:val="00397D28"/>
    <w:rsid w:val="003A5A3F"/>
    <w:rsid w:val="003A62B9"/>
    <w:rsid w:val="003B2757"/>
    <w:rsid w:val="003D245A"/>
    <w:rsid w:val="003D34F2"/>
    <w:rsid w:val="003D7301"/>
    <w:rsid w:val="003E1BD2"/>
    <w:rsid w:val="003E3308"/>
    <w:rsid w:val="003E5FD2"/>
    <w:rsid w:val="003F211A"/>
    <w:rsid w:val="003F60CA"/>
    <w:rsid w:val="00407F4B"/>
    <w:rsid w:val="00410180"/>
    <w:rsid w:val="004151CA"/>
    <w:rsid w:val="00415D1F"/>
    <w:rsid w:val="00420169"/>
    <w:rsid w:val="0042612E"/>
    <w:rsid w:val="0044665A"/>
    <w:rsid w:val="00457228"/>
    <w:rsid w:val="004722EF"/>
    <w:rsid w:val="00475737"/>
    <w:rsid w:val="004775DE"/>
    <w:rsid w:val="00480367"/>
    <w:rsid w:val="00483207"/>
    <w:rsid w:val="004842B1"/>
    <w:rsid w:val="00487AD2"/>
    <w:rsid w:val="0049793B"/>
    <w:rsid w:val="004A0FC9"/>
    <w:rsid w:val="004B51F8"/>
    <w:rsid w:val="004B5593"/>
    <w:rsid w:val="004B5F3B"/>
    <w:rsid w:val="004B7102"/>
    <w:rsid w:val="004C453F"/>
    <w:rsid w:val="004D11E4"/>
    <w:rsid w:val="004D14E3"/>
    <w:rsid w:val="004D3885"/>
    <w:rsid w:val="004D3CA6"/>
    <w:rsid w:val="004E5FF3"/>
    <w:rsid w:val="004F46DB"/>
    <w:rsid w:val="00501848"/>
    <w:rsid w:val="00502CAF"/>
    <w:rsid w:val="005054C3"/>
    <w:rsid w:val="0052048B"/>
    <w:rsid w:val="005240A6"/>
    <w:rsid w:val="00524668"/>
    <w:rsid w:val="00527F5D"/>
    <w:rsid w:val="005443AA"/>
    <w:rsid w:val="00551827"/>
    <w:rsid w:val="005548DE"/>
    <w:rsid w:val="005610B4"/>
    <w:rsid w:val="005624CF"/>
    <w:rsid w:val="00562FEC"/>
    <w:rsid w:val="005675F7"/>
    <w:rsid w:val="00575D7C"/>
    <w:rsid w:val="0059322A"/>
    <w:rsid w:val="005947C8"/>
    <w:rsid w:val="005A52AB"/>
    <w:rsid w:val="005A6192"/>
    <w:rsid w:val="005B016C"/>
    <w:rsid w:val="005B3900"/>
    <w:rsid w:val="005B6014"/>
    <w:rsid w:val="005C2BF9"/>
    <w:rsid w:val="005C2DD2"/>
    <w:rsid w:val="005C6C01"/>
    <w:rsid w:val="005D06C2"/>
    <w:rsid w:val="005D7DC0"/>
    <w:rsid w:val="005E0F3C"/>
    <w:rsid w:val="005E5BC3"/>
    <w:rsid w:val="005F08D7"/>
    <w:rsid w:val="005F18C5"/>
    <w:rsid w:val="005F43EF"/>
    <w:rsid w:val="006047C0"/>
    <w:rsid w:val="00612856"/>
    <w:rsid w:val="006218B0"/>
    <w:rsid w:val="006253D6"/>
    <w:rsid w:val="00631817"/>
    <w:rsid w:val="006334FA"/>
    <w:rsid w:val="0065623D"/>
    <w:rsid w:val="00664805"/>
    <w:rsid w:val="00666301"/>
    <w:rsid w:val="00685C30"/>
    <w:rsid w:val="00685F3F"/>
    <w:rsid w:val="00690D69"/>
    <w:rsid w:val="00696058"/>
    <w:rsid w:val="006A328D"/>
    <w:rsid w:val="006A5F33"/>
    <w:rsid w:val="006B7ADD"/>
    <w:rsid w:val="006B7CBA"/>
    <w:rsid w:val="006C7985"/>
    <w:rsid w:val="006E36A7"/>
    <w:rsid w:val="006E3D18"/>
    <w:rsid w:val="0070161B"/>
    <w:rsid w:val="007053C1"/>
    <w:rsid w:val="007115F7"/>
    <w:rsid w:val="00716AC6"/>
    <w:rsid w:val="00735C17"/>
    <w:rsid w:val="00743E07"/>
    <w:rsid w:val="0075102A"/>
    <w:rsid w:val="00751871"/>
    <w:rsid w:val="00752A3A"/>
    <w:rsid w:val="00776C11"/>
    <w:rsid w:val="007B185C"/>
    <w:rsid w:val="007B4D43"/>
    <w:rsid w:val="007B4DE4"/>
    <w:rsid w:val="007C4B68"/>
    <w:rsid w:val="007D06FC"/>
    <w:rsid w:val="007E190D"/>
    <w:rsid w:val="007F2C31"/>
    <w:rsid w:val="007F538C"/>
    <w:rsid w:val="00815403"/>
    <w:rsid w:val="00822145"/>
    <w:rsid w:val="00824EF3"/>
    <w:rsid w:val="00830272"/>
    <w:rsid w:val="00831F8E"/>
    <w:rsid w:val="00832D01"/>
    <w:rsid w:val="0084010F"/>
    <w:rsid w:val="00841C5F"/>
    <w:rsid w:val="008453B8"/>
    <w:rsid w:val="008477AC"/>
    <w:rsid w:val="00851402"/>
    <w:rsid w:val="00852D98"/>
    <w:rsid w:val="00857B57"/>
    <w:rsid w:val="00863E19"/>
    <w:rsid w:val="00873D70"/>
    <w:rsid w:val="00876DA7"/>
    <w:rsid w:val="00882BE2"/>
    <w:rsid w:val="00894C10"/>
    <w:rsid w:val="008A0B08"/>
    <w:rsid w:val="008A3623"/>
    <w:rsid w:val="008B7528"/>
    <w:rsid w:val="008C19AC"/>
    <w:rsid w:val="008D025B"/>
    <w:rsid w:val="008E49CF"/>
    <w:rsid w:val="008E5075"/>
    <w:rsid w:val="008E5256"/>
    <w:rsid w:val="008F0CFE"/>
    <w:rsid w:val="008F35A9"/>
    <w:rsid w:val="008F604A"/>
    <w:rsid w:val="008F73AA"/>
    <w:rsid w:val="00902E1D"/>
    <w:rsid w:val="00903804"/>
    <w:rsid w:val="0090471A"/>
    <w:rsid w:val="00915ABD"/>
    <w:rsid w:val="009219CC"/>
    <w:rsid w:val="009233F7"/>
    <w:rsid w:val="009268EB"/>
    <w:rsid w:val="00927FEC"/>
    <w:rsid w:val="00932B18"/>
    <w:rsid w:val="00933CB8"/>
    <w:rsid w:val="00941623"/>
    <w:rsid w:val="00951821"/>
    <w:rsid w:val="00960718"/>
    <w:rsid w:val="00965E1D"/>
    <w:rsid w:val="0097150C"/>
    <w:rsid w:val="00972D50"/>
    <w:rsid w:val="009879B1"/>
    <w:rsid w:val="009939CE"/>
    <w:rsid w:val="009A1739"/>
    <w:rsid w:val="009A28F0"/>
    <w:rsid w:val="009A464E"/>
    <w:rsid w:val="009B6DC4"/>
    <w:rsid w:val="009C1FA2"/>
    <w:rsid w:val="009C27FD"/>
    <w:rsid w:val="009C600C"/>
    <w:rsid w:val="009C6451"/>
    <w:rsid w:val="009D3D45"/>
    <w:rsid w:val="009E15D7"/>
    <w:rsid w:val="009E55CE"/>
    <w:rsid w:val="009E6017"/>
    <w:rsid w:val="009E7AF6"/>
    <w:rsid w:val="009F04F5"/>
    <w:rsid w:val="00A124F3"/>
    <w:rsid w:val="00A1338C"/>
    <w:rsid w:val="00A23A5F"/>
    <w:rsid w:val="00A26B43"/>
    <w:rsid w:val="00A344A7"/>
    <w:rsid w:val="00A34F00"/>
    <w:rsid w:val="00A374C3"/>
    <w:rsid w:val="00A4036F"/>
    <w:rsid w:val="00A452A6"/>
    <w:rsid w:val="00A53171"/>
    <w:rsid w:val="00A62F87"/>
    <w:rsid w:val="00A6612A"/>
    <w:rsid w:val="00A71415"/>
    <w:rsid w:val="00A7474D"/>
    <w:rsid w:val="00A74C18"/>
    <w:rsid w:val="00A85967"/>
    <w:rsid w:val="00A86294"/>
    <w:rsid w:val="00A8729A"/>
    <w:rsid w:val="00A940D6"/>
    <w:rsid w:val="00A95F0D"/>
    <w:rsid w:val="00AB4FD8"/>
    <w:rsid w:val="00AC0A81"/>
    <w:rsid w:val="00AC1611"/>
    <w:rsid w:val="00AC340F"/>
    <w:rsid w:val="00AC7D5C"/>
    <w:rsid w:val="00AF391E"/>
    <w:rsid w:val="00AF59B5"/>
    <w:rsid w:val="00B1570E"/>
    <w:rsid w:val="00B17EE1"/>
    <w:rsid w:val="00B33ABB"/>
    <w:rsid w:val="00B3536D"/>
    <w:rsid w:val="00B514B4"/>
    <w:rsid w:val="00B55281"/>
    <w:rsid w:val="00B565CA"/>
    <w:rsid w:val="00B57AAF"/>
    <w:rsid w:val="00B723B2"/>
    <w:rsid w:val="00B72CC6"/>
    <w:rsid w:val="00B767BD"/>
    <w:rsid w:val="00B76F10"/>
    <w:rsid w:val="00B954E3"/>
    <w:rsid w:val="00BA09E1"/>
    <w:rsid w:val="00BA6F35"/>
    <w:rsid w:val="00BA71B8"/>
    <w:rsid w:val="00BB04F6"/>
    <w:rsid w:val="00BB5E69"/>
    <w:rsid w:val="00BC3A41"/>
    <w:rsid w:val="00BC403D"/>
    <w:rsid w:val="00BD0405"/>
    <w:rsid w:val="00BD2E56"/>
    <w:rsid w:val="00BD3869"/>
    <w:rsid w:val="00BE7D7F"/>
    <w:rsid w:val="00C05CD0"/>
    <w:rsid w:val="00C12DBE"/>
    <w:rsid w:val="00C21D86"/>
    <w:rsid w:val="00C24EFD"/>
    <w:rsid w:val="00C32C72"/>
    <w:rsid w:val="00C33FB6"/>
    <w:rsid w:val="00C37CBD"/>
    <w:rsid w:val="00C44941"/>
    <w:rsid w:val="00C549C5"/>
    <w:rsid w:val="00C57452"/>
    <w:rsid w:val="00C601DE"/>
    <w:rsid w:val="00C67749"/>
    <w:rsid w:val="00C74DE9"/>
    <w:rsid w:val="00C765E7"/>
    <w:rsid w:val="00C77DF8"/>
    <w:rsid w:val="00C77E6C"/>
    <w:rsid w:val="00C86EA9"/>
    <w:rsid w:val="00C9501B"/>
    <w:rsid w:val="00C95332"/>
    <w:rsid w:val="00C966F1"/>
    <w:rsid w:val="00CA0C69"/>
    <w:rsid w:val="00CA562C"/>
    <w:rsid w:val="00CA5938"/>
    <w:rsid w:val="00CA6223"/>
    <w:rsid w:val="00CB102D"/>
    <w:rsid w:val="00CB199A"/>
    <w:rsid w:val="00CB585E"/>
    <w:rsid w:val="00CC2191"/>
    <w:rsid w:val="00CC376B"/>
    <w:rsid w:val="00CC43B0"/>
    <w:rsid w:val="00CD1F66"/>
    <w:rsid w:val="00CD6E83"/>
    <w:rsid w:val="00CE09ED"/>
    <w:rsid w:val="00CE659F"/>
    <w:rsid w:val="00CF1262"/>
    <w:rsid w:val="00CF22EC"/>
    <w:rsid w:val="00CF55A0"/>
    <w:rsid w:val="00D01B6E"/>
    <w:rsid w:val="00D039D9"/>
    <w:rsid w:val="00D03A1D"/>
    <w:rsid w:val="00D06AD3"/>
    <w:rsid w:val="00D103FE"/>
    <w:rsid w:val="00D15BC4"/>
    <w:rsid w:val="00D352F6"/>
    <w:rsid w:val="00D36195"/>
    <w:rsid w:val="00D46583"/>
    <w:rsid w:val="00D521C8"/>
    <w:rsid w:val="00D531D0"/>
    <w:rsid w:val="00D540C0"/>
    <w:rsid w:val="00D57AAC"/>
    <w:rsid w:val="00D61705"/>
    <w:rsid w:val="00D64471"/>
    <w:rsid w:val="00D7506B"/>
    <w:rsid w:val="00D767F4"/>
    <w:rsid w:val="00D778C7"/>
    <w:rsid w:val="00D82A26"/>
    <w:rsid w:val="00D86EDB"/>
    <w:rsid w:val="00D96797"/>
    <w:rsid w:val="00DA0C0F"/>
    <w:rsid w:val="00DA27D3"/>
    <w:rsid w:val="00DA5661"/>
    <w:rsid w:val="00DB38E4"/>
    <w:rsid w:val="00DB657C"/>
    <w:rsid w:val="00DC71ED"/>
    <w:rsid w:val="00DD390E"/>
    <w:rsid w:val="00DD505E"/>
    <w:rsid w:val="00DD58DB"/>
    <w:rsid w:val="00DD5E3D"/>
    <w:rsid w:val="00DD7498"/>
    <w:rsid w:val="00DE29B2"/>
    <w:rsid w:val="00DF657D"/>
    <w:rsid w:val="00E00716"/>
    <w:rsid w:val="00E02728"/>
    <w:rsid w:val="00E1281A"/>
    <w:rsid w:val="00E129EC"/>
    <w:rsid w:val="00E1325D"/>
    <w:rsid w:val="00E24B22"/>
    <w:rsid w:val="00E26574"/>
    <w:rsid w:val="00E26FCE"/>
    <w:rsid w:val="00E42B4D"/>
    <w:rsid w:val="00E467D3"/>
    <w:rsid w:val="00E7192C"/>
    <w:rsid w:val="00E85FE7"/>
    <w:rsid w:val="00E8617A"/>
    <w:rsid w:val="00E93E05"/>
    <w:rsid w:val="00E975B6"/>
    <w:rsid w:val="00EA40E7"/>
    <w:rsid w:val="00EA4E21"/>
    <w:rsid w:val="00EB4C58"/>
    <w:rsid w:val="00EB74DD"/>
    <w:rsid w:val="00EC62D5"/>
    <w:rsid w:val="00EC6CE8"/>
    <w:rsid w:val="00ED1848"/>
    <w:rsid w:val="00ED28A1"/>
    <w:rsid w:val="00ED5DA0"/>
    <w:rsid w:val="00ED7DB0"/>
    <w:rsid w:val="00EE1A0E"/>
    <w:rsid w:val="00EE2815"/>
    <w:rsid w:val="00EF179B"/>
    <w:rsid w:val="00EF2582"/>
    <w:rsid w:val="00F07082"/>
    <w:rsid w:val="00F0762B"/>
    <w:rsid w:val="00F11DB4"/>
    <w:rsid w:val="00F12DEC"/>
    <w:rsid w:val="00F15917"/>
    <w:rsid w:val="00F20796"/>
    <w:rsid w:val="00F33A6B"/>
    <w:rsid w:val="00F40C8F"/>
    <w:rsid w:val="00F4520E"/>
    <w:rsid w:val="00F507F8"/>
    <w:rsid w:val="00F511B8"/>
    <w:rsid w:val="00F51D32"/>
    <w:rsid w:val="00F54DE3"/>
    <w:rsid w:val="00F66977"/>
    <w:rsid w:val="00F736F0"/>
    <w:rsid w:val="00F74781"/>
    <w:rsid w:val="00F9237C"/>
    <w:rsid w:val="00F95D92"/>
    <w:rsid w:val="00FB244A"/>
    <w:rsid w:val="00FB2F50"/>
    <w:rsid w:val="00FB5798"/>
    <w:rsid w:val="00FD0E88"/>
    <w:rsid w:val="00FD617F"/>
    <w:rsid w:val="00FE1C48"/>
    <w:rsid w:val="00FE5B24"/>
    <w:rsid w:val="00FF515F"/>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EE84DC1-116C-B74B-A7FB-5192A8BC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0E"/>
  </w:style>
  <w:style w:type="paragraph" w:styleId="Heading1">
    <w:name w:val="heading 1"/>
    <w:basedOn w:val="Normal"/>
    <w:next w:val="Normal"/>
    <w:link w:val="Heading1Char"/>
    <w:uiPriority w:val="9"/>
    <w:qFormat/>
    <w:rsid w:val="00480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03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3804"/>
    <w:pPr>
      <w:ind w:left="720"/>
      <w:contextualSpacing/>
    </w:pPr>
  </w:style>
  <w:style w:type="paragraph" w:styleId="Header">
    <w:name w:val="header"/>
    <w:basedOn w:val="Normal"/>
    <w:link w:val="HeaderChar"/>
    <w:uiPriority w:val="99"/>
    <w:unhideWhenUsed/>
    <w:rsid w:val="0018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8B2"/>
  </w:style>
  <w:style w:type="paragraph" w:styleId="Footer">
    <w:name w:val="footer"/>
    <w:basedOn w:val="Normal"/>
    <w:link w:val="FooterChar"/>
    <w:uiPriority w:val="99"/>
    <w:unhideWhenUsed/>
    <w:rsid w:val="0018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8B2"/>
  </w:style>
  <w:style w:type="table" w:styleId="TableGrid">
    <w:name w:val="Table Grid"/>
    <w:basedOn w:val="TableNormal"/>
    <w:uiPriority w:val="39"/>
    <w:rsid w:val="00960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CE65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59F"/>
    <w:rPr>
      <w:rFonts w:ascii="Consolas" w:eastAsiaTheme="minorEastAsia" w:hAnsi="Consolas"/>
      <w:sz w:val="21"/>
      <w:szCs w:val="21"/>
    </w:rPr>
  </w:style>
  <w:style w:type="paragraph" w:styleId="BodyText">
    <w:name w:val="Body Text"/>
    <w:basedOn w:val="Normal"/>
    <w:link w:val="BodyTextChar"/>
    <w:rsid w:val="00FD0E88"/>
    <w:pPr>
      <w:spacing w:after="0" w:line="240" w:lineRule="auto"/>
    </w:pPr>
    <w:rPr>
      <w:rFonts w:ascii="Times New Roman" w:eastAsia="Times New Roman" w:hAnsi="Times New Roman" w:cs="Times New Roman"/>
      <w:sz w:val="24"/>
      <w:szCs w:val="20"/>
      <w:lang w:eastAsia="ja-JP"/>
    </w:rPr>
  </w:style>
  <w:style w:type="character" w:customStyle="1" w:styleId="BodyTextChar">
    <w:name w:val="Body Text Char"/>
    <w:basedOn w:val="DefaultParagraphFont"/>
    <w:link w:val="BodyText"/>
    <w:rsid w:val="00FD0E88"/>
    <w:rPr>
      <w:rFonts w:ascii="Times New Roman" w:eastAsia="Times New Roman" w:hAnsi="Times New Roman" w:cs="Times New Roman"/>
      <w:sz w:val="24"/>
      <w:szCs w:val="20"/>
      <w:lang w:eastAsia="ja-JP"/>
    </w:rPr>
  </w:style>
  <w:style w:type="paragraph" w:customStyle="1" w:styleId="Normal0">
    <w:name w:val="[Normal]"/>
    <w:rsid w:val="0059322A"/>
    <w:pPr>
      <w:spacing w:after="0" w:line="240" w:lineRule="auto"/>
    </w:pPr>
    <w:rPr>
      <w:rFonts w:ascii="Arial" w:eastAsia="Arial" w:hAnsi="Arial" w:cs="Arial"/>
      <w:noProof/>
      <w:sz w:val="24"/>
      <w:szCs w:val="20"/>
    </w:rPr>
  </w:style>
  <w:style w:type="paragraph" w:customStyle="1" w:styleId="BODY">
    <w:name w:val="BODY"/>
    <w:basedOn w:val="Normal0"/>
    <w:rsid w:val="0059322A"/>
    <w:rPr>
      <w:sz w:val="23"/>
    </w:rPr>
  </w:style>
  <w:style w:type="character" w:customStyle="1" w:styleId="pslongeditbox">
    <w:name w:val="pslongeditbox"/>
    <w:basedOn w:val="DefaultParagraphFont"/>
    <w:rsid w:val="00863E19"/>
  </w:style>
  <w:style w:type="paragraph" w:customStyle="1" w:styleId="FreeForm">
    <w:name w:val="Free Form"/>
    <w:rsid w:val="00824EF3"/>
    <w:pPr>
      <w:spacing w:after="0" w:line="240" w:lineRule="auto"/>
    </w:pPr>
    <w:rPr>
      <w:rFonts w:ascii="Times" w:eastAsia="ヒラギノ角ゴ Pro W3" w:hAnsi="Times" w:cs="Times New Roman"/>
      <w:color w:val="000000"/>
      <w:sz w:val="20"/>
      <w:szCs w:val="20"/>
    </w:rPr>
  </w:style>
  <w:style w:type="paragraph" w:customStyle="1" w:styleId="TableNormalParagraph">
    <w:name w:val="Table Normal Paragraph"/>
    <w:rsid w:val="00824EF3"/>
    <w:pPr>
      <w:spacing w:after="0" w:line="240" w:lineRule="auto"/>
    </w:pPr>
    <w:rPr>
      <w:rFonts w:ascii="Times" w:eastAsia="ヒラギノ角ゴ Pro W3" w:hAnsi="Times" w:cs="Times New Roman"/>
      <w:color w:val="000000"/>
      <w:sz w:val="20"/>
      <w:szCs w:val="20"/>
    </w:rPr>
  </w:style>
  <w:style w:type="table" w:customStyle="1" w:styleId="TableGrid1">
    <w:name w:val="Table Grid1"/>
    <w:basedOn w:val="TableNormal"/>
    <w:next w:val="TableGrid"/>
    <w:uiPriority w:val="59"/>
    <w:rsid w:val="00A34F00"/>
    <w:pPr>
      <w:spacing w:after="0" w:line="240" w:lineRule="auto"/>
    </w:pPr>
    <w:rPr>
      <w:rFonts w:ascii="Arial" w:eastAsiaTheme="minorHAnsi"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4F00"/>
    <w:pPr>
      <w:spacing w:after="0" w:line="240" w:lineRule="auto"/>
    </w:pPr>
    <w:rPr>
      <w:rFonts w:ascii="Arial" w:eastAsiaTheme="minorHAnsi"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7E84"/>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0A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C1"/>
    <w:rPr>
      <w:rFonts w:ascii="Tahoma" w:hAnsi="Tahoma" w:cs="Tahoma"/>
      <w:sz w:val="16"/>
      <w:szCs w:val="16"/>
    </w:rPr>
  </w:style>
  <w:style w:type="paragraph" w:customStyle="1" w:styleId="Body0">
    <w:name w:val="Body"/>
    <w:rsid w:val="00852D9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 w:type="numbering" w:customStyle="1" w:styleId="ImportedStyle3">
    <w:name w:val="Imported Style 3"/>
    <w:rsid w:val="00852D98"/>
    <w:pPr>
      <w:numPr>
        <w:numId w:val="3"/>
      </w:numPr>
    </w:pPr>
  </w:style>
  <w:style w:type="paragraph" w:customStyle="1" w:styleId="Default">
    <w:name w:val="Default"/>
    <w:rsid w:val="00852D9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Hyperlink">
    <w:name w:val="Hyperlink"/>
    <w:basedOn w:val="DefaultParagraphFont"/>
    <w:uiPriority w:val="99"/>
    <w:semiHidden/>
    <w:unhideWhenUsed/>
    <w:rsid w:val="0070161B"/>
    <w:rPr>
      <w:color w:val="0000FF"/>
      <w:u w:val="single"/>
    </w:rPr>
  </w:style>
  <w:style w:type="paragraph" w:customStyle="1" w:styleId="ExercisebookNorm">
    <w:name w:val="Exercise book Norm"/>
    <w:basedOn w:val="Normal"/>
    <w:rsid w:val="00631817"/>
    <w:pPr>
      <w:spacing w:after="0" w:line="240" w:lineRule="auto"/>
      <w:ind w:left="180"/>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025">
      <w:bodyDiv w:val="1"/>
      <w:marLeft w:val="0"/>
      <w:marRight w:val="0"/>
      <w:marTop w:val="0"/>
      <w:marBottom w:val="0"/>
      <w:divBdr>
        <w:top w:val="none" w:sz="0" w:space="0" w:color="auto"/>
        <w:left w:val="none" w:sz="0" w:space="0" w:color="auto"/>
        <w:bottom w:val="none" w:sz="0" w:space="0" w:color="auto"/>
        <w:right w:val="none" w:sz="0" w:space="0" w:color="auto"/>
      </w:divBdr>
    </w:div>
    <w:div w:id="8024369">
      <w:bodyDiv w:val="1"/>
      <w:marLeft w:val="0"/>
      <w:marRight w:val="0"/>
      <w:marTop w:val="0"/>
      <w:marBottom w:val="0"/>
      <w:divBdr>
        <w:top w:val="none" w:sz="0" w:space="0" w:color="auto"/>
        <w:left w:val="none" w:sz="0" w:space="0" w:color="auto"/>
        <w:bottom w:val="none" w:sz="0" w:space="0" w:color="auto"/>
        <w:right w:val="none" w:sz="0" w:space="0" w:color="auto"/>
      </w:divBdr>
    </w:div>
    <w:div w:id="1344935498">
      <w:bodyDiv w:val="1"/>
      <w:marLeft w:val="0"/>
      <w:marRight w:val="0"/>
      <w:marTop w:val="0"/>
      <w:marBottom w:val="0"/>
      <w:divBdr>
        <w:top w:val="none" w:sz="0" w:space="0" w:color="auto"/>
        <w:left w:val="none" w:sz="0" w:space="0" w:color="auto"/>
        <w:bottom w:val="none" w:sz="0" w:space="0" w:color="auto"/>
        <w:right w:val="none" w:sz="0" w:space="0" w:color="auto"/>
      </w:divBdr>
    </w:div>
    <w:div w:id="1563635257">
      <w:bodyDiv w:val="1"/>
      <w:marLeft w:val="0"/>
      <w:marRight w:val="0"/>
      <w:marTop w:val="0"/>
      <w:marBottom w:val="0"/>
      <w:divBdr>
        <w:top w:val="none" w:sz="0" w:space="0" w:color="auto"/>
        <w:left w:val="none" w:sz="0" w:space="0" w:color="auto"/>
        <w:bottom w:val="none" w:sz="0" w:space="0" w:color="auto"/>
        <w:right w:val="none" w:sz="0" w:space="0" w:color="auto"/>
      </w:divBdr>
    </w:div>
    <w:div w:id="15741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instructure.com/courses/393278/assignments/601742" TargetMode="External"/><Relationship Id="rId13" Type="http://schemas.openxmlformats.org/officeDocument/2006/relationships/hyperlink" Target="http://www.chicagomanualofstyle.org/tools_citationguide.html"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cid:2d1b2ad4-43c1-4e39-b3c5-636c9e4db3ee" TargetMode="External"/><Relationship Id="rId7" Type="http://schemas.openxmlformats.org/officeDocument/2006/relationships/endnotes" Target="endnotes.xml"/><Relationship Id="rId12" Type="http://schemas.openxmlformats.org/officeDocument/2006/relationships/hyperlink" Target="https://www.routledge.com/Funding-Your-Research-in-the-Humanities-and-Social-Sciences-A-Practical/Walker-Unruh/p/book/9781611323191" TargetMode="External"/><Relationship Id="rId17" Type="http://schemas.openxmlformats.org/officeDocument/2006/relationships/hyperlink" Target="http://www.chicagomanualofstyle.org/tools_citationguid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brary.auraria.edu/ctc"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academics/colleges/clas/departments/anthropology/programs/bachelorofarts/honors/Pages/Honor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cdenver.instructure.com/courses/393278/files/7372557/download?wrap=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avageminds.org/2017/06/08/fire-the-zora-neale-hurston-story-book-review/" TargetMode="External"/><Relationship Id="rId19" Type="http://schemas.openxmlformats.org/officeDocument/2006/relationships/image" Target="cid:c3bce622-4949-4800-8d4f-d7c159ab81ae" TargetMode="External"/><Relationship Id="rId4" Type="http://schemas.openxmlformats.org/officeDocument/2006/relationships/settings" Target="settings.xml"/><Relationship Id="rId9" Type="http://schemas.openxmlformats.org/officeDocument/2006/relationships/hyperlink" Target="http://anthropology.ua.edu/cultures/cultures.php" TargetMode="External"/><Relationship Id="rId14" Type="http://schemas.openxmlformats.org/officeDocument/2006/relationships/hyperlink" Target="http://www.ucdenver.edu/academics/CUOnline/FacultySupport/Online_Teaching_Resources/Tool-Guides/Pages/Zoom-Guide.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215B-C751-4BE7-BF39-28918A5B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9820</Words>
  <Characters>55979</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Musiba-Viehweg family</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Paranthropus</dc:creator>
  <cp:lastModifiedBy>Carroll, Carie</cp:lastModifiedBy>
  <cp:revision>2</cp:revision>
  <cp:lastPrinted>2017-02-02T18:56:00Z</cp:lastPrinted>
  <dcterms:created xsi:type="dcterms:W3CDTF">2020-01-31T17:59:00Z</dcterms:created>
  <dcterms:modified xsi:type="dcterms:W3CDTF">2020-01-31T17:59:00Z</dcterms:modified>
</cp:coreProperties>
</file>