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741DD0" w14:textId="37C4B068" w:rsidR="0095725E" w:rsidRDefault="0095725E" w:rsidP="00FF3678">
      <w:pPr>
        <w:ind w:left="-1170"/>
      </w:pPr>
      <w:r>
        <w:rPr>
          <w:noProof/>
        </w:rPr>
        <w:drawing>
          <wp:inline distT="0" distB="0" distL="0" distR="0" wp14:anchorId="3AF856EF" wp14:editId="4E9A5C28">
            <wp:extent cx="7791450" cy="5015187"/>
            <wp:effectExtent l="0" t="0" r="0" b="0"/>
            <wp:docPr id="939864323" name="Picture 3" descr="Hands forming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864323" name="Picture 3" descr="Hands forming circl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805429" cy="5024185"/>
                    </a:xfrm>
                    <a:prstGeom prst="rect">
                      <a:avLst/>
                    </a:prstGeom>
                  </pic:spPr>
                </pic:pic>
              </a:graphicData>
            </a:graphic>
          </wp:inline>
        </w:drawing>
      </w:r>
    </w:p>
    <w:tbl>
      <w:tblPr>
        <w:tblStyle w:val="TableGrid"/>
        <w:tblW w:w="10890" w:type="dxa"/>
        <w:tblInd w:w="-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90"/>
      </w:tblGrid>
      <w:tr w:rsidR="0095725E" w14:paraId="6F3CB827" w14:textId="77777777" w:rsidTr="715895CE">
        <w:tc>
          <w:tcPr>
            <w:tcW w:w="10890" w:type="dxa"/>
          </w:tcPr>
          <w:p w14:paraId="57C65877" w14:textId="5167F4CA" w:rsidR="0095725E" w:rsidRPr="0095725E" w:rsidRDefault="15535737" w:rsidP="715895CE">
            <w:pPr>
              <w:pStyle w:val="Style1"/>
              <w:spacing w:before="0" w:after="0"/>
            </w:pPr>
            <w:r>
              <w:t>Supporting Yourself While Supporting Others</w:t>
            </w:r>
          </w:p>
        </w:tc>
      </w:tr>
      <w:tr w:rsidR="0095725E" w14:paraId="2AF0533B" w14:textId="77777777" w:rsidTr="715895CE">
        <w:tc>
          <w:tcPr>
            <w:tcW w:w="10890" w:type="dxa"/>
          </w:tcPr>
          <w:p w14:paraId="067CDC49" w14:textId="77777777" w:rsidR="0095725E" w:rsidRDefault="0095725E" w:rsidP="009E3A57">
            <w:pPr>
              <w:pStyle w:val="Subtitle"/>
            </w:pPr>
            <w:r>
              <w:rPr>
                <w:noProof/>
              </w:rPr>
              <mc:AlternateContent>
                <mc:Choice Requires="wps">
                  <w:drawing>
                    <wp:inline distT="0" distB="0" distL="0" distR="0" wp14:anchorId="0D0B9960" wp14:editId="1107ABE1">
                      <wp:extent cx="3990652" cy="95534"/>
                      <wp:effectExtent l="0" t="0" r="0" b="0"/>
                      <wp:docPr id="2102567775" name="Rectangle 2102567775" descr="rectangle"/>
                      <wp:cNvGraphicFramePr/>
                      <a:graphic xmlns:a="http://schemas.openxmlformats.org/drawingml/2006/main">
                        <a:graphicData uri="http://schemas.microsoft.com/office/word/2010/wordprocessingShape">
                          <wps:wsp>
                            <wps:cNvSpPr/>
                            <wps:spPr>
                              <a:xfrm>
                                <a:off x="0" y="0"/>
                                <a:ext cx="3990652" cy="95534"/>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40E90B2" id="Rectangle 2102567775" o:spid="_x0000_s1026" alt="rectangle" style="width:314.2pt;height: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" fillcolor="#d8d8d8 [2732]" stroked="f" strokeweight="1pt">
                      <w10:anchorlock/>
                    </v:rect>
                  </w:pict>
                </mc:Fallback>
              </mc:AlternateContent>
            </w:r>
          </w:p>
          <w:p w14:paraId="7F1B9EFA" w14:textId="77777777" w:rsidR="0095725E" w:rsidRPr="00777F0C" w:rsidRDefault="0095725E" w:rsidP="009E3A57">
            <w:pPr>
              <w:pStyle w:val="Subtitle"/>
              <w:rPr>
                <w:b/>
                <w:bCs/>
                <w:sz w:val="18"/>
                <w:szCs w:val="18"/>
              </w:rPr>
            </w:pPr>
          </w:p>
          <w:p w14:paraId="7F29E996" w14:textId="535108A2" w:rsidR="32460B70" w:rsidRDefault="32460B70" w:rsidP="715895CE">
            <w:pPr>
              <w:pStyle w:val="Heading1"/>
              <w:spacing w:before="0" w:after="0"/>
            </w:pPr>
            <w:r>
              <w:t>Resources for Challenging Times</w:t>
            </w:r>
          </w:p>
          <w:p w14:paraId="48FBA48D" w14:textId="77777777" w:rsidR="0095725E" w:rsidRDefault="0095725E" w:rsidP="009E3A57"/>
          <w:p w14:paraId="077191BA" w14:textId="61AEE171" w:rsidR="0095725E" w:rsidRPr="0095725E" w:rsidRDefault="0095725E" w:rsidP="009E3A57"/>
        </w:tc>
      </w:tr>
    </w:tbl>
    <w:p w14:paraId="51BA64E3" w14:textId="77777777" w:rsidR="0095725E" w:rsidRDefault="0095725E" w:rsidP="0095725E">
      <w:pPr>
        <w:ind w:left="-1440"/>
      </w:pPr>
    </w:p>
    <w:tbl>
      <w:tblPr>
        <w:tblStyle w:val="TableGrid"/>
        <w:tblW w:w="11070" w:type="dxa"/>
        <w:tblInd w:w="-455" w:type="dxa"/>
        <w:tblLook w:val="04A0" w:firstRow="1" w:lastRow="0" w:firstColumn="1" w:lastColumn="0" w:noHBand="0" w:noVBand="1"/>
      </w:tblPr>
      <w:tblGrid>
        <w:gridCol w:w="11070"/>
      </w:tblGrid>
      <w:tr w:rsidR="00C17D64" w14:paraId="57D4CE48" w14:textId="77777777" w:rsidTr="715895CE">
        <w:tc>
          <w:tcPr>
            <w:tcW w:w="11070" w:type="dxa"/>
            <w:tcBorders>
              <w:top w:val="nil"/>
              <w:left w:val="nil"/>
              <w:bottom w:val="nil"/>
              <w:right w:val="nil"/>
            </w:tcBorders>
          </w:tcPr>
          <w:p w14:paraId="2E83908B" w14:textId="77777777" w:rsidR="00C17D64" w:rsidRDefault="495A207F" w:rsidP="0095725E">
            <w:pPr>
              <w:rPr>
                <w:rFonts w:cs="Arial"/>
              </w:rPr>
            </w:pPr>
            <w:r w:rsidRPr="715895CE">
              <w:rPr>
                <w:rFonts w:cs="Arial"/>
              </w:rPr>
              <w:t>Liz Chamberlain | PhD Licensed Psychologist, Director of Well-Being Programs | CU Wellness Clinic Assistant Professor, Faculty Wellness Officer | Department of Psychiatry</w:t>
            </w:r>
          </w:p>
          <w:p w14:paraId="10B70202" w14:textId="0EB24FE5" w:rsidR="00FF3678" w:rsidRPr="00FF3678" w:rsidRDefault="00FF3678" w:rsidP="0095725E">
            <w:pPr>
              <w:rPr>
                <w:rFonts w:cs="Arial"/>
              </w:rPr>
            </w:pPr>
            <w:r w:rsidRPr="715895CE">
              <w:rPr>
                <w:rFonts w:cs="Arial"/>
              </w:rPr>
              <w:t xml:space="preserve">Updated: </w:t>
            </w:r>
            <w:r w:rsidR="3B96F8D4" w:rsidRPr="715895CE">
              <w:rPr>
                <w:rFonts w:cs="Arial"/>
              </w:rPr>
              <w:t>February 2025</w:t>
            </w:r>
          </w:p>
        </w:tc>
      </w:tr>
    </w:tbl>
    <w:p w14:paraId="7371967F" w14:textId="77777777" w:rsidR="00C17D64" w:rsidRDefault="00C17D64" w:rsidP="00C17D64"/>
    <w:p w14:paraId="7F4D4112" w14:textId="77777777" w:rsidR="00E705C0" w:rsidRDefault="00E705C0" w:rsidP="009E3A57">
      <w:pPr>
        <w:pStyle w:val="Heading2"/>
      </w:pPr>
    </w:p>
    <w:p w14:paraId="3C692EFC" w14:textId="30D1E50F" w:rsidR="00EA24FB" w:rsidRDefault="00FF3678" w:rsidP="009E3A57">
      <w:pPr>
        <w:pStyle w:val="Heading2"/>
      </w:pPr>
      <w:r>
        <w:t>Self-Assessment (free measures</w:t>
      </w:r>
      <w:r w:rsidR="00E26FFF">
        <w:t>)</w:t>
      </w:r>
      <w:r>
        <w:t>:</w:t>
      </w:r>
    </w:p>
    <w:bookmarkStart w:id="0" w:name="_Hlk180390782"/>
    <w:p w14:paraId="2EC23B3F" w14:textId="77777777" w:rsidR="00FF3678" w:rsidRDefault="00FF3678" w:rsidP="00FF3678">
      <w:pPr>
        <w:spacing w:after="0"/>
        <w:rPr>
          <w:rStyle w:val="Hyperlink"/>
          <w:rFonts w:eastAsia="Arial" w:cs="Arial"/>
          <w:sz w:val="28"/>
          <w:szCs w:val="28"/>
        </w:rPr>
      </w:pPr>
      <w:r>
        <w:fldChar w:fldCharType="begin"/>
      </w:r>
      <w:r>
        <w:instrText>HYPERLINK "https://proqol.org/proqol-measure" \h</w:instrText>
      </w:r>
      <w:r>
        <w:fldChar w:fldCharType="separate"/>
      </w:r>
      <w:r w:rsidRPr="1C87C000">
        <w:rPr>
          <w:rStyle w:val="Hyperlink"/>
          <w:rFonts w:eastAsia="Arial" w:cs="Arial"/>
          <w:sz w:val="28"/>
          <w:szCs w:val="28"/>
        </w:rPr>
        <w:t>https://proqol.org/proqol-measure</w:t>
      </w:r>
      <w:r>
        <w:rPr>
          <w:rStyle w:val="Hyperlink"/>
          <w:rFonts w:eastAsia="Arial" w:cs="Arial"/>
          <w:sz w:val="28"/>
          <w:szCs w:val="28"/>
        </w:rPr>
        <w:fldChar w:fldCharType="end"/>
      </w:r>
    </w:p>
    <w:p w14:paraId="6C67B54D" w14:textId="77777777" w:rsidR="00FF3678" w:rsidRDefault="00FF3678" w:rsidP="00FF3678">
      <w:pPr>
        <w:spacing w:after="0"/>
      </w:pPr>
      <w:hyperlink r:id="rId11">
        <w:r w:rsidRPr="1C87C000">
          <w:rPr>
            <w:rStyle w:val="Hyperlink"/>
            <w:rFonts w:eastAsia="Arial" w:cs="Arial"/>
            <w:sz w:val="28"/>
            <w:szCs w:val="28"/>
          </w:rPr>
          <w:t>https://self-compassion.org/self-compassion-test/</w:t>
        </w:r>
      </w:hyperlink>
    </w:p>
    <w:p w14:paraId="61A34DDF" w14:textId="77777777" w:rsidR="00FF3678" w:rsidRDefault="00FF3678" w:rsidP="00FF3678">
      <w:pPr>
        <w:spacing w:after="0"/>
        <w:rPr>
          <w:rStyle w:val="Hyperlink"/>
          <w:rFonts w:eastAsia="Arial" w:cs="Arial"/>
          <w:sz w:val="28"/>
          <w:szCs w:val="28"/>
        </w:rPr>
      </w:pPr>
      <w:hyperlink r:id="rId12">
        <w:r w:rsidRPr="2883F32C">
          <w:rPr>
            <w:rStyle w:val="Hyperlink"/>
            <w:rFonts w:eastAsia="Arial" w:cs="Arial"/>
            <w:sz w:val="28"/>
            <w:szCs w:val="28"/>
          </w:rPr>
          <w:t>https://app.mywellbeingindex.org/assess</w:t>
        </w:r>
      </w:hyperlink>
    </w:p>
    <w:bookmarkEnd w:id="0"/>
    <w:p w14:paraId="44845254" w14:textId="5013BBDB" w:rsidR="0A041BDE" w:rsidRDefault="0A041BDE" w:rsidP="1D1938A2">
      <w:pPr>
        <w:pStyle w:val="Heading2"/>
      </w:pPr>
      <w:r>
        <w:t>Guided Exercises (free)</w:t>
      </w:r>
    </w:p>
    <w:p w14:paraId="6A441C60" w14:textId="77777777" w:rsidR="00FF3678" w:rsidRDefault="00FF3678" w:rsidP="00FF3678">
      <w:pPr>
        <w:spacing w:after="0"/>
        <w:rPr>
          <w:rFonts w:cs="Arial"/>
          <w:sz w:val="32"/>
          <w:szCs w:val="32"/>
          <w:u w:val="single"/>
        </w:rPr>
      </w:pPr>
      <w:r w:rsidRPr="1C87C000">
        <w:rPr>
          <w:rFonts w:cs="Arial"/>
          <w:sz w:val="32"/>
          <w:szCs w:val="32"/>
          <w:u w:val="single"/>
        </w:rPr>
        <w:t>Elisha Goldstein, PhD:</w:t>
      </w:r>
    </w:p>
    <w:p w14:paraId="5201802A" w14:textId="77777777" w:rsidR="00FF3678" w:rsidRDefault="00FF3678" w:rsidP="00FF3678">
      <w:pPr>
        <w:spacing w:after="0"/>
        <w:rPr>
          <w:rStyle w:val="Hyperlink"/>
          <w:rFonts w:cs="Arial"/>
          <w:sz w:val="28"/>
          <w:szCs w:val="28"/>
        </w:rPr>
      </w:pPr>
      <w:hyperlink r:id="rId13">
        <w:r w:rsidRPr="1C87C000">
          <w:rPr>
            <w:rStyle w:val="Hyperlink"/>
            <w:rFonts w:cs="Arial"/>
            <w:sz w:val="28"/>
            <w:szCs w:val="28"/>
          </w:rPr>
          <w:t>www.elishagoldstein.com</w:t>
        </w:r>
      </w:hyperlink>
      <w:r w:rsidRPr="1C87C000">
        <w:rPr>
          <w:rFonts w:cs="Arial"/>
          <w:sz w:val="28"/>
          <w:szCs w:val="28"/>
        </w:rPr>
        <w:t xml:space="preserve">; </w:t>
      </w:r>
    </w:p>
    <w:p w14:paraId="1E9EBDAD" w14:textId="77777777" w:rsidR="00FF3678" w:rsidRDefault="00FF3678" w:rsidP="00FF3678">
      <w:pPr>
        <w:spacing w:after="0"/>
      </w:pPr>
      <w:hyperlink r:id="rId14">
        <w:r w:rsidRPr="1C87C000">
          <w:rPr>
            <w:rStyle w:val="Hyperlink"/>
            <w:rFonts w:eastAsia="Arial" w:cs="Arial"/>
            <w:sz w:val="28"/>
            <w:szCs w:val="28"/>
          </w:rPr>
          <w:t>https://www.youtube.com/c/ElishaGoldsteinPhD</w:t>
        </w:r>
      </w:hyperlink>
    </w:p>
    <w:p w14:paraId="4ADF5756" w14:textId="77777777" w:rsidR="00FF3678" w:rsidRDefault="00FF3678" w:rsidP="00FF3678">
      <w:pPr>
        <w:spacing w:after="0"/>
        <w:rPr>
          <w:rFonts w:cs="Arial"/>
          <w:sz w:val="28"/>
          <w:szCs w:val="28"/>
        </w:rPr>
      </w:pPr>
    </w:p>
    <w:p w14:paraId="75264EA3" w14:textId="77777777" w:rsidR="00FF3678" w:rsidRDefault="00FF3678" w:rsidP="00FF3678">
      <w:pPr>
        <w:spacing w:after="0"/>
        <w:rPr>
          <w:rFonts w:cs="Arial"/>
          <w:sz w:val="28"/>
          <w:szCs w:val="28"/>
          <w:u w:val="single"/>
        </w:rPr>
      </w:pPr>
      <w:r w:rsidRPr="1C87C000">
        <w:rPr>
          <w:rFonts w:cs="Arial"/>
          <w:sz w:val="28"/>
          <w:szCs w:val="28"/>
          <w:u w:val="single"/>
        </w:rPr>
        <w:t>Kristin Neff, PhD:</w:t>
      </w:r>
    </w:p>
    <w:p w14:paraId="5B8894A9" w14:textId="6D8176A0" w:rsidR="00FF3678" w:rsidRDefault="00FF3678" w:rsidP="715895CE">
      <w:pPr>
        <w:spacing w:after="0"/>
        <w:rPr>
          <w:rFonts w:cs="Arial"/>
          <w:sz w:val="28"/>
          <w:szCs w:val="28"/>
        </w:rPr>
      </w:pPr>
      <w:hyperlink r:id="rId15">
        <w:r w:rsidRPr="715895CE">
          <w:rPr>
            <w:rStyle w:val="Hyperlink"/>
            <w:rFonts w:cs="Arial"/>
            <w:sz w:val="28"/>
            <w:szCs w:val="28"/>
          </w:rPr>
          <w:t>https://self-compassion.org</w:t>
        </w:r>
      </w:hyperlink>
      <w:r w:rsidR="7F4460AC" w:rsidRPr="715895CE">
        <w:rPr>
          <w:rFonts w:cs="Arial"/>
          <w:sz w:val="28"/>
          <w:szCs w:val="28"/>
        </w:rPr>
        <w:t xml:space="preserve"> </w:t>
      </w:r>
    </w:p>
    <w:p w14:paraId="59A3BF98" w14:textId="66893220" w:rsidR="00FF3678" w:rsidRPr="00CE4349" w:rsidRDefault="7F4460AC" w:rsidP="00FF3678">
      <w:pPr>
        <w:spacing w:after="0"/>
        <w:rPr>
          <w:rFonts w:cs="Arial"/>
          <w:i/>
          <w:iCs/>
          <w:sz w:val="28"/>
          <w:szCs w:val="28"/>
        </w:rPr>
      </w:pPr>
      <w:r w:rsidRPr="00CE4349">
        <w:rPr>
          <w:rFonts w:cs="Arial"/>
          <w:i/>
          <w:iCs/>
          <w:sz w:val="28"/>
          <w:szCs w:val="28"/>
        </w:rPr>
        <w:t>(Try Compassion with Equanimity, Tender Self-Compassion Break, Protective Self-Compassion Break, Fierce Friend)</w:t>
      </w:r>
    </w:p>
    <w:p w14:paraId="79FA1823" w14:textId="77777777" w:rsidR="00FF3678" w:rsidRDefault="00FF3678" w:rsidP="00FF3678">
      <w:pPr>
        <w:spacing w:after="0"/>
      </w:pPr>
      <w:hyperlink r:id="rId16">
        <w:r w:rsidRPr="1C87C000">
          <w:rPr>
            <w:rStyle w:val="Hyperlink"/>
            <w:rFonts w:eastAsia="Arial" w:cs="Arial"/>
            <w:sz w:val="28"/>
            <w:szCs w:val="28"/>
          </w:rPr>
          <w:t>https://www.youtube.com/user/NeffKristin/videos</w:t>
        </w:r>
      </w:hyperlink>
    </w:p>
    <w:p w14:paraId="0A7CE277" w14:textId="77777777" w:rsidR="00FF3678" w:rsidRDefault="00FF3678" w:rsidP="00FF3678">
      <w:pPr>
        <w:spacing w:after="0"/>
        <w:rPr>
          <w:rFonts w:eastAsia="Arial" w:cs="Arial"/>
          <w:sz w:val="28"/>
          <w:szCs w:val="28"/>
        </w:rPr>
      </w:pPr>
    </w:p>
    <w:p w14:paraId="7408AA7F" w14:textId="77777777" w:rsidR="00FF3678" w:rsidRDefault="00FF3678" w:rsidP="00FF3678">
      <w:pPr>
        <w:spacing w:after="0"/>
        <w:rPr>
          <w:rFonts w:eastAsia="Arial" w:cs="Arial"/>
          <w:sz w:val="28"/>
          <w:szCs w:val="28"/>
          <w:u w:val="single"/>
        </w:rPr>
      </w:pPr>
      <w:r w:rsidRPr="715895CE">
        <w:rPr>
          <w:rFonts w:eastAsia="Arial" w:cs="Arial"/>
          <w:sz w:val="28"/>
          <w:szCs w:val="28"/>
          <w:u w:val="single"/>
        </w:rPr>
        <w:t>Rick Hanson, PhD:</w:t>
      </w:r>
      <w:r w:rsidRPr="715895CE">
        <w:rPr>
          <w:rFonts w:eastAsia="Arial" w:cs="Arial"/>
          <w:sz w:val="28"/>
          <w:szCs w:val="28"/>
        </w:rPr>
        <w:t xml:space="preserve"> </w:t>
      </w:r>
    </w:p>
    <w:p w14:paraId="23804D82" w14:textId="71D59319" w:rsidR="6EB2167A" w:rsidRDefault="6EB2167A" w:rsidP="715895CE">
      <w:pPr>
        <w:spacing w:after="0"/>
      </w:pPr>
      <w:hyperlink r:id="rId17">
        <w:r w:rsidRPr="715895CE">
          <w:rPr>
            <w:rStyle w:val="Hyperlink"/>
            <w:rFonts w:eastAsia="Arial" w:cs="Arial"/>
            <w:sz w:val="28"/>
            <w:szCs w:val="28"/>
          </w:rPr>
          <w:t>https://rickhanson.com/topics-for-personal-growth/navigating-political-turmoil/</w:t>
        </w:r>
      </w:hyperlink>
    </w:p>
    <w:p w14:paraId="0B81BDFB" w14:textId="77777777" w:rsidR="00FF3678" w:rsidRDefault="00FF3678" w:rsidP="00FF3678">
      <w:pPr>
        <w:spacing w:after="0"/>
      </w:pPr>
      <w:hyperlink r:id="rId18">
        <w:r w:rsidRPr="1C87C000">
          <w:rPr>
            <w:rStyle w:val="Hyperlink"/>
            <w:rFonts w:eastAsia="Arial" w:cs="Arial"/>
            <w:sz w:val="28"/>
            <w:szCs w:val="28"/>
          </w:rPr>
          <w:t>https://www.rickhanson.net/writings/just-one-thing/just-one-thing-simple-practices/</w:t>
        </w:r>
      </w:hyperlink>
    </w:p>
    <w:p w14:paraId="0B61F2C5" w14:textId="77777777" w:rsidR="00FF3678" w:rsidRDefault="00FF3678" w:rsidP="00FF3678">
      <w:pPr>
        <w:spacing w:after="0"/>
      </w:pPr>
      <w:hyperlink r:id="rId19">
        <w:r w:rsidRPr="1C87C000">
          <w:rPr>
            <w:rStyle w:val="Hyperlink"/>
            <w:rFonts w:eastAsia="Arial" w:cs="Arial"/>
            <w:sz w:val="28"/>
            <w:szCs w:val="28"/>
          </w:rPr>
          <w:t>https://www.youtube.com/c/RickHanson</w:t>
        </w:r>
      </w:hyperlink>
    </w:p>
    <w:p w14:paraId="0BDC49A1" w14:textId="77777777" w:rsidR="00FF3678" w:rsidRDefault="00FF3678" w:rsidP="00FF3678">
      <w:pPr>
        <w:spacing w:after="0"/>
      </w:pPr>
      <w:hyperlink r:id="rId20">
        <w:r w:rsidRPr="1C87C000">
          <w:rPr>
            <w:rStyle w:val="Hyperlink"/>
            <w:rFonts w:eastAsia="Arial" w:cs="Arial"/>
            <w:sz w:val="28"/>
            <w:szCs w:val="28"/>
          </w:rPr>
          <w:t>https://www.rickhanson.net/being-well-podcast/</w:t>
        </w:r>
      </w:hyperlink>
    </w:p>
    <w:p w14:paraId="1D015140" w14:textId="77777777" w:rsidR="00FF3678" w:rsidRDefault="00FF3678" w:rsidP="00FF3678">
      <w:pPr>
        <w:spacing w:after="0"/>
        <w:rPr>
          <w:rFonts w:eastAsia="Arial" w:cs="Arial"/>
          <w:sz w:val="28"/>
          <w:szCs w:val="28"/>
        </w:rPr>
      </w:pPr>
    </w:p>
    <w:p w14:paraId="5696BAB9" w14:textId="77777777" w:rsidR="00FF3678" w:rsidRDefault="00FF3678" w:rsidP="00FF3678">
      <w:pPr>
        <w:spacing w:after="0"/>
        <w:rPr>
          <w:rFonts w:eastAsia="Arial" w:cs="Arial"/>
          <w:sz w:val="28"/>
          <w:szCs w:val="28"/>
          <w:u w:val="single"/>
        </w:rPr>
      </w:pPr>
      <w:r w:rsidRPr="1C87C000">
        <w:rPr>
          <w:rFonts w:eastAsia="Arial" w:cs="Arial"/>
          <w:sz w:val="28"/>
          <w:szCs w:val="28"/>
          <w:u w:val="single"/>
        </w:rPr>
        <w:t>General Mindfulness:</w:t>
      </w:r>
    </w:p>
    <w:p w14:paraId="6F862711" w14:textId="77777777" w:rsidR="00FF3678" w:rsidRDefault="00FF3678" w:rsidP="00FF3678">
      <w:pPr>
        <w:spacing w:after="0"/>
        <w:rPr>
          <w:rFonts w:cs="Arial"/>
          <w:sz w:val="28"/>
          <w:szCs w:val="28"/>
        </w:rPr>
      </w:pPr>
      <w:hyperlink r:id="rId21">
        <w:r w:rsidRPr="1C87C000">
          <w:rPr>
            <w:rStyle w:val="Hyperlink"/>
            <w:rFonts w:cs="Arial"/>
            <w:sz w:val="28"/>
            <w:szCs w:val="28"/>
          </w:rPr>
          <w:t>www.mindful.org</w:t>
        </w:r>
      </w:hyperlink>
    </w:p>
    <w:p w14:paraId="0895AB8B" w14:textId="77777777" w:rsidR="00FF3678" w:rsidRDefault="00FF3678" w:rsidP="00FF3678">
      <w:pPr>
        <w:spacing w:after="0"/>
      </w:pPr>
      <w:hyperlink r:id="rId22">
        <w:r w:rsidRPr="1D1938A2">
          <w:rPr>
            <w:rStyle w:val="Hyperlink"/>
            <w:rFonts w:eastAsia="Arial" w:cs="Arial"/>
            <w:sz w:val="28"/>
            <w:szCs w:val="28"/>
          </w:rPr>
          <w:t>https://greatergood.berkeley.edu/</w:t>
        </w:r>
      </w:hyperlink>
    </w:p>
    <w:p w14:paraId="74984791" w14:textId="17C14612" w:rsidR="00FF3678" w:rsidRDefault="00FF3678" w:rsidP="00FF3678">
      <w:pPr>
        <w:pStyle w:val="Heading2"/>
      </w:pPr>
      <w:bookmarkStart w:id="1" w:name="_Hlk189811816"/>
      <w:r>
        <w:t>Apps</w:t>
      </w:r>
    </w:p>
    <w:bookmarkEnd w:id="1"/>
    <w:p w14:paraId="0CA67E0C" w14:textId="44AFFE18" w:rsidR="00FF3678" w:rsidRDefault="00FF3678" w:rsidP="00FF3678">
      <w:pPr>
        <w:rPr>
          <w:rFonts w:cs="Arial"/>
          <w:sz w:val="28"/>
          <w:szCs w:val="28"/>
        </w:rPr>
      </w:pPr>
      <w:r>
        <w:fldChar w:fldCharType="begin"/>
      </w:r>
      <w:r>
        <w:instrText>HYPERLINK "https://insighttimer.com/" \h</w:instrText>
      </w:r>
      <w:r>
        <w:fldChar w:fldCharType="separate"/>
      </w:r>
      <w:r w:rsidRPr="715895CE">
        <w:rPr>
          <w:rStyle w:val="Hyperlink"/>
          <w:rFonts w:cs="Arial"/>
          <w:sz w:val="28"/>
          <w:szCs w:val="28"/>
        </w:rPr>
        <w:t>Insight Timer</w:t>
      </w:r>
      <w:r>
        <w:fldChar w:fldCharType="end"/>
      </w:r>
      <w:r w:rsidRPr="715895CE">
        <w:rPr>
          <w:rFonts w:cs="Arial"/>
          <w:sz w:val="28"/>
          <w:szCs w:val="28"/>
        </w:rPr>
        <w:t xml:space="preserve"> (search the above teachers or practices</w:t>
      </w:r>
      <w:r w:rsidR="2789FBE9" w:rsidRPr="715895CE">
        <w:rPr>
          <w:rFonts w:cs="Arial"/>
          <w:sz w:val="28"/>
          <w:szCs w:val="28"/>
        </w:rPr>
        <w:t xml:space="preserve"> - free</w:t>
      </w:r>
      <w:r w:rsidRPr="715895CE">
        <w:rPr>
          <w:rFonts w:cs="Arial"/>
          <w:sz w:val="28"/>
          <w:szCs w:val="28"/>
        </w:rPr>
        <w:t>)</w:t>
      </w:r>
    </w:p>
    <w:p w14:paraId="6F7347C8" w14:textId="492C7FB2" w:rsidR="00EA24FB" w:rsidRDefault="747C82B4" w:rsidP="1D1938A2">
      <w:pPr>
        <w:rPr>
          <w:sz w:val="32"/>
          <w:szCs w:val="32"/>
        </w:rPr>
      </w:pPr>
      <w:hyperlink r:id="rId23">
        <w:r w:rsidRPr="1D1938A2">
          <w:rPr>
            <w:rStyle w:val="Hyperlink"/>
            <w:sz w:val="28"/>
            <w:szCs w:val="28"/>
          </w:rPr>
          <w:t>Worry Time</w:t>
        </w:r>
      </w:hyperlink>
      <w:r w:rsidRPr="1D1938A2">
        <w:rPr>
          <w:sz w:val="28"/>
          <w:szCs w:val="28"/>
        </w:rPr>
        <w:t xml:space="preserve"> – Reach Out Australia</w:t>
      </w:r>
    </w:p>
    <w:p w14:paraId="2322F688" w14:textId="712382E4" w:rsidR="00EF1801" w:rsidRDefault="00B745DF" w:rsidP="00EF1801">
      <w:pPr>
        <w:pStyle w:val="Heading2"/>
      </w:pPr>
      <w:r>
        <w:t>CU Anschutz Resources:</w:t>
      </w:r>
    </w:p>
    <w:p w14:paraId="62B42B8E" w14:textId="71F5C949" w:rsidR="00FF3678" w:rsidRDefault="00B745DF" w:rsidP="00C17D64">
      <w:hyperlink r:id="rId24" w:history="1">
        <w:r w:rsidRPr="005F3358">
          <w:rPr>
            <w:rStyle w:val="Hyperlink"/>
          </w:rPr>
          <w:t>https://www.cuanschutz.edu/mental-health-resources#faculty-staff</w:t>
        </w:r>
      </w:hyperlink>
    </w:p>
    <w:p w14:paraId="435FD730" w14:textId="4364ED8A" w:rsidR="00FF3678" w:rsidRDefault="00E705C0" w:rsidP="00FF3678">
      <w:pPr>
        <w:pStyle w:val="NoSpacing"/>
      </w:pPr>
      <w:hyperlink r:id="rId25" w:history="1">
        <w:r w:rsidRPr="005F3358">
          <w:rPr>
            <w:rStyle w:val="Hyperlink"/>
          </w:rPr>
          <w:t>https://medschool.cuanschutz.edu/psychiatry/offices/department-of-psychiatry-wellness-initiatives</w:t>
        </w:r>
      </w:hyperlink>
    </w:p>
    <w:p w14:paraId="13855633" w14:textId="77777777" w:rsidR="00E705C0" w:rsidRDefault="00E705C0" w:rsidP="00FF3678">
      <w:pPr>
        <w:pStyle w:val="NoSpacing"/>
      </w:pPr>
    </w:p>
    <w:p w14:paraId="783721C7" w14:textId="77777777" w:rsidR="00E705C0" w:rsidRDefault="00E705C0" w:rsidP="00FF3678">
      <w:pPr>
        <w:pStyle w:val="NoSpacing"/>
      </w:pPr>
    </w:p>
    <w:p w14:paraId="0D25B2A3" w14:textId="7A42D51A" w:rsidR="006B7258" w:rsidRDefault="00FF3678" w:rsidP="006F5B30">
      <w:pPr>
        <w:rPr>
          <w:rFonts w:eastAsiaTheme="majorEastAsia" w:cstheme="majorBidi"/>
          <w:b/>
          <w:color w:val="CFB87C"/>
          <w:sz w:val="44"/>
          <w:szCs w:val="32"/>
        </w:rPr>
      </w:pPr>
      <w:r w:rsidRPr="00FF3678">
        <w:rPr>
          <w:rFonts w:eastAsiaTheme="majorEastAsia" w:cstheme="majorBidi"/>
          <w:b/>
          <w:color w:val="CFB87C"/>
          <w:sz w:val="44"/>
          <w:szCs w:val="32"/>
        </w:rPr>
        <w:lastRenderedPageBreak/>
        <w:t xml:space="preserve">5 PRACTICAL MINDFULNESS® EXERCISES </w:t>
      </w:r>
    </w:p>
    <w:p w14:paraId="3334DDBA" w14:textId="77777777" w:rsidR="006B7258" w:rsidRPr="006B7258" w:rsidRDefault="006B7258" w:rsidP="006F5B30">
      <w:pPr>
        <w:rPr>
          <w:rFonts w:eastAsiaTheme="majorEastAsia" w:cstheme="majorBidi"/>
          <w:b/>
          <w:color w:val="CFB87C"/>
        </w:rPr>
      </w:pPr>
    </w:p>
    <w:p w14:paraId="0C790B4E" w14:textId="0F2F0049" w:rsidR="006F5B30" w:rsidRDefault="000E09A6" w:rsidP="006B7258">
      <w:pPr>
        <w:pStyle w:val="NumberedListBold"/>
      </w:pPr>
      <w:r>
        <w:t>Engage your 5 senses.</w:t>
      </w:r>
    </w:p>
    <w:p w14:paraId="5AD5EDD7" w14:textId="4FFFE049" w:rsidR="00E705C0" w:rsidRDefault="00E705C0" w:rsidP="006B7258">
      <w:pPr>
        <w:pStyle w:val="BulletListNonBold"/>
      </w:pPr>
      <w:r>
        <w:t xml:space="preserve">Try a 3-2-1 practice: describe 3 things you see, 2 things you hear, 1 thing you </w:t>
      </w:r>
      <w:r w:rsidR="00C547EA">
        <w:t xml:space="preserve">feel (temperature, </w:t>
      </w:r>
      <w:proofErr w:type="spellStart"/>
      <w:r w:rsidR="00C547EA">
        <w:t>etc</w:t>
      </w:r>
      <w:proofErr w:type="spellEnd"/>
      <w:r w:rsidR="00C547EA">
        <w:t>)</w:t>
      </w:r>
    </w:p>
    <w:p w14:paraId="4B6AD88D" w14:textId="7CEE3E38" w:rsidR="000E09A6" w:rsidRPr="006B7258" w:rsidRDefault="000E09A6" w:rsidP="006B7258">
      <w:pPr>
        <w:pStyle w:val="BulletListNonBold"/>
      </w:pPr>
      <w:r w:rsidRPr="006B7258">
        <w:t xml:space="preserve">When driving, notice the feel of the steering wheel, the sights and sounds around you, the scent and temperature of the air.  </w:t>
      </w:r>
    </w:p>
    <w:p w14:paraId="5D026832" w14:textId="77777777" w:rsidR="000E09A6" w:rsidRPr="006B7258" w:rsidRDefault="000E09A6" w:rsidP="006B7258">
      <w:pPr>
        <w:pStyle w:val="BulletListNonBold"/>
      </w:pPr>
      <w:r w:rsidRPr="006B7258">
        <w:t xml:space="preserve">While washing dishes, pause to notice the feel of the soap, its scent, and the shimmer of the suds. Listen to the sound of the water running and reaching the dishes or the sink. </w:t>
      </w:r>
    </w:p>
    <w:p w14:paraId="4064313D" w14:textId="77777777" w:rsidR="000E09A6" w:rsidRPr="006B7258" w:rsidRDefault="000E09A6" w:rsidP="006B7258">
      <w:pPr>
        <w:pStyle w:val="BulletListNonBold"/>
      </w:pPr>
      <w:r w:rsidRPr="006B7258">
        <w:t xml:space="preserve"> When sitting down to eat, pause and notice how the food looks, smells, feel the temperature of it, notice the feel of it in your mouth, then notice the taste, texture as you chew and feeling as you swallow.  Pay attention to how it feels in your stomach, invite the sense of noticing the gradual fullness. </w:t>
      </w:r>
    </w:p>
    <w:p w14:paraId="15A04A89" w14:textId="77777777" w:rsidR="000E09A6" w:rsidRDefault="000E09A6" w:rsidP="000E09A6">
      <w:pPr>
        <w:pStyle w:val="ListParagraph"/>
        <w:spacing w:after="0"/>
        <w:ind w:left="360"/>
        <w:rPr>
          <w:rFonts w:eastAsiaTheme="majorEastAsia" w:cstheme="majorBidi"/>
          <w:b/>
        </w:rPr>
      </w:pPr>
    </w:p>
    <w:p w14:paraId="57668C58" w14:textId="42D1AA14" w:rsidR="006B7258" w:rsidRDefault="000E09A6" w:rsidP="006B7258">
      <w:pPr>
        <w:pStyle w:val="NumberedListBold"/>
      </w:pPr>
      <w:r>
        <w:t xml:space="preserve">Practice curiosity or “beginners’ mind”. </w:t>
      </w:r>
    </w:p>
    <w:p w14:paraId="4985B2A5" w14:textId="77777777" w:rsidR="006B7258" w:rsidRPr="006B7258" w:rsidRDefault="006B7258" w:rsidP="006B7258">
      <w:pPr>
        <w:pStyle w:val="BulletListNonBold"/>
      </w:pPr>
      <w:r w:rsidRPr="006B7258">
        <w:rPr>
          <w:rStyle w:val="normaltextrun"/>
        </w:rPr>
        <w:t>Drive a different route to work and take in the surroundings as if seeing them for the first time.</w:t>
      </w:r>
      <w:r w:rsidRPr="006B7258">
        <w:rPr>
          <w:rStyle w:val="eop"/>
        </w:rPr>
        <w:t> </w:t>
      </w:r>
    </w:p>
    <w:p w14:paraId="29234473" w14:textId="77777777" w:rsidR="006B7258" w:rsidRPr="006B7258" w:rsidRDefault="006B7258" w:rsidP="006B7258">
      <w:pPr>
        <w:pStyle w:val="BulletListNonBold"/>
      </w:pPr>
      <w:r w:rsidRPr="006B7258">
        <w:rPr>
          <w:rStyle w:val="normaltextrun"/>
        </w:rPr>
        <w:t>When cooking, try a new recipe or approach one you know with curiosity about each ingredient as you add it, wondering what it will add to the dish.</w:t>
      </w:r>
      <w:r w:rsidRPr="006B7258">
        <w:rPr>
          <w:rStyle w:val="eop"/>
        </w:rPr>
        <w:t> </w:t>
      </w:r>
    </w:p>
    <w:p w14:paraId="4905C7D1" w14:textId="4186BDC1" w:rsidR="006B7258" w:rsidRPr="008217AD" w:rsidRDefault="006B7258" w:rsidP="006B7258">
      <w:pPr>
        <w:pStyle w:val="BulletListNonBold"/>
        <w:rPr>
          <w:rStyle w:val="eop"/>
          <w:i/>
          <w:iCs/>
        </w:rPr>
      </w:pPr>
      <w:r w:rsidRPr="006B7258">
        <w:rPr>
          <w:rStyle w:val="normaltextrun"/>
        </w:rPr>
        <w:t>When approaching a conversation with someone, practice curiosity and “not knowing” their perspective – notice how it affects listening and understanding.</w:t>
      </w:r>
      <w:r w:rsidRPr="006B7258">
        <w:rPr>
          <w:rStyle w:val="eop"/>
        </w:rPr>
        <w:t> </w:t>
      </w:r>
      <w:r w:rsidR="008217AD" w:rsidRPr="008217AD">
        <w:rPr>
          <w:rStyle w:val="eop"/>
          <w:i/>
          <w:iCs/>
        </w:rPr>
        <w:t>Speak to listen rather than listen to speak.</w:t>
      </w:r>
    </w:p>
    <w:p w14:paraId="423D1B7F" w14:textId="77777777" w:rsidR="006B7258" w:rsidRDefault="006B7258" w:rsidP="006B7258">
      <w:pPr>
        <w:pStyle w:val="paragraph"/>
        <w:spacing w:before="0" w:beforeAutospacing="0" w:after="0" w:afterAutospacing="0"/>
        <w:ind w:left="720"/>
        <w:textAlignment w:val="baseline"/>
        <w:rPr>
          <w:rFonts w:ascii="Arial" w:hAnsi="Arial" w:cs="Arial"/>
          <w:sz w:val="22"/>
          <w:szCs w:val="22"/>
        </w:rPr>
      </w:pPr>
    </w:p>
    <w:p w14:paraId="564FABFB" w14:textId="327418C6" w:rsidR="006B7258" w:rsidRDefault="006B7258" w:rsidP="006B7258">
      <w:pPr>
        <w:pStyle w:val="ListParagraph"/>
        <w:numPr>
          <w:ilvl w:val="0"/>
          <w:numId w:val="36"/>
        </w:numPr>
        <w:spacing w:after="0"/>
        <w:ind w:left="360"/>
        <w:rPr>
          <w:rFonts w:eastAsiaTheme="majorEastAsia" w:cstheme="majorBidi"/>
          <w:b/>
        </w:rPr>
      </w:pPr>
      <w:r>
        <w:rPr>
          <w:rFonts w:eastAsiaTheme="majorEastAsia" w:cstheme="majorBidi"/>
          <w:b/>
        </w:rPr>
        <w:t>Observe like a scientist.</w:t>
      </w:r>
    </w:p>
    <w:p w14:paraId="372332AD" w14:textId="576FBDE4" w:rsidR="006B7258" w:rsidRPr="006B7258" w:rsidRDefault="006B7258" w:rsidP="006B7258">
      <w:pPr>
        <w:pStyle w:val="BulletListNonBold"/>
      </w:pPr>
      <w:r w:rsidRPr="006B7258">
        <w:rPr>
          <w:rStyle w:val="normaltextrun"/>
        </w:rPr>
        <w:t xml:space="preserve">When you’re in the shower, notice what thoughts are present – observe them without trying to dismiss or evaluate them. Notice the </w:t>
      </w:r>
      <w:r w:rsidR="008217AD">
        <w:rPr>
          <w:rStyle w:val="normaltextrun"/>
        </w:rPr>
        <w:t xml:space="preserve">content of the </w:t>
      </w:r>
      <w:r w:rsidRPr="006B7258">
        <w:rPr>
          <w:rStyle w:val="normaltextrun"/>
        </w:rPr>
        <w:t>thoughts – are they about planning the day, rehearsing events that have happened?  Return to the senses exercise to bring yourself into the moment, feel the warmth of the water, be intentional about the purpose of the shower.</w:t>
      </w:r>
      <w:r w:rsidRPr="006B7258">
        <w:rPr>
          <w:rStyle w:val="eop"/>
        </w:rPr>
        <w:t> </w:t>
      </w:r>
    </w:p>
    <w:p w14:paraId="5C5BED2A" w14:textId="529581CE" w:rsidR="006B7258" w:rsidRPr="006B7258" w:rsidRDefault="006B7258" w:rsidP="006B7258">
      <w:pPr>
        <w:pStyle w:val="BulletListNonBold"/>
        <w:rPr>
          <w:rStyle w:val="eop"/>
        </w:rPr>
      </w:pPr>
      <w:r w:rsidRPr="006B7258">
        <w:rPr>
          <w:rStyle w:val="normaltextrun"/>
        </w:rPr>
        <w:t xml:space="preserve">When driving or walking to work (or returning home), observe any tension in your body, and observe other feelings or thoughts that might </w:t>
      </w:r>
      <w:proofErr w:type="gramStart"/>
      <w:r w:rsidRPr="006B7258">
        <w:rPr>
          <w:rStyle w:val="normaltextrun"/>
        </w:rPr>
        <w:t>be happening</w:t>
      </w:r>
      <w:proofErr w:type="gramEnd"/>
      <w:r w:rsidRPr="006B7258">
        <w:rPr>
          <w:rStyle w:val="normaltextrun"/>
        </w:rPr>
        <w:t xml:space="preserve">.  Notice the tension and invite it to </w:t>
      </w:r>
      <w:proofErr w:type="gramStart"/>
      <w:r w:rsidRPr="006B7258">
        <w:rPr>
          <w:rStyle w:val="normaltextrun"/>
        </w:rPr>
        <w:t>release</w:t>
      </w:r>
      <w:proofErr w:type="gramEnd"/>
      <w:r w:rsidRPr="006B7258">
        <w:rPr>
          <w:rStyle w:val="normaltextrun"/>
        </w:rPr>
        <w:t xml:space="preserve"> before you open the door.</w:t>
      </w:r>
      <w:r w:rsidRPr="006B7258">
        <w:rPr>
          <w:rStyle w:val="eop"/>
        </w:rPr>
        <w:t> </w:t>
      </w:r>
    </w:p>
    <w:p w14:paraId="6E1B6CE9" w14:textId="77777777" w:rsidR="006B7258" w:rsidRDefault="006B7258" w:rsidP="006B7258">
      <w:pPr>
        <w:pStyle w:val="paragraph"/>
        <w:spacing w:before="0" w:beforeAutospacing="0" w:after="0" w:afterAutospacing="0"/>
        <w:ind w:left="720"/>
        <w:textAlignment w:val="baseline"/>
        <w:rPr>
          <w:rFonts w:ascii="Arial" w:hAnsi="Arial" w:cs="Arial"/>
          <w:sz w:val="22"/>
          <w:szCs w:val="22"/>
        </w:rPr>
      </w:pPr>
    </w:p>
    <w:p w14:paraId="37E71526" w14:textId="6B8D1CD2" w:rsidR="006B7258" w:rsidRDefault="006B7258" w:rsidP="006B7258">
      <w:pPr>
        <w:pStyle w:val="ListParagraph"/>
        <w:numPr>
          <w:ilvl w:val="0"/>
          <w:numId w:val="36"/>
        </w:numPr>
        <w:spacing w:after="0"/>
        <w:ind w:left="360"/>
        <w:rPr>
          <w:rFonts w:eastAsiaTheme="majorEastAsia" w:cstheme="majorBidi"/>
          <w:b/>
        </w:rPr>
      </w:pPr>
      <w:r>
        <w:rPr>
          <w:rFonts w:eastAsiaTheme="majorEastAsia" w:cstheme="majorBidi"/>
          <w:b/>
        </w:rPr>
        <w:t>Rely on your breath</w:t>
      </w:r>
    </w:p>
    <w:p w14:paraId="287939F1" w14:textId="77777777" w:rsidR="006B7258" w:rsidRPr="006B7258" w:rsidRDefault="006B7258" w:rsidP="006B7258">
      <w:pPr>
        <w:pStyle w:val="BulletListNonBold"/>
        <w:rPr>
          <w:rStyle w:val="normaltextrun"/>
        </w:rPr>
      </w:pPr>
      <w:r w:rsidRPr="00A94C9B">
        <w:rPr>
          <w:rStyle w:val="normaltextrun"/>
          <w:rFonts w:cs="Arial"/>
          <w:color w:val="222222"/>
          <w:szCs w:val="22"/>
        </w:rPr>
        <w:t> </w:t>
      </w:r>
      <w:r w:rsidRPr="006B7258">
        <w:rPr>
          <w:rStyle w:val="normaltextrun"/>
        </w:rPr>
        <w:t>Without changing it, simply notice your breath – is it fast, slow, rapid, shallow, cool, warm?</w:t>
      </w:r>
    </w:p>
    <w:p w14:paraId="0C459BDA" w14:textId="424ED4B1" w:rsidR="006B7258" w:rsidRPr="006B7258" w:rsidRDefault="006B7258" w:rsidP="006B7258">
      <w:pPr>
        <w:pStyle w:val="BulletListNonBold"/>
      </w:pPr>
      <w:r w:rsidRPr="006B7258">
        <w:rPr>
          <w:rStyle w:val="normaltextrun"/>
        </w:rPr>
        <w:t xml:space="preserve">  Practice belly breathing (expanding the belly on the inhale, releasing it slowly on the exhale).</w:t>
      </w:r>
      <w:r>
        <w:rPr>
          <w:rStyle w:val="normaltextrun"/>
        </w:rPr>
        <w:t xml:space="preserve"> </w:t>
      </w:r>
      <w:proofErr w:type="gramStart"/>
      <w:r w:rsidRPr="006B7258">
        <w:rPr>
          <w:rStyle w:val="normaltextrun"/>
        </w:rPr>
        <w:t>Notice</w:t>
      </w:r>
      <w:r>
        <w:rPr>
          <w:rStyle w:val="normaltextrun"/>
        </w:rPr>
        <w:t xml:space="preserve">  </w:t>
      </w:r>
      <w:r w:rsidRPr="006B7258">
        <w:rPr>
          <w:rStyle w:val="normaltextrun"/>
        </w:rPr>
        <w:t>any</w:t>
      </w:r>
      <w:proofErr w:type="gramEnd"/>
      <w:r w:rsidRPr="006B7258">
        <w:rPr>
          <w:rStyle w:val="normaltextrun"/>
        </w:rPr>
        <w:t xml:space="preserve"> changes in your sensing, thinking and feeling after one or two of these. </w:t>
      </w:r>
      <w:r w:rsidRPr="006B7258">
        <w:rPr>
          <w:rStyle w:val="eop"/>
        </w:rPr>
        <w:t> </w:t>
      </w:r>
    </w:p>
    <w:p w14:paraId="6578A67A" w14:textId="77777777" w:rsidR="006B7258" w:rsidRPr="006B7258" w:rsidRDefault="006B7258" w:rsidP="006B7258">
      <w:pPr>
        <w:pStyle w:val="BulletListNonBold"/>
      </w:pPr>
      <w:r w:rsidRPr="006B7258">
        <w:rPr>
          <w:rStyle w:val="normaltextrun"/>
        </w:rPr>
        <w:t xml:space="preserve"> Anytime tension or distraction arises, remind yourself to come back to </w:t>
      </w:r>
      <w:proofErr w:type="gramStart"/>
      <w:r w:rsidRPr="006B7258">
        <w:rPr>
          <w:rStyle w:val="normaltextrun"/>
        </w:rPr>
        <w:t>the breath</w:t>
      </w:r>
      <w:proofErr w:type="gramEnd"/>
      <w:r w:rsidRPr="006B7258">
        <w:rPr>
          <w:rStyle w:val="normaltextrun"/>
        </w:rPr>
        <w:t xml:space="preserve"> and observe what happens. Invite release if you notice tension in your body (neck, shoulders, hands, back, etc.).</w:t>
      </w:r>
      <w:r w:rsidRPr="006B7258">
        <w:rPr>
          <w:rStyle w:val="eop"/>
        </w:rPr>
        <w:t> </w:t>
      </w:r>
    </w:p>
    <w:p w14:paraId="672A8990" w14:textId="77777777" w:rsidR="00185364" w:rsidRDefault="00185364" w:rsidP="00185364">
      <w:pPr>
        <w:pStyle w:val="NumberedListBold"/>
        <w:numPr>
          <w:ilvl w:val="0"/>
          <w:numId w:val="0"/>
        </w:numPr>
        <w:ind w:left="360"/>
      </w:pPr>
    </w:p>
    <w:p w14:paraId="5F289D6B" w14:textId="2CD7A03A" w:rsidR="006B7258" w:rsidRDefault="006B7258" w:rsidP="006B7258">
      <w:pPr>
        <w:pStyle w:val="NumberedListBold"/>
      </w:pPr>
      <w:r>
        <w:t>Practice Mindful “check-ins”</w:t>
      </w:r>
    </w:p>
    <w:p w14:paraId="11BC8407" w14:textId="77777777" w:rsidR="006B7258" w:rsidRPr="0007440C" w:rsidRDefault="006B7258" w:rsidP="006B7258">
      <w:pPr>
        <w:pStyle w:val="BulletListNonBold"/>
        <w:rPr>
          <w:rStyle w:val="normaltextrun"/>
          <w:rFonts w:ascii="Segoe UI" w:hAnsi="Segoe UI" w:cs="Segoe UI"/>
          <w:sz w:val="18"/>
          <w:szCs w:val="18"/>
        </w:rPr>
      </w:pPr>
      <w:r>
        <w:rPr>
          <w:rStyle w:val="normaltextrun"/>
          <w:rFonts w:cs="Arial"/>
          <w:color w:val="222222"/>
          <w:szCs w:val="22"/>
        </w:rPr>
        <w:t xml:space="preserve">Set a timer on your phone, computer, or use daily physical cues (such as walking, showering, opening a door, sitting down) to do a quick mindful </w:t>
      </w:r>
      <w:proofErr w:type="gramStart"/>
      <w:r>
        <w:rPr>
          <w:rStyle w:val="normaltextrun"/>
          <w:rFonts w:cs="Arial"/>
          <w:color w:val="222222"/>
          <w:szCs w:val="22"/>
        </w:rPr>
        <w:t>check in</w:t>
      </w:r>
      <w:proofErr w:type="gramEnd"/>
      <w:r>
        <w:rPr>
          <w:rStyle w:val="normaltextrun"/>
          <w:rFonts w:cs="Arial"/>
          <w:color w:val="222222"/>
          <w:szCs w:val="22"/>
        </w:rPr>
        <w:t xml:space="preserve">: </w:t>
      </w:r>
    </w:p>
    <w:p w14:paraId="0821B3CC" w14:textId="4FC865A0" w:rsidR="006B7258" w:rsidRDefault="001904E4" w:rsidP="006B7258">
      <w:pPr>
        <w:pStyle w:val="BulletListNonBold"/>
        <w:rPr>
          <w:rFonts w:ascii="Segoe UI" w:hAnsi="Segoe UI" w:cs="Segoe UI"/>
          <w:sz w:val="18"/>
          <w:szCs w:val="18"/>
        </w:rPr>
      </w:pPr>
      <w:r>
        <w:rPr>
          <w:rStyle w:val="normaltextrun"/>
          <w:rFonts w:cs="Arial"/>
          <w:color w:val="222222"/>
          <w:szCs w:val="22"/>
        </w:rPr>
        <w:t xml:space="preserve">If you know where you hold stress, set a timer to </w:t>
      </w:r>
      <w:r w:rsidR="0035620B">
        <w:rPr>
          <w:rStyle w:val="normaltextrun"/>
          <w:rFonts w:cs="Arial"/>
          <w:color w:val="222222"/>
          <w:szCs w:val="22"/>
        </w:rPr>
        <w:t>notice that area (i.e., where are my shoulders right now? Where is my jaw?) Noice</w:t>
      </w:r>
      <w:r w:rsidR="006B7258">
        <w:rPr>
          <w:rStyle w:val="normaltextrun"/>
          <w:rFonts w:cs="Arial"/>
          <w:color w:val="222222"/>
          <w:szCs w:val="22"/>
        </w:rPr>
        <w:t xml:space="preserve"> any emotions or thoughts</w:t>
      </w:r>
      <w:r w:rsidR="0035620B">
        <w:rPr>
          <w:rStyle w:val="normaltextrun"/>
          <w:rFonts w:cs="Arial"/>
          <w:color w:val="222222"/>
          <w:szCs w:val="22"/>
        </w:rPr>
        <w:t xml:space="preserve"> with them and </w:t>
      </w:r>
      <w:r w:rsidR="006B7258">
        <w:rPr>
          <w:rStyle w:val="normaltextrun"/>
          <w:rFonts w:cs="Arial"/>
          <w:color w:val="222222"/>
          <w:szCs w:val="22"/>
        </w:rPr>
        <w:t xml:space="preserve">observe them with curiosity, </w:t>
      </w:r>
      <w:r w:rsidR="005D0B8B">
        <w:rPr>
          <w:rStyle w:val="normaltextrun"/>
          <w:rFonts w:cs="Arial"/>
          <w:color w:val="222222"/>
          <w:szCs w:val="22"/>
        </w:rPr>
        <w:t xml:space="preserve">invite it to soften or drop into </w:t>
      </w:r>
      <w:r w:rsidR="006B7258">
        <w:rPr>
          <w:rStyle w:val="normaltextrun"/>
          <w:rFonts w:cs="Arial"/>
          <w:color w:val="222222"/>
          <w:szCs w:val="22"/>
        </w:rPr>
        <w:t xml:space="preserve">your breath to </w:t>
      </w:r>
      <w:r w:rsidR="005D0B8B">
        <w:rPr>
          <w:rStyle w:val="normaltextrun"/>
          <w:rFonts w:cs="Arial"/>
          <w:color w:val="222222"/>
          <w:szCs w:val="22"/>
        </w:rPr>
        <w:t>re-center yourself</w:t>
      </w:r>
      <w:r w:rsidR="006B7258">
        <w:rPr>
          <w:rStyle w:val="normaltextrun"/>
          <w:rFonts w:cs="Arial"/>
          <w:color w:val="222222"/>
          <w:szCs w:val="22"/>
        </w:rPr>
        <w:t>.  </w:t>
      </w:r>
      <w:r w:rsidR="006B7258">
        <w:rPr>
          <w:rStyle w:val="eop"/>
          <w:rFonts w:cs="Arial"/>
          <w:szCs w:val="22"/>
        </w:rPr>
        <w:t> </w:t>
      </w:r>
    </w:p>
    <w:p w14:paraId="388819D0" w14:textId="77777777" w:rsidR="006B7258" w:rsidRPr="006F5B30" w:rsidRDefault="006B7258" w:rsidP="006B7258">
      <w:pPr>
        <w:pStyle w:val="NumberedListBold"/>
        <w:numPr>
          <w:ilvl w:val="0"/>
          <w:numId w:val="0"/>
        </w:numPr>
        <w:ind w:left="360"/>
      </w:pPr>
    </w:p>
    <w:sectPr w:rsidR="006B7258" w:rsidRPr="006F5B30" w:rsidSect="009E3A57">
      <w:headerReference w:type="default" r:id="rId26"/>
      <w:footerReference w:type="default" r:id="rId27"/>
      <w:footerReference w:type="first" r:id="rId28"/>
      <w:pgSz w:w="12240" w:h="15840"/>
      <w:pgMar w:top="0" w:right="540" w:bottom="1440" w:left="1170" w:header="0" w:footer="21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154892" w14:textId="77777777" w:rsidR="00C17D64" w:rsidRDefault="00C17D64" w:rsidP="00C17D64">
      <w:pPr>
        <w:spacing w:after="0" w:line="240" w:lineRule="auto"/>
      </w:pPr>
      <w:r>
        <w:separator/>
      </w:r>
    </w:p>
  </w:endnote>
  <w:endnote w:type="continuationSeparator" w:id="0">
    <w:p w14:paraId="1C32C71A" w14:textId="77777777" w:rsidR="00C17D64" w:rsidRDefault="00C17D64" w:rsidP="00C17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A21EE" w14:textId="6880FEC9" w:rsidR="00C17D64" w:rsidRDefault="00EA24FB" w:rsidP="00EA24FB">
    <w:pPr>
      <w:pStyle w:val="Footer"/>
      <w:ind w:left="-360" w:hanging="360"/>
    </w:pPr>
    <w:r>
      <w:rPr>
        <w:noProof/>
        <w:lang w:eastAsia="ja-JP"/>
      </w:rPr>
      <mc:AlternateContent>
        <mc:Choice Requires="wps">
          <w:drawing>
            <wp:anchor distT="0" distB="0" distL="114300" distR="114300" simplePos="0" relativeHeight="251661312" behindDoc="0" locked="0" layoutInCell="0" allowOverlap="1" wp14:anchorId="34B7EC8B" wp14:editId="051E3B1A">
              <wp:simplePos x="0" y="0"/>
              <wp:positionH relativeFrom="leftMargin">
                <wp:posOffset>4108450</wp:posOffset>
              </wp:positionH>
              <wp:positionV relativeFrom="bottomMargin">
                <wp:posOffset>146685</wp:posOffset>
              </wp:positionV>
              <wp:extent cx="3456394" cy="520700"/>
              <wp:effectExtent l="0" t="0" r="0" b="0"/>
              <wp:wrapNone/>
              <wp:docPr id="2"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56394" cy="520700"/>
                      </a:xfrm>
                      <a:prstGeom prst="roundRect">
                        <a:avLst/>
                      </a:prstGeom>
                      <a:ln w="76200">
                        <a:noFill/>
                      </a:ln>
                    </wps:spPr>
                    <wps:style>
                      <a:lnRef idx="2">
                        <a:schemeClr val="accent1"/>
                      </a:lnRef>
                      <a:fillRef idx="1">
                        <a:schemeClr val="lt1"/>
                      </a:fillRef>
                      <a:effectRef idx="0">
                        <a:schemeClr val="accent1"/>
                      </a:effectRef>
                      <a:fontRef idx="minor">
                        <a:schemeClr val="dk1"/>
                      </a:fontRef>
                    </wps:style>
                    <wps:txbx>
                      <w:txbxContent>
                        <w:p w14:paraId="3225D690" w14:textId="6C887144" w:rsidR="00EA24FB" w:rsidRPr="00EC5131" w:rsidRDefault="000D13CD" w:rsidP="000D13CD">
                          <w:pPr>
                            <w:pStyle w:val="NoSpacing"/>
                            <w:rPr>
                              <w:color w:val="7F7F7F" w:themeColor="text1" w:themeTint="80"/>
                              <w:sz w:val="20"/>
                              <w:szCs w:val="20"/>
                            </w:rPr>
                          </w:pPr>
                          <w:r>
                            <w:rPr>
                              <w:color w:val="7F7F7F" w:themeColor="text1" w:themeTint="80"/>
                            </w:rPr>
                            <w:t>Supporting Yourself in Challenging Times</w:t>
                          </w:r>
                          <w:r>
                            <w:rPr>
                              <w:color w:val="7F7F7F" w:themeColor="text1" w:themeTint="80"/>
                            </w:rPr>
                            <w:tab/>
                          </w:r>
                          <w:r w:rsidR="00EA24FB" w:rsidRPr="00EC5131">
                            <w:rPr>
                              <w:color w:val="7F7F7F" w:themeColor="text1" w:themeTint="80"/>
                            </w:rPr>
                            <w:t xml:space="preserve"> | </w:t>
                          </w:r>
                          <w:r w:rsidR="00EA24FB" w:rsidRPr="00EC5131">
                            <w:rPr>
                              <w:color w:val="7F7F7F" w:themeColor="text1" w:themeTint="80"/>
                              <w:sz w:val="20"/>
                              <w:szCs w:val="20"/>
                            </w:rPr>
                            <w:fldChar w:fldCharType="begin"/>
                          </w:r>
                          <w:r w:rsidR="00EA24FB" w:rsidRPr="00EC5131">
                            <w:rPr>
                              <w:color w:val="7F7F7F" w:themeColor="text1" w:themeTint="80"/>
                              <w:sz w:val="20"/>
                              <w:szCs w:val="20"/>
                            </w:rPr>
                            <w:instrText xml:space="preserve"> PAGE  \* Arabic  \* MERGEFORMAT </w:instrText>
                          </w:r>
                          <w:r w:rsidR="00EA24FB" w:rsidRPr="00EC5131">
                            <w:rPr>
                              <w:color w:val="7F7F7F" w:themeColor="text1" w:themeTint="80"/>
                              <w:sz w:val="20"/>
                              <w:szCs w:val="20"/>
                            </w:rPr>
                            <w:fldChar w:fldCharType="separate"/>
                          </w:r>
                          <w:r w:rsidR="00EA24FB" w:rsidRPr="00EC5131">
                            <w:rPr>
                              <w:noProof/>
                              <w:color w:val="7F7F7F" w:themeColor="text1" w:themeTint="80"/>
                              <w:sz w:val="20"/>
                              <w:szCs w:val="20"/>
                            </w:rPr>
                            <w:t>1</w:t>
                          </w:r>
                          <w:r w:rsidR="00EA24FB" w:rsidRPr="00EC5131">
                            <w:rPr>
                              <w:noProof/>
                              <w:color w:val="7F7F7F" w:themeColor="text1" w:themeTint="80"/>
                              <w:sz w:val="20"/>
                              <w:szCs w:val="20"/>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4B7EC8B" id="Oval 19" o:spid="_x0000_s1026" style="position:absolute;left:0;text-align:left;margin-left:323.5pt;margin-top:11.55pt;width:272.15pt;height:41pt;z-index:25166131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bottom-margin-area;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" o:allowincell="f" fillcolor="white [3201]" stroked="f" strokeweight="6pt">
              <v:stroke joinstyle="miter"/>
              <v:textbox inset="0,0,0,0">
                <w:txbxContent>
                  <w:p w14:paraId="3225D690" w14:textId="6C887144" w:rsidR="00EA24FB" w:rsidRPr="00EC5131" w:rsidRDefault="000D13CD" w:rsidP="000D13CD">
                    <w:pPr>
                      <w:pStyle w:val="NoSpacing"/>
                      <w:rPr>
                        <w:color w:val="7F7F7F" w:themeColor="text1" w:themeTint="80"/>
                        <w:sz w:val="20"/>
                        <w:szCs w:val="20"/>
                      </w:rPr>
                    </w:pPr>
                    <w:r>
                      <w:rPr>
                        <w:color w:val="7F7F7F" w:themeColor="text1" w:themeTint="80"/>
                      </w:rPr>
                      <w:t>Supporting Yourself in Challenging Times</w:t>
                    </w:r>
                    <w:r>
                      <w:rPr>
                        <w:color w:val="7F7F7F" w:themeColor="text1" w:themeTint="80"/>
                      </w:rPr>
                      <w:tab/>
                    </w:r>
                    <w:r w:rsidR="00EA24FB" w:rsidRPr="00EC5131">
                      <w:rPr>
                        <w:color w:val="7F7F7F" w:themeColor="text1" w:themeTint="80"/>
                      </w:rPr>
                      <w:t xml:space="preserve"> | </w:t>
                    </w:r>
                    <w:r w:rsidR="00EA24FB" w:rsidRPr="00EC5131">
                      <w:rPr>
                        <w:color w:val="7F7F7F" w:themeColor="text1" w:themeTint="80"/>
                        <w:sz w:val="20"/>
                        <w:szCs w:val="20"/>
                      </w:rPr>
                      <w:fldChar w:fldCharType="begin"/>
                    </w:r>
                    <w:r w:rsidR="00EA24FB" w:rsidRPr="00EC5131">
                      <w:rPr>
                        <w:color w:val="7F7F7F" w:themeColor="text1" w:themeTint="80"/>
                        <w:sz w:val="20"/>
                        <w:szCs w:val="20"/>
                      </w:rPr>
                      <w:instrText xml:space="preserve"> PAGE  \* Arabic  \* MERGEFORMAT </w:instrText>
                    </w:r>
                    <w:r w:rsidR="00EA24FB" w:rsidRPr="00EC5131">
                      <w:rPr>
                        <w:color w:val="7F7F7F" w:themeColor="text1" w:themeTint="80"/>
                        <w:sz w:val="20"/>
                        <w:szCs w:val="20"/>
                      </w:rPr>
                      <w:fldChar w:fldCharType="separate"/>
                    </w:r>
                    <w:r w:rsidR="00EA24FB" w:rsidRPr="00EC5131">
                      <w:rPr>
                        <w:noProof/>
                        <w:color w:val="7F7F7F" w:themeColor="text1" w:themeTint="80"/>
                        <w:sz w:val="20"/>
                        <w:szCs w:val="20"/>
                      </w:rPr>
                      <w:t>1</w:t>
                    </w:r>
                    <w:r w:rsidR="00EA24FB" w:rsidRPr="00EC5131">
                      <w:rPr>
                        <w:noProof/>
                        <w:color w:val="7F7F7F" w:themeColor="text1" w:themeTint="80"/>
                        <w:sz w:val="20"/>
                        <w:szCs w:val="20"/>
                      </w:rPr>
                      <w:fldChar w:fldCharType="end"/>
                    </w:r>
                  </w:p>
                </w:txbxContent>
              </v:textbox>
              <w10:wrap anchorx="margin" anchory="margin"/>
            </v:roundrect>
          </w:pict>
        </mc:Fallback>
      </mc:AlternateContent>
    </w:r>
    <w:r>
      <w:rPr>
        <w:noProof/>
        <w:lang w:eastAsia="ja-JP"/>
      </w:rPr>
      <w:drawing>
        <wp:inline distT="0" distB="0" distL="0" distR="0" wp14:anchorId="7636F031" wp14:editId="1C445395">
          <wp:extent cx="2286005" cy="457201"/>
          <wp:effectExtent l="0" t="0" r="0" b="0"/>
          <wp:docPr id="152226655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928267" name="Picture 2002928267"/>
                  <pic:cNvPicPr/>
                </pic:nvPicPr>
                <pic:blipFill>
                  <a:blip r:embed="rId1">
                    <a:extLst>
                      <a:ext uri="{28A0092B-C50C-407E-A947-70E740481C1C}">
                        <a14:useLocalDpi xmlns:a14="http://schemas.microsoft.com/office/drawing/2010/main" val="0"/>
                      </a:ext>
                    </a:extLst>
                  </a:blip>
                  <a:stretch>
                    <a:fillRect/>
                  </a:stretch>
                </pic:blipFill>
                <pic:spPr>
                  <a:xfrm>
                    <a:off x="0" y="0"/>
                    <a:ext cx="2286005" cy="457201"/>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AAC471" w14:textId="183EF3C0" w:rsidR="00EA24FB" w:rsidRDefault="00EA24FB" w:rsidP="00EA24FB">
    <w:pPr>
      <w:pStyle w:val="Footer"/>
      <w:ind w:left="-1170"/>
    </w:pPr>
    <w:r>
      <w:rPr>
        <w:noProof/>
      </w:rPr>
      <w:drawing>
        <wp:inline distT="0" distB="0" distL="0" distR="0" wp14:anchorId="4219D847" wp14:editId="035C9B8A">
          <wp:extent cx="7890706" cy="1178516"/>
          <wp:effectExtent l="0" t="0" r="0" b="3175"/>
          <wp:docPr id="350341680" name="Picture 11" descr="A black and white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839285" name="Picture 11" descr="A black and white screen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978320" cy="119160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FCDCFE" w14:textId="77777777" w:rsidR="00C17D64" w:rsidRDefault="00C17D64" w:rsidP="00C17D64">
      <w:pPr>
        <w:spacing w:after="0" w:line="240" w:lineRule="auto"/>
      </w:pPr>
      <w:r>
        <w:separator/>
      </w:r>
    </w:p>
  </w:footnote>
  <w:footnote w:type="continuationSeparator" w:id="0">
    <w:p w14:paraId="7226A167" w14:textId="77777777" w:rsidR="00C17D64" w:rsidRDefault="00C17D64" w:rsidP="00C17D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6E133" w14:textId="0FB80F88" w:rsidR="00EA24FB" w:rsidRDefault="00EA24FB">
    <w:pPr>
      <w:pStyle w:val="Header"/>
    </w:pPr>
    <w:r>
      <w:rPr>
        <w:noProof/>
        <w:lang w:eastAsia="ja-JP"/>
      </w:rPr>
      <mc:AlternateContent>
        <mc:Choice Requires="wps">
          <w:drawing>
            <wp:anchor distT="0" distB="0" distL="114300" distR="114300" simplePos="0" relativeHeight="251659264" behindDoc="0" locked="0" layoutInCell="1" allowOverlap="1" wp14:anchorId="2338A003" wp14:editId="1E1B542B">
              <wp:simplePos x="0" y="0"/>
              <wp:positionH relativeFrom="column">
                <wp:posOffset>-816669</wp:posOffset>
              </wp:positionH>
              <wp:positionV relativeFrom="paragraph">
                <wp:posOffset>0</wp:posOffset>
              </wp:positionV>
              <wp:extent cx="7848600" cy="304800"/>
              <wp:effectExtent l="0" t="0" r="0" b="0"/>
              <wp:wrapNone/>
              <wp:docPr id="307713635" name="Rectangle 9"/>
              <wp:cNvGraphicFramePr/>
              <a:graphic xmlns:a="http://schemas.openxmlformats.org/drawingml/2006/main">
                <a:graphicData uri="http://schemas.microsoft.com/office/word/2010/wordprocessingShape">
                  <wps:wsp>
                    <wps:cNvSpPr/>
                    <wps:spPr>
                      <a:xfrm>
                        <a:off x="0" y="0"/>
                        <a:ext cx="7848600" cy="304800"/>
                      </a:xfrm>
                      <a:prstGeom prst="rect">
                        <a:avLst/>
                      </a:prstGeom>
                      <a:solidFill>
                        <a:srgbClr val="CFB87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8424F7" id="Rectangle 9" o:spid="_x0000_s1026" style="position:absolute;margin-left:-64.3pt;margin-top:0;width:618pt;height: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" fillcolor="#cfb87c"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F76EB"/>
    <w:multiLevelType w:val="multilevel"/>
    <w:tmpl w:val="1D46841E"/>
    <w:lvl w:ilvl="0">
      <w:start w:val="1"/>
      <w:numFmt w:val="decimal"/>
      <w:lvlText w:val="%1."/>
      <w:lvlJc w:val="left"/>
      <w:pPr>
        <w:ind w:left="720" w:hanging="360"/>
      </w:pPr>
      <w:rPr>
        <w:rFonts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7D7DB5"/>
    <w:multiLevelType w:val="multilevel"/>
    <w:tmpl w:val="6E2A9DAA"/>
    <w:styleLink w:val="NumberedList"/>
    <w:lvl w:ilvl="0">
      <w:start w:val="1"/>
      <w:numFmt w:val="bullet"/>
      <w:lvlText w:val=""/>
      <w:lvlJc w:val="left"/>
      <w:pPr>
        <w:ind w:left="720" w:hanging="360"/>
      </w:pPr>
      <w:rPr>
        <w:rFonts w:ascii="Symbol" w:hAnsi="Symbol"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5B4DB0"/>
    <w:multiLevelType w:val="hybridMultilevel"/>
    <w:tmpl w:val="2F3EE124"/>
    <w:lvl w:ilvl="0" w:tplc="B12A359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C31BF0"/>
    <w:multiLevelType w:val="multilevel"/>
    <w:tmpl w:val="02ACF3B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5E381C"/>
    <w:multiLevelType w:val="multilevel"/>
    <w:tmpl w:val="AF8642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D60FA7"/>
    <w:multiLevelType w:val="multilevel"/>
    <w:tmpl w:val="43244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7F007C1"/>
    <w:multiLevelType w:val="hybridMultilevel"/>
    <w:tmpl w:val="2C5402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9CE38B8"/>
    <w:multiLevelType w:val="multilevel"/>
    <w:tmpl w:val="DAB0406C"/>
    <w:styleLink w:val="StyleNumberListwithBulletsOutlinenumberedBoldLeft00"/>
    <w:lvl w:ilvl="0">
      <w:start w:val="1"/>
      <w:numFmt w:val="decimal"/>
      <w:lvlText w:val="%1."/>
      <w:lvlJc w:val="left"/>
      <w:pPr>
        <w:ind w:left="720" w:hanging="360"/>
      </w:pPr>
      <w:rPr>
        <w:rFonts w:ascii="Arial" w:hAnsi="Arial"/>
        <w:b/>
        <w:bCs/>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BA3729B"/>
    <w:multiLevelType w:val="multilevel"/>
    <w:tmpl w:val="DAB0406C"/>
    <w:numStyleLink w:val="NumberListwithBullets"/>
  </w:abstractNum>
  <w:abstractNum w:abstractNumId="9" w15:restartNumberingAfterBreak="0">
    <w:nsid w:val="1C645D9A"/>
    <w:multiLevelType w:val="multilevel"/>
    <w:tmpl w:val="6E2A9DAA"/>
    <w:numStyleLink w:val="NumberedList"/>
  </w:abstractNum>
  <w:abstractNum w:abstractNumId="10" w15:restartNumberingAfterBreak="0">
    <w:nsid w:val="2092382C"/>
    <w:multiLevelType w:val="hybridMultilevel"/>
    <w:tmpl w:val="940614B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18825E3"/>
    <w:multiLevelType w:val="multilevel"/>
    <w:tmpl w:val="6E2A9DAA"/>
    <w:numStyleLink w:val="NumberedList"/>
  </w:abstractNum>
  <w:abstractNum w:abstractNumId="12" w15:restartNumberingAfterBreak="0">
    <w:nsid w:val="24325658"/>
    <w:multiLevelType w:val="hybridMultilevel"/>
    <w:tmpl w:val="50A2D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AA44B3"/>
    <w:multiLevelType w:val="hybridMultilevel"/>
    <w:tmpl w:val="40BA6A08"/>
    <w:lvl w:ilvl="0" w:tplc="B12A35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0F263B8"/>
    <w:multiLevelType w:val="multilevel"/>
    <w:tmpl w:val="A9B293E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9616ADB"/>
    <w:multiLevelType w:val="multilevel"/>
    <w:tmpl w:val="6E2A9DAA"/>
    <w:numStyleLink w:val="NumberedList"/>
  </w:abstractNum>
  <w:abstractNum w:abstractNumId="16" w15:restartNumberingAfterBreak="0">
    <w:nsid w:val="3B987E17"/>
    <w:multiLevelType w:val="hybridMultilevel"/>
    <w:tmpl w:val="4EE627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3C769B"/>
    <w:multiLevelType w:val="hybridMultilevel"/>
    <w:tmpl w:val="D3D42A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05B2018"/>
    <w:multiLevelType w:val="hybridMultilevel"/>
    <w:tmpl w:val="E4DA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CF1806"/>
    <w:multiLevelType w:val="multilevel"/>
    <w:tmpl w:val="DAB0406C"/>
    <w:numStyleLink w:val="NumberListwithBullets"/>
  </w:abstractNum>
  <w:abstractNum w:abstractNumId="20" w15:restartNumberingAfterBreak="0">
    <w:nsid w:val="4E38764F"/>
    <w:multiLevelType w:val="multilevel"/>
    <w:tmpl w:val="6E2A9DAA"/>
    <w:numStyleLink w:val="NumberedList"/>
  </w:abstractNum>
  <w:abstractNum w:abstractNumId="21" w15:restartNumberingAfterBreak="0">
    <w:nsid w:val="4E705288"/>
    <w:multiLevelType w:val="multilevel"/>
    <w:tmpl w:val="DAB0406C"/>
    <w:numStyleLink w:val="NumberListwithBullets"/>
  </w:abstractNum>
  <w:abstractNum w:abstractNumId="22" w15:restartNumberingAfterBreak="0">
    <w:nsid w:val="51101401"/>
    <w:multiLevelType w:val="multilevel"/>
    <w:tmpl w:val="4266C5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2EA2CE6"/>
    <w:multiLevelType w:val="multilevel"/>
    <w:tmpl w:val="02ACF3B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423183E"/>
    <w:multiLevelType w:val="hybridMultilevel"/>
    <w:tmpl w:val="5F20AF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7AD4931"/>
    <w:multiLevelType w:val="hybridMultilevel"/>
    <w:tmpl w:val="496C305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82B44AA"/>
    <w:multiLevelType w:val="hybridMultilevel"/>
    <w:tmpl w:val="E0F6F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9B3AE6"/>
    <w:multiLevelType w:val="hybridMultilevel"/>
    <w:tmpl w:val="6E2A9D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D2B1180"/>
    <w:multiLevelType w:val="multilevel"/>
    <w:tmpl w:val="DAB0406C"/>
    <w:numStyleLink w:val="NumberListwithBullets"/>
  </w:abstractNum>
  <w:abstractNum w:abstractNumId="29" w15:restartNumberingAfterBreak="0">
    <w:nsid w:val="5DA85197"/>
    <w:multiLevelType w:val="multilevel"/>
    <w:tmpl w:val="DAB0406C"/>
    <w:numStyleLink w:val="StyleNumberListwithBulletsOutlinenumberedBoldLeft00"/>
  </w:abstractNum>
  <w:abstractNum w:abstractNumId="30" w15:restartNumberingAfterBreak="0">
    <w:nsid w:val="60FF53F8"/>
    <w:multiLevelType w:val="hybridMultilevel"/>
    <w:tmpl w:val="287A4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8F7706"/>
    <w:multiLevelType w:val="multilevel"/>
    <w:tmpl w:val="6E2A9DAA"/>
    <w:styleLink w:val="StyleNumberedListOutlinenumbered11ptBold"/>
    <w:lvl w:ilvl="0">
      <w:start w:val="1"/>
      <w:numFmt w:val="decimal"/>
      <w:lvlText w:val="%1"/>
      <w:lvlJc w:val="left"/>
      <w:pPr>
        <w:ind w:left="720" w:hanging="360"/>
      </w:pPr>
      <w:rPr>
        <w:rFonts w:ascii="Times New Roman" w:hAnsi="Times New Roman"/>
        <w:b/>
        <w:bCs/>
        <w:sz w:val="22"/>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5E4202A"/>
    <w:multiLevelType w:val="multilevel"/>
    <w:tmpl w:val="48E0071A"/>
    <w:lvl w:ilvl="0">
      <w:start w:val="1"/>
      <w:numFmt w:val="decimal"/>
      <w:pStyle w:val="NumberedListBold"/>
      <w:lvlText w:val="%1."/>
      <w:lvlJc w:val="left"/>
      <w:pPr>
        <w:ind w:left="720" w:hanging="360"/>
      </w:pPr>
      <w:rPr>
        <w:rFonts w:ascii="Arial" w:hAnsi="Arial" w:hint="default"/>
        <w:color w:val="auto"/>
        <w:sz w:val="24"/>
      </w:rPr>
    </w:lvl>
    <w:lvl w:ilvl="1">
      <w:start w:val="1"/>
      <w:numFmt w:val="bullet"/>
      <w:pStyle w:val="BulletListNonBold"/>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65641C2"/>
    <w:multiLevelType w:val="multilevel"/>
    <w:tmpl w:val="DAB0406C"/>
    <w:numStyleLink w:val="StyleNumberListwithBulletsOutlinenumberedBoldLeft00"/>
  </w:abstractNum>
  <w:abstractNum w:abstractNumId="34" w15:restartNumberingAfterBreak="0">
    <w:nsid w:val="6A492EDF"/>
    <w:multiLevelType w:val="multilevel"/>
    <w:tmpl w:val="6E2A9DAA"/>
    <w:numStyleLink w:val="StyleNumberedListOutlinenumbered11ptBold"/>
  </w:abstractNum>
  <w:abstractNum w:abstractNumId="35" w15:restartNumberingAfterBreak="0">
    <w:nsid w:val="76295A8E"/>
    <w:multiLevelType w:val="multilevel"/>
    <w:tmpl w:val="6E2A9DAA"/>
    <w:numStyleLink w:val="NumberedList"/>
  </w:abstractNum>
  <w:abstractNum w:abstractNumId="36" w15:restartNumberingAfterBreak="0">
    <w:nsid w:val="77A96F17"/>
    <w:multiLevelType w:val="multilevel"/>
    <w:tmpl w:val="DAB0406C"/>
    <w:lvl w:ilvl="0">
      <w:start w:val="1"/>
      <w:numFmt w:val="decimal"/>
      <w:lvlText w:val="%1."/>
      <w:lvlJc w:val="left"/>
      <w:pPr>
        <w:ind w:left="720" w:hanging="360"/>
      </w:pPr>
      <w:rPr>
        <w:rFonts w:hint="default"/>
        <w:color w:val="auto"/>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8EE14A6"/>
    <w:multiLevelType w:val="hybridMultilevel"/>
    <w:tmpl w:val="42B8E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AD760FF"/>
    <w:multiLevelType w:val="multilevel"/>
    <w:tmpl w:val="D08C3E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EC93A4A"/>
    <w:multiLevelType w:val="multilevel"/>
    <w:tmpl w:val="DAB0406C"/>
    <w:styleLink w:val="NumberListwithBullets"/>
    <w:lvl w:ilvl="0">
      <w:start w:val="1"/>
      <w:numFmt w:val="decimal"/>
      <w:lvlText w:val="%1."/>
      <w:lvlJc w:val="left"/>
      <w:pPr>
        <w:ind w:left="720" w:hanging="360"/>
      </w:pPr>
      <w:rPr>
        <w:rFonts w:ascii="Arial" w:hAnsi="Arial" w:hint="default"/>
        <w:color w:val="auto"/>
        <w:sz w:val="24"/>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324966980">
    <w:abstractNumId w:val="26"/>
  </w:num>
  <w:num w:numId="2" w16cid:durableId="1713454605">
    <w:abstractNumId w:val="18"/>
  </w:num>
  <w:num w:numId="3" w16cid:durableId="522598791">
    <w:abstractNumId w:val="37"/>
  </w:num>
  <w:num w:numId="4" w16cid:durableId="1749886942">
    <w:abstractNumId w:val="12"/>
  </w:num>
  <w:num w:numId="5" w16cid:durableId="4941893">
    <w:abstractNumId w:val="30"/>
  </w:num>
  <w:num w:numId="6" w16cid:durableId="1740788373">
    <w:abstractNumId w:val="25"/>
  </w:num>
  <w:num w:numId="7" w16cid:durableId="4133887">
    <w:abstractNumId w:val="24"/>
  </w:num>
  <w:num w:numId="8" w16cid:durableId="89549328">
    <w:abstractNumId w:val="16"/>
  </w:num>
  <w:num w:numId="9" w16cid:durableId="886841711">
    <w:abstractNumId w:val="27"/>
  </w:num>
  <w:num w:numId="10" w16cid:durableId="18893049">
    <w:abstractNumId w:val="17"/>
  </w:num>
  <w:num w:numId="11" w16cid:durableId="1383361682">
    <w:abstractNumId w:val="1"/>
  </w:num>
  <w:num w:numId="12" w16cid:durableId="2020308193">
    <w:abstractNumId w:val="9"/>
  </w:num>
  <w:num w:numId="13" w16cid:durableId="1805658535">
    <w:abstractNumId w:val="15"/>
  </w:num>
  <w:num w:numId="14" w16cid:durableId="1022323510">
    <w:abstractNumId w:val="20"/>
  </w:num>
  <w:num w:numId="15" w16cid:durableId="1163349077">
    <w:abstractNumId w:val="11"/>
  </w:num>
  <w:num w:numId="16" w16cid:durableId="975377405">
    <w:abstractNumId w:val="35"/>
  </w:num>
  <w:num w:numId="17" w16cid:durableId="1765147080">
    <w:abstractNumId w:val="31"/>
  </w:num>
  <w:num w:numId="18" w16cid:durableId="259874911">
    <w:abstractNumId w:val="34"/>
  </w:num>
  <w:num w:numId="19" w16cid:durableId="226385160">
    <w:abstractNumId w:val="13"/>
  </w:num>
  <w:num w:numId="20" w16cid:durableId="29184464">
    <w:abstractNumId w:val="5"/>
  </w:num>
  <w:num w:numId="21" w16cid:durableId="693189962">
    <w:abstractNumId w:val="2"/>
  </w:num>
  <w:num w:numId="22" w16cid:durableId="1435514806">
    <w:abstractNumId w:val="0"/>
  </w:num>
  <w:num w:numId="23" w16cid:durableId="1421216704">
    <w:abstractNumId w:val="22"/>
  </w:num>
  <w:num w:numId="24" w16cid:durableId="1726291296">
    <w:abstractNumId w:val="10"/>
  </w:num>
  <w:num w:numId="25" w16cid:durableId="387344563">
    <w:abstractNumId w:val="36"/>
  </w:num>
  <w:num w:numId="26" w16cid:durableId="2061660860">
    <w:abstractNumId w:val="39"/>
  </w:num>
  <w:num w:numId="27" w16cid:durableId="1636064222">
    <w:abstractNumId w:val="8"/>
  </w:num>
  <w:num w:numId="28" w16cid:durableId="1787968010">
    <w:abstractNumId w:val="19"/>
  </w:num>
  <w:num w:numId="29" w16cid:durableId="659965940">
    <w:abstractNumId w:val="7"/>
  </w:num>
  <w:num w:numId="30" w16cid:durableId="147526565">
    <w:abstractNumId w:val="33"/>
  </w:num>
  <w:num w:numId="31" w16cid:durableId="11419754">
    <w:abstractNumId w:val="3"/>
  </w:num>
  <w:num w:numId="32" w16cid:durableId="2114352669">
    <w:abstractNumId w:val="4"/>
  </w:num>
  <w:num w:numId="33" w16cid:durableId="12657307">
    <w:abstractNumId w:val="28"/>
  </w:num>
  <w:num w:numId="34" w16cid:durableId="1510632193">
    <w:abstractNumId w:val="29"/>
  </w:num>
  <w:num w:numId="35" w16cid:durableId="421805979">
    <w:abstractNumId w:val="21"/>
  </w:num>
  <w:num w:numId="36" w16cid:durableId="235286449">
    <w:abstractNumId w:val="32"/>
  </w:num>
  <w:num w:numId="37" w16cid:durableId="543754605">
    <w:abstractNumId w:val="14"/>
  </w:num>
  <w:num w:numId="38" w16cid:durableId="1527906739">
    <w:abstractNumId w:val="23"/>
  </w:num>
  <w:num w:numId="39" w16cid:durableId="2093969945">
    <w:abstractNumId w:val="38"/>
  </w:num>
  <w:num w:numId="40" w16cid:durableId="19590191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25E"/>
    <w:rsid w:val="000D13CD"/>
    <w:rsid w:val="000E09A6"/>
    <w:rsid w:val="000E294C"/>
    <w:rsid w:val="0015411A"/>
    <w:rsid w:val="00185364"/>
    <w:rsid w:val="001904E4"/>
    <w:rsid w:val="001D57CA"/>
    <w:rsid w:val="002D5157"/>
    <w:rsid w:val="0035620B"/>
    <w:rsid w:val="003914B3"/>
    <w:rsid w:val="003A1A84"/>
    <w:rsid w:val="00512935"/>
    <w:rsid w:val="00515A5B"/>
    <w:rsid w:val="005D0B8B"/>
    <w:rsid w:val="006B7258"/>
    <w:rsid w:val="006C59CF"/>
    <w:rsid w:val="006F5B30"/>
    <w:rsid w:val="007F5BBF"/>
    <w:rsid w:val="008217AD"/>
    <w:rsid w:val="009371A3"/>
    <w:rsid w:val="0095725E"/>
    <w:rsid w:val="00964FBE"/>
    <w:rsid w:val="0098555E"/>
    <w:rsid w:val="009C0B86"/>
    <w:rsid w:val="009E3A57"/>
    <w:rsid w:val="00A022AE"/>
    <w:rsid w:val="00A61617"/>
    <w:rsid w:val="00B745DF"/>
    <w:rsid w:val="00C0019E"/>
    <w:rsid w:val="00C17D64"/>
    <w:rsid w:val="00C21064"/>
    <w:rsid w:val="00C242CD"/>
    <w:rsid w:val="00C547EA"/>
    <w:rsid w:val="00CE4349"/>
    <w:rsid w:val="00E26FFF"/>
    <w:rsid w:val="00E416E8"/>
    <w:rsid w:val="00E705C0"/>
    <w:rsid w:val="00EA24FB"/>
    <w:rsid w:val="00EE4791"/>
    <w:rsid w:val="00EF1801"/>
    <w:rsid w:val="00FF3678"/>
    <w:rsid w:val="0439A874"/>
    <w:rsid w:val="0A041BDE"/>
    <w:rsid w:val="0BF370A9"/>
    <w:rsid w:val="15535737"/>
    <w:rsid w:val="1D1938A2"/>
    <w:rsid w:val="246610DE"/>
    <w:rsid w:val="2789FBE9"/>
    <w:rsid w:val="32460B70"/>
    <w:rsid w:val="3B96F8D4"/>
    <w:rsid w:val="495A207F"/>
    <w:rsid w:val="5A69B539"/>
    <w:rsid w:val="60374CE3"/>
    <w:rsid w:val="647D7161"/>
    <w:rsid w:val="6EB2167A"/>
    <w:rsid w:val="7127B56D"/>
    <w:rsid w:val="715895CE"/>
    <w:rsid w:val="72468BA0"/>
    <w:rsid w:val="72CB5E0B"/>
    <w:rsid w:val="747C82B4"/>
    <w:rsid w:val="7F4460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E490EB"/>
  <w15:chartTrackingRefBased/>
  <w15:docId w15:val="{F1A14B86-1FBD-4A43-99AB-132AF5D24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6FFF"/>
    <w:rPr>
      <w:rFonts w:ascii="Arial" w:hAnsi="Arial"/>
    </w:rPr>
  </w:style>
  <w:style w:type="paragraph" w:styleId="Heading1">
    <w:name w:val="heading 1"/>
    <w:basedOn w:val="Normal"/>
    <w:next w:val="Normal"/>
    <w:link w:val="Heading1Char"/>
    <w:uiPriority w:val="9"/>
    <w:qFormat/>
    <w:rsid w:val="009E3A57"/>
    <w:pPr>
      <w:keepNext/>
      <w:keepLines/>
      <w:spacing w:before="360" w:after="80"/>
      <w:outlineLvl w:val="0"/>
    </w:pPr>
    <w:rPr>
      <w:rFonts w:eastAsiaTheme="majorEastAsia" w:cstheme="majorBidi"/>
      <w:color w:val="7F7F7F"/>
      <w:sz w:val="44"/>
      <w:szCs w:val="40"/>
    </w:rPr>
  </w:style>
  <w:style w:type="paragraph" w:styleId="Heading2">
    <w:name w:val="heading 2"/>
    <w:basedOn w:val="Normal"/>
    <w:next w:val="Normal"/>
    <w:link w:val="Heading2Char"/>
    <w:uiPriority w:val="9"/>
    <w:unhideWhenUsed/>
    <w:qFormat/>
    <w:rsid w:val="009E3A57"/>
    <w:pPr>
      <w:keepNext/>
      <w:keepLines/>
      <w:spacing w:before="160" w:after="80"/>
      <w:outlineLvl w:val="1"/>
    </w:pPr>
    <w:rPr>
      <w:rFonts w:eastAsiaTheme="majorEastAsia" w:cstheme="majorBidi"/>
      <w:b/>
      <w:color w:val="CFB87C"/>
      <w:sz w:val="44"/>
      <w:szCs w:val="32"/>
    </w:rPr>
  </w:style>
  <w:style w:type="paragraph" w:styleId="Heading3">
    <w:name w:val="heading 3"/>
    <w:basedOn w:val="Normal"/>
    <w:next w:val="Normal"/>
    <w:link w:val="Heading3Char"/>
    <w:uiPriority w:val="9"/>
    <w:unhideWhenUsed/>
    <w:qFormat/>
    <w:rsid w:val="009E3A57"/>
    <w:pPr>
      <w:keepNext/>
      <w:keepLines/>
      <w:spacing w:before="160" w:after="80"/>
      <w:outlineLvl w:val="2"/>
    </w:pPr>
    <w:rPr>
      <w:rFonts w:eastAsiaTheme="majorEastAsia" w:cstheme="majorBidi"/>
      <w:b/>
      <w:color w:val="CFB87C"/>
      <w:sz w:val="44"/>
      <w:szCs w:val="28"/>
    </w:rPr>
  </w:style>
  <w:style w:type="paragraph" w:styleId="Heading4">
    <w:name w:val="heading 4"/>
    <w:basedOn w:val="Normal"/>
    <w:next w:val="Normal"/>
    <w:link w:val="Heading4Char"/>
    <w:uiPriority w:val="9"/>
    <w:semiHidden/>
    <w:unhideWhenUsed/>
    <w:qFormat/>
    <w:rsid w:val="0095725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725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725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725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725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725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3A57"/>
    <w:rPr>
      <w:rFonts w:ascii="Arial" w:eastAsiaTheme="majorEastAsia" w:hAnsi="Arial" w:cstheme="majorBidi"/>
      <w:color w:val="7F7F7F"/>
      <w:sz w:val="44"/>
      <w:szCs w:val="40"/>
    </w:rPr>
  </w:style>
  <w:style w:type="character" w:customStyle="1" w:styleId="Heading2Char">
    <w:name w:val="Heading 2 Char"/>
    <w:basedOn w:val="DefaultParagraphFont"/>
    <w:link w:val="Heading2"/>
    <w:uiPriority w:val="9"/>
    <w:rsid w:val="009E3A57"/>
    <w:rPr>
      <w:rFonts w:ascii="Arial" w:eastAsiaTheme="majorEastAsia" w:hAnsi="Arial" w:cstheme="majorBidi"/>
      <w:b/>
      <w:color w:val="CFB87C"/>
      <w:sz w:val="44"/>
      <w:szCs w:val="32"/>
    </w:rPr>
  </w:style>
  <w:style w:type="character" w:customStyle="1" w:styleId="Heading3Char">
    <w:name w:val="Heading 3 Char"/>
    <w:basedOn w:val="DefaultParagraphFont"/>
    <w:link w:val="Heading3"/>
    <w:uiPriority w:val="9"/>
    <w:rsid w:val="009E3A57"/>
    <w:rPr>
      <w:rFonts w:ascii="Arial" w:eastAsiaTheme="majorEastAsia" w:hAnsi="Arial" w:cstheme="majorBidi"/>
      <w:b/>
      <w:color w:val="CFB87C"/>
      <w:sz w:val="44"/>
      <w:szCs w:val="28"/>
    </w:rPr>
  </w:style>
  <w:style w:type="character" w:customStyle="1" w:styleId="Heading4Char">
    <w:name w:val="Heading 4 Char"/>
    <w:basedOn w:val="DefaultParagraphFont"/>
    <w:link w:val="Heading4"/>
    <w:uiPriority w:val="9"/>
    <w:semiHidden/>
    <w:rsid w:val="0095725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725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72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72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72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725E"/>
    <w:rPr>
      <w:rFonts w:eastAsiaTheme="majorEastAsia" w:cstheme="majorBidi"/>
      <w:color w:val="272727" w:themeColor="text1" w:themeTint="D8"/>
    </w:rPr>
  </w:style>
  <w:style w:type="paragraph" w:styleId="Title">
    <w:name w:val="Title"/>
    <w:basedOn w:val="Normal"/>
    <w:next w:val="Normal"/>
    <w:link w:val="TitleChar"/>
    <w:uiPriority w:val="10"/>
    <w:qFormat/>
    <w:rsid w:val="0095725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72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72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72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725E"/>
    <w:pPr>
      <w:spacing w:before="160"/>
      <w:jc w:val="center"/>
    </w:pPr>
    <w:rPr>
      <w:i/>
      <w:iCs/>
      <w:color w:val="404040" w:themeColor="text1" w:themeTint="BF"/>
    </w:rPr>
  </w:style>
  <w:style w:type="character" w:customStyle="1" w:styleId="QuoteChar">
    <w:name w:val="Quote Char"/>
    <w:basedOn w:val="DefaultParagraphFont"/>
    <w:link w:val="Quote"/>
    <w:uiPriority w:val="29"/>
    <w:rsid w:val="0095725E"/>
    <w:rPr>
      <w:i/>
      <w:iCs/>
      <w:color w:val="404040" w:themeColor="text1" w:themeTint="BF"/>
    </w:rPr>
  </w:style>
  <w:style w:type="paragraph" w:styleId="ListParagraph">
    <w:name w:val="List Paragraph"/>
    <w:basedOn w:val="Normal"/>
    <w:link w:val="ListParagraphChar"/>
    <w:uiPriority w:val="34"/>
    <w:qFormat/>
    <w:rsid w:val="00E26FFF"/>
    <w:pPr>
      <w:ind w:left="720"/>
      <w:contextualSpacing/>
    </w:pPr>
    <w:rPr>
      <w:sz w:val="22"/>
    </w:rPr>
  </w:style>
  <w:style w:type="character" w:styleId="IntenseEmphasis">
    <w:name w:val="Intense Emphasis"/>
    <w:basedOn w:val="DefaultParagraphFont"/>
    <w:uiPriority w:val="21"/>
    <w:qFormat/>
    <w:rsid w:val="0095725E"/>
    <w:rPr>
      <w:i/>
      <w:iCs/>
      <w:color w:val="0F4761" w:themeColor="accent1" w:themeShade="BF"/>
    </w:rPr>
  </w:style>
  <w:style w:type="paragraph" w:styleId="IntenseQuote">
    <w:name w:val="Intense Quote"/>
    <w:basedOn w:val="Normal"/>
    <w:next w:val="Normal"/>
    <w:link w:val="IntenseQuoteChar"/>
    <w:uiPriority w:val="30"/>
    <w:qFormat/>
    <w:rsid w:val="009572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725E"/>
    <w:rPr>
      <w:i/>
      <w:iCs/>
      <w:color w:val="0F4761" w:themeColor="accent1" w:themeShade="BF"/>
    </w:rPr>
  </w:style>
  <w:style w:type="character" w:styleId="IntenseReference">
    <w:name w:val="Intense Reference"/>
    <w:basedOn w:val="DefaultParagraphFont"/>
    <w:uiPriority w:val="32"/>
    <w:qFormat/>
    <w:rsid w:val="0095725E"/>
    <w:rPr>
      <w:b/>
      <w:bCs/>
      <w:smallCaps/>
      <w:color w:val="0F4761" w:themeColor="accent1" w:themeShade="BF"/>
      <w:spacing w:val="5"/>
    </w:rPr>
  </w:style>
  <w:style w:type="table" w:styleId="TableGrid">
    <w:name w:val="Table Grid"/>
    <w:basedOn w:val="TableNormal"/>
    <w:uiPriority w:val="39"/>
    <w:rsid w:val="00957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5725E"/>
    <w:pPr>
      <w:spacing w:after="0" w:line="240" w:lineRule="auto"/>
    </w:pPr>
  </w:style>
  <w:style w:type="paragraph" w:customStyle="1" w:styleId="Style1">
    <w:name w:val="Style1"/>
    <w:basedOn w:val="Heading2"/>
    <w:link w:val="Style1Char"/>
    <w:qFormat/>
    <w:rsid w:val="0095725E"/>
    <w:pPr>
      <w:spacing w:line="240" w:lineRule="auto"/>
    </w:pPr>
    <w:rPr>
      <w:rFonts w:ascii="Arial Black" w:hAnsi="Arial Black"/>
      <w:b w:val="0"/>
      <w:sz w:val="72"/>
    </w:rPr>
  </w:style>
  <w:style w:type="character" w:customStyle="1" w:styleId="Style1Char">
    <w:name w:val="Style1 Char"/>
    <w:basedOn w:val="Heading2Char"/>
    <w:link w:val="Style1"/>
    <w:rsid w:val="0095725E"/>
    <w:rPr>
      <w:rFonts w:ascii="Arial Black" w:eastAsiaTheme="majorEastAsia" w:hAnsi="Arial Black" w:cstheme="majorBidi"/>
      <w:b w:val="0"/>
      <w:color w:val="CFB87C"/>
      <w:sz w:val="72"/>
      <w:szCs w:val="32"/>
    </w:rPr>
  </w:style>
  <w:style w:type="paragraph" w:styleId="Header">
    <w:name w:val="header"/>
    <w:basedOn w:val="Normal"/>
    <w:link w:val="HeaderChar"/>
    <w:uiPriority w:val="99"/>
    <w:unhideWhenUsed/>
    <w:rsid w:val="00C17D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7D64"/>
  </w:style>
  <w:style w:type="paragraph" w:styleId="Footer">
    <w:name w:val="footer"/>
    <w:basedOn w:val="Normal"/>
    <w:link w:val="FooterChar"/>
    <w:uiPriority w:val="99"/>
    <w:unhideWhenUsed/>
    <w:rsid w:val="00C17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7D64"/>
  </w:style>
  <w:style w:type="character" w:styleId="Hyperlink">
    <w:name w:val="Hyperlink"/>
    <w:basedOn w:val="DefaultParagraphFont"/>
    <w:uiPriority w:val="99"/>
    <w:unhideWhenUsed/>
    <w:rsid w:val="009E3A57"/>
    <w:rPr>
      <w:color w:val="467886" w:themeColor="hyperlink"/>
      <w:u w:val="single"/>
    </w:rPr>
  </w:style>
  <w:style w:type="paragraph" w:customStyle="1" w:styleId="paragraph">
    <w:name w:val="paragraph"/>
    <w:basedOn w:val="Normal"/>
    <w:rsid w:val="009E3A57"/>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9E3A57"/>
  </w:style>
  <w:style w:type="character" w:customStyle="1" w:styleId="eop">
    <w:name w:val="eop"/>
    <w:basedOn w:val="DefaultParagraphFont"/>
    <w:rsid w:val="009E3A57"/>
  </w:style>
  <w:style w:type="character" w:styleId="BookTitle">
    <w:name w:val="Book Title"/>
    <w:basedOn w:val="DefaultParagraphFont"/>
    <w:uiPriority w:val="33"/>
    <w:qFormat/>
    <w:rsid w:val="00E26FFF"/>
    <w:rPr>
      <w:b/>
      <w:bCs/>
      <w:i/>
      <w:iCs/>
      <w:spacing w:val="5"/>
    </w:rPr>
  </w:style>
  <w:style w:type="paragraph" w:customStyle="1" w:styleId="StyleListParagraphAfter0ptLinespacingsingle">
    <w:name w:val="Style List Paragraph + After:  0 pt Line spacing:  single"/>
    <w:basedOn w:val="ListParagraph"/>
    <w:rsid w:val="006F5B30"/>
    <w:pPr>
      <w:spacing w:after="0" w:line="240" w:lineRule="auto"/>
    </w:pPr>
    <w:rPr>
      <w:rFonts w:eastAsia="Times New Roman" w:cs="Times New Roman"/>
      <w:b/>
      <w:szCs w:val="20"/>
    </w:rPr>
  </w:style>
  <w:style w:type="numbering" w:customStyle="1" w:styleId="NumberedList">
    <w:name w:val="Numbered List"/>
    <w:basedOn w:val="NoList"/>
    <w:uiPriority w:val="99"/>
    <w:rsid w:val="006F5B30"/>
    <w:pPr>
      <w:numPr>
        <w:numId w:val="11"/>
      </w:numPr>
    </w:pPr>
  </w:style>
  <w:style w:type="numbering" w:customStyle="1" w:styleId="StyleNumberedListOutlinenumbered11ptBold">
    <w:name w:val="Style Numbered List + Outline numbered 11 pt Bold"/>
    <w:basedOn w:val="NoList"/>
    <w:rsid w:val="006F5B30"/>
    <w:pPr>
      <w:numPr>
        <w:numId w:val="17"/>
      </w:numPr>
    </w:pPr>
  </w:style>
  <w:style w:type="numbering" w:customStyle="1" w:styleId="NumberListwithBullets">
    <w:name w:val="Number List with Bullets"/>
    <w:basedOn w:val="NoList"/>
    <w:uiPriority w:val="99"/>
    <w:rsid w:val="006F5B30"/>
    <w:pPr>
      <w:numPr>
        <w:numId w:val="26"/>
      </w:numPr>
    </w:pPr>
  </w:style>
  <w:style w:type="numbering" w:customStyle="1" w:styleId="StyleNumberListwithBulletsOutlinenumberedBoldLeft00">
    <w:name w:val="Style Number List with Bullets + Outline numbered Bold Left:  0.0..."/>
    <w:basedOn w:val="NoList"/>
    <w:rsid w:val="006F5B30"/>
    <w:pPr>
      <w:numPr>
        <w:numId w:val="29"/>
      </w:numPr>
    </w:pPr>
  </w:style>
  <w:style w:type="paragraph" w:customStyle="1" w:styleId="NumberedListBold">
    <w:name w:val="Numbered List Bold"/>
    <w:basedOn w:val="ListParagraph"/>
    <w:link w:val="NumberedListBoldChar"/>
    <w:qFormat/>
    <w:rsid w:val="006B7258"/>
    <w:pPr>
      <w:numPr>
        <w:numId w:val="36"/>
      </w:numPr>
      <w:spacing w:after="0"/>
      <w:ind w:left="360"/>
    </w:pPr>
    <w:rPr>
      <w:rFonts w:eastAsiaTheme="majorEastAsia" w:cstheme="majorBidi"/>
      <w:b/>
    </w:rPr>
  </w:style>
  <w:style w:type="character" w:customStyle="1" w:styleId="ListParagraphChar">
    <w:name w:val="List Paragraph Char"/>
    <w:basedOn w:val="DefaultParagraphFont"/>
    <w:link w:val="ListParagraph"/>
    <w:uiPriority w:val="34"/>
    <w:rsid w:val="006B7258"/>
    <w:rPr>
      <w:rFonts w:ascii="Arial" w:hAnsi="Arial"/>
      <w:sz w:val="22"/>
    </w:rPr>
  </w:style>
  <w:style w:type="character" w:customStyle="1" w:styleId="NumberedListBoldChar">
    <w:name w:val="Numbered List Bold Char"/>
    <w:basedOn w:val="ListParagraphChar"/>
    <w:link w:val="NumberedListBold"/>
    <w:rsid w:val="006B7258"/>
    <w:rPr>
      <w:rFonts w:ascii="Arial" w:eastAsiaTheme="majorEastAsia" w:hAnsi="Arial" w:cstheme="majorBidi"/>
      <w:b/>
      <w:sz w:val="22"/>
    </w:rPr>
  </w:style>
  <w:style w:type="paragraph" w:customStyle="1" w:styleId="BulletListNonBold">
    <w:name w:val="Bullet List Non Bold"/>
    <w:basedOn w:val="ListParagraph"/>
    <w:link w:val="BulletListNonBoldChar"/>
    <w:qFormat/>
    <w:rsid w:val="006B7258"/>
    <w:pPr>
      <w:numPr>
        <w:ilvl w:val="1"/>
        <w:numId w:val="36"/>
      </w:numPr>
      <w:spacing w:after="0"/>
      <w:ind w:left="630" w:hanging="270"/>
    </w:pPr>
    <w:rPr>
      <w:rFonts w:eastAsiaTheme="majorEastAsia" w:cstheme="majorBidi"/>
      <w:bCs/>
    </w:rPr>
  </w:style>
  <w:style w:type="character" w:customStyle="1" w:styleId="BulletListNonBoldChar">
    <w:name w:val="Bullet List Non Bold Char"/>
    <w:basedOn w:val="ListParagraphChar"/>
    <w:link w:val="BulletListNonBold"/>
    <w:rsid w:val="006B7258"/>
    <w:rPr>
      <w:rFonts w:ascii="Arial" w:eastAsiaTheme="majorEastAsia" w:hAnsi="Arial" w:cstheme="majorBidi"/>
      <w:bCs/>
      <w:sz w:val="22"/>
    </w:rPr>
  </w:style>
  <w:style w:type="character" w:styleId="FollowedHyperlink">
    <w:name w:val="FollowedHyperlink"/>
    <w:basedOn w:val="DefaultParagraphFont"/>
    <w:uiPriority w:val="99"/>
    <w:semiHidden/>
    <w:unhideWhenUsed/>
    <w:rsid w:val="00A61617"/>
    <w:rPr>
      <w:color w:val="96607D" w:themeColor="followedHyperlink"/>
      <w:u w:val="single"/>
    </w:rPr>
  </w:style>
  <w:style w:type="character" w:styleId="UnresolvedMention">
    <w:name w:val="Unresolved Mention"/>
    <w:basedOn w:val="DefaultParagraphFont"/>
    <w:uiPriority w:val="99"/>
    <w:semiHidden/>
    <w:unhideWhenUsed/>
    <w:rsid w:val="00B745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elishagoldstein.com" TargetMode="External"/><Relationship Id="rId18" Type="http://schemas.openxmlformats.org/officeDocument/2006/relationships/hyperlink" Target="https://www.rickhanson.net/writings/just-one-thing/just-one-thing-simple-practices/"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www.mindful.org" TargetMode="External"/><Relationship Id="rId7" Type="http://schemas.openxmlformats.org/officeDocument/2006/relationships/webSettings" Target="webSettings.xml"/><Relationship Id="rId12" Type="http://schemas.openxmlformats.org/officeDocument/2006/relationships/hyperlink" Target="https://app.mywellbeingindex.org/assess" TargetMode="External"/><Relationship Id="rId17" Type="http://schemas.openxmlformats.org/officeDocument/2006/relationships/hyperlink" Target="https://rickhanson.com/topics-for-personal-growth/navigating-political-turmoil/" TargetMode="External"/><Relationship Id="rId25" Type="http://schemas.openxmlformats.org/officeDocument/2006/relationships/hyperlink" Target="https://medschool.cuanschutz.edu/psychiatry/offices/department-of-psychiatry-wellness-initiatives" TargetMode="External"/><Relationship Id="rId2" Type="http://schemas.openxmlformats.org/officeDocument/2006/relationships/customXml" Target="../customXml/item2.xml"/><Relationship Id="rId16" Type="http://schemas.openxmlformats.org/officeDocument/2006/relationships/hyperlink" Target="https://www.youtube.com/user/NeffKristin/videos" TargetMode="External"/><Relationship Id="rId20" Type="http://schemas.openxmlformats.org/officeDocument/2006/relationships/hyperlink" Target="https://www.rickhanson.net/being-well-podcas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elf-compassion.org/self-compassion-test/" TargetMode="External"/><Relationship Id="rId24" Type="http://schemas.openxmlformats.org/officeDocument/2006/relationships/hyperlink" Target="https://www.cuanschutz.edu/mental-health-resources#faculty-staff" TargetMode="External"/><Relationship Id="rId5" Type="http://schemas.openxmlformats.org/officeDocument/2006/relationships/styles" Target="styles.xml"/><Relationship Id="rId15" Type="http://schemas.openxmlformats.org/officeDocument/2006/relationships/hyperlink" Target="https://self-compassion.org" TargetMode="External"/><Relationship Id="rId23" Type="http://schemas.openxmlformats.org/officeDocument/2006/relationships/hyperlink" Target="https://www.healthdirect.gov.au/worrytime" TargetMode="External"/><Relationship Id="rId28"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hyperlink" Target="https://www.youtube.com/c/RickHans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youtube.com/c/ElishaGoldsteinPhD" TargetMode="External"/><Relationship Id="rId22" Type="http://schemas.openxmlformats.org/officeDocument/2006/relationships/hyperlink" Target="https://greatergood.berkeley.edu/" TargetMode="External"/><Relationship Id="rId27" Type="http://schemas.openxmlformats.org/officeDocument/2006/relationships/footer" Target="foot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fbd27e6-9db1-457c-b557-49d60494754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8C47F1F3833E428C22855E1EACD4D9" ma:contentTypeVersion="17" ma:contentTypeDescription="Create a new document." ma:contentTypeScope="" ma:versionID="b9481138c263a01e1067186ce2d5d21d">
  <xsd:schema xmlns:xsd="http://www.w3.org/2001/XMLSchema" xmlns:xs="http://www.w3.org/2001/XMLSchema" xmlns:p="http://schemas.microsoft.com/office/2006/metadata/properties" xmlns:ns3="2fbd27e6-9db1-457c-b557-49d604947546" xmlns:ns4="dae8dc7a-afc0-4019-97f8-4babf9c58c02" targetNamespace="http://schemas.microsoft.com/office/2006/metadata/properties" ma:root="true" ma:fieldsID="864f886a3932992bdb180bf0d8a28bdf" ns3:_="" ns4:_="">
    <xsd:import namespace="2fbd27e6-9db1-457c-b557-49d604947546"/>
    <xsd:import namespace="dae8dc7a-afc0-4019-97f8-4babf9c58c0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ObjectDetectorVersions" minOccurs="0"/>
                <xsd:element ref="ns3:MediaServiceSystemTag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bd27e6-9db1-457c-b557-49d604947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e8dc7a-afc0-4019-97f8-4babf9c58c0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2D5F6A-CAF5-4D14-932C-FC6712CA1EC8}">
  <ds:schemaRefs>
    <ds:schemaRef ds:uri="http://schemas.microsoft.com/office/2006/documentManagement/types"/>
    <ds:schemaRef ds:uri="2fbd27e6-9db1-457c-b557-49d604947546"/>
    <ds:schemaRef ds:uri="http://purl.org/dc/elements/1.1/"/>
    <ds:schemaRef ds:uri="http://schemas.openxmlformats.org/package/2006/metadata/core-properties"/>
    <ds:schemaRef ds:uri="http://purl.org/dc/dcmitype/"/>
    <ds:schemaRef ds:uri="http://schemas.microsoft.com/office/infopath/2007/PartnerControls"/>
    <ds:schemaRef ds:uri="dae8dc7a-afc0-4019-97f8-4babf9c58c02"/>
    <ds:schemaRef ds:uri="http://schemas.microsoft.com/office/2006/metadata/properties"/>
    <ds:schemaRef ds:uri="http://www.w3.org/XML/1998/namespace"/>
    <ds:schemaRef ds:uri="http://purl.org/dc/terms/"/>
  </ds:schemaRefs>
</ds:datastoreItem>
</file>

<file path=customXml/itemProps2.xml><?xml version="1.0" encoding="utf-8"?>
<ds:datastoreItem xmlns:ds="http://schemas.openxmlformats.org/officeDocument/2006/customXml" ds:itemID="{1C0089D8-ED4B-4E57-B0B7-ABE538969068}">
  <ds:schemaRefs>
    <ds:schemaRef ds:uri="http://schemas.microsoft.com/sharepoint/v3/contenttype/forms"/>
  </ds:schemaRefs>
</ds:datastoreItem>
</file>

<file path=customXml/itemProps3.xml><?xml version="1.0" encoding="utf-8"?>
<ds:datastoreItem xmlns:ds="http://schemas.openxmlformats.org/officeDocument/2006/customXml" ds:itemID="{4FEF7F3C-15FF-4C97-BD1C-B45259C026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bd27e6-9db1-457c-b557-49d604947546"/>
    <ds:schemaRef ds:uri="dae8dc7a-afc0-4019-97f8-4babf9c58c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799</Words>
  <Characters>4555</Characters>
  <Application>Microsoft Office Word</Application>
  <DocSecurity>0</DocSecurity>
  <Lines>37</Lines>
  <Paragraphs>10</Paragraphs>
  <ScaleCrop>false</ScaleCrop>
  <Company/>
  <LinksUpToDate>false</LinksUpToDate>
  <CharactersWithSpaces>5344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Gemert, Georgann</dc:creator>
  <cp:keywords/>
  <dc:description/>
  <cp:lastModifiedBy>Liz Chamberlain</cp:lastModifiedBy>
  <cp:revision>2</cp:revision>
  <cp:lastPrinted>2024-10-21T17:55:00Z</cp:lastPrinted>
  <dcterms:created xsi:type="dcterms:W3CDTF">2025-02-07T18:51:00Z</dcterms:created>
  <dcterms:modified xsi:type="dcterms:W3CDTF">2025-02-07T18:51:00Z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0x010100448C47F1F3833E428C22855E1EACD4D9</vt:lpwstr>
  </property>
</Properties>
</file>