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6B60" w14:textId="77777777" w:rsidR="00475D9F" w:rsidRPr="007225A0" w:rsidRDefault="00191CF0" w:rsidP="00191CF0">
      <w:pPr>
        <w:spacing w:before="100" w:beforeAutospacing="1" w:after="100" w:afterAutospacing="1" w:line="372" w:lineRule="atLeast"/>
        <w:jc w:val="center"/>
        <w:rPr>
          <w:rFonts w:eastAsia="Times New Roman" w:cs="Arial"/>
          <w:b/>
          <w:bCs/>
          <w:color w:val="000000"/>
          <w:sz w:val="24"/>
          <w:szCs w:val="24"/>
          <w:lang w:val="en"/>
        </w:rPr>
      </w:pPr>
      <w:r w:rsidRPr="007225A0">
        <w:rPr>
          <w:rFonts w:cs="Arial"/>
          <w:b/>
          <w:noProof/>
          <w:sz w:val="24"/>
          <w:szCs w:val="24"/>
        </w:rPr>
        <w:drawing>
          <wp:inline distT="0" distB="0" distL="0" distR="0" wp14:anchorId="7B029400" wp14:editId="2CF4BF09">
            <wp:extent cx="1537335" cy="669463"/>
            <wp:effectExtent l="0" t="0" r="12065" b="0"/>
            <wp:docPr id="2" name="Picture 2" descr="/Users/blackbdo/Desktop/CUAnschutz_c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lackbdo/Desktop/CUAnschutz_c_cl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29" cy="709262"/>
                    </a:xfrm>
                    <a:prstGeom prst="rect">
                      <a:avLst/>
                    </a:prstGeom>
                    <a:noFill/>
                    <a:ln>
                      <a:noFill/>
                    </a:ln>
                  </pic:spPr>
                </pic:pic>
              </a:graphicData>
            </a:graphic>
          </wp:inline>
        </w:drawing>
      </w:r>
    </w:p>
    <w:p w14:paraId="3D851F03" w14:textId="77777777" w:rsidR="00835E6E" w:rsidRPr="007225A0" w:rsidRDefault="00835E6E" w:rsidP="004C58A1">
      <w:pPr>
        <w:spacing w:after="0" w:line="240" w:lineRule="auto"/>
        <w:jc w:val="center"/>
        <w:rPr>
          <w:rFonts w:eastAsia="Times New Roman" w:cs="Arial"/>
          <w:b/>
          <w:bCs/>
          <w:color w:val="000000"/>
          <w:sz w:val="24"/>
          <w:szCs w:val="24"/>
          <w:lang w:val="en"/>
        </w:rPr>
      </w:pPr>
      <w:r w:rsidRPr="007225A0">
        <w:rPr>
          <w:rFonts w:eastAsia="Times New Roman" w:cs="Arial"/>
          <w:b/>
          <w:bCs/>
          <w:color w:val="000000"/>
          <w:sz w:val="24"/>
          <w:szCs w:val="24"/>
          <w:lang w:val="en"/>
        </w:rPr>
        <w:t>Administrative Policy</w:t>
      </w:r>
    </w:p>
    <w:p w14:paraId="37038776" w14:textId="6ED87DBF" w:rsidR="00CF14DD" w:rsidRPr="007225A0" w:rsidRDefault="00CF14DD" w:rsidP="00645480">
      <w:pPr>
        <w:spacing w:before="100" w:beforeAutospacing="1" w:after="100" w:afterAutospacing="1" w:line="240" w:lineRule="auto"/>
        <w:ind w:left="1800" w:hanging="1800"/>
        <w:rPr>
          <w:rFonts w:eastAsia="Times New Roman" w:cs="Arial"/>
          <w:b/>
          <w:bCs/>
          <w:color w:val="000000"/>
          <w:sz w:val="24"/>
          <w:szCs w:val="24"/>
          <w:lang w:val="en"/>
        </w:rPr>
      </w:pPr>
      <w:r w:rsidRPr="007225A0">
        <w:rPr>
          <w:rFonts w:eastAsia="Times New Roman" w:cs="Arial"/>
          <w:b/>
          <w:bCs/>
          <w:color w:val="000000"/>
          <w:sz w:val="24"/>
          <w:szCs w:val="24"/>
          <w:lang w:val="en"/>
        </w:rPr>
        <w:t xml:space="preserve">Title: </w:t>
      </w:r>
      <w:r w:rsidR="00835E6E" w:rsidRPr="007225A0">
        <w:rPr>
          <w:rFonts w:eastAsia="Times New Roman" w:cs="Arial"/>
          <w:b/>
          <w:bCs/>
          <w:color w:val="000000"/>
          <w:sz w:val="24"/>
          <w:szCs w:val="24"/>
          <w:lang w:val="en"/>
        </w:rPr>
        <w:tab/>
      </w:r>
      <w:r w:rsidR="005C7DDB">
        <w:rPr>
          <w:rFonts w:eastAsia="Times New Roman" w:cs="Arial"/>
          <w:b/>
          <w:bCs/>
          <w:sz w:val="24"/>
          <w:szCs w:val="24"/>
          <w:lang w:val="en"/>
        </w:rPr>
        <w:t>Acceptable Use</w:t>
      </w:r>
      <w:r w:rsidR="00DC4E3D" w:rsidRPr="00750127">
        <w:rPr>
          <w:rFonts w:eastAsia="Times New Roman" w:cs="Arial"/>
          <w:b/>
          <w:bCs/>
          <w:sz w:val="24"/>
          <w:szCs w:val="24"/>
          <w:lang w:val="en"/>
        </w:rPr>
        <w:t xml:space="preserve"> </w:t>
      </w:r>
      <w:r w:rsidR="00A73E92" w:rsidRPr="00750127">
        <w:rPr>
          <w:rFonts w:eastAsia="Times New Roman" w:cs="Arial"/>
          <w:b/>
          <w:bCs/>
          <w:sz w:val="24"/>
          <w:szCs w:val="24"/>
          <w:lang w:val="en"/>
        </w:rPr>
        <w:t>Policy</w:t>
      </w:r>
    </w:p>
    <w:p w14:paraId="1D709DC0" w14:textId="5F7F2304" w:rsidR="00CF14DD" w:rsidRPr="00E827F3" w:rsidRDefault="00CF14DD" w:rsidP="00645480">
      <w:pPr>
        <w:spacing w:before="100" w:beforeAutospacing="1" w:after="100" w:afterAutospacing="1" w:line="240" w:lineRule="auto"/>
        <w:ind w:left="1800" w:hanging="1800"/>
        <w:rPr>
          <w:rFonts w:eastAsia="Times New Roman" w:cs="Arial"/>
          <w:b/>
          <w:bCs/>
          <w:color w:val="000000" w:themeColor="text1"/>
          <w:sz w:val="24"/>
          <w:szCs w:val="24"/>
          <w:lang w:val="en"/>
        </w:rPr>
      </w:pPr>
      <w:r w:rsidRPr="007225A0">
        <w:rPr>
          <w:rFonts w:eastAsia="Times New Roman" w:cs="Arial"/>
          <w:b/>
          <w:bCs/>
          <w:color w:val="000000"/>
          <w:sz w:val="24"/>
          <w:szCs w:val="24"/>
          <w:lang w:val="en"/>
        </w:rPr>
        <w:t xml:space="preserve">Source: </w:t>
      </w:r>
      <w:r w:rsidR="00290CA6" w:rsidRPr="00E827F3">
        <w:rPr>
          <w:rFonts w:eastAsia="Times New Roman" w:cs="Arial"/>
          <w:b/>
          <w:bCs/>
          <w:color w:val="000000" w:themeColor="text1"/>
          <w:sz w:val="24"/>
          <w:szCs w:val="24"/>
          <w:lang w:val="en"/>
        </w:rPr>
        <w:tab/>
      </w:r>
      <w:r w:rsidR="003E6923" w:rsidRPr="00E827F3">
        <w:rPr>
          <w:rFonts w:eastAsia="Times New Roman" w:cs="Arial"/>
          <w:b/>
          <w:bCs/>
          <w:color w:val="000000" w:themeColor="text1"/>
          <w:sz w:val="24"/>
          <w:szCs w:val="24"/>
          <w:lang w:val="en"/>
        </w:rPr>
        <w:t>Graduate School</w:t>
      </w:r>
    </w:p>
    <w:p w14:paraId="0460871A" w14:textId="4561B984" w:rsidR="00CF14DD" w:rsidRPr="00E827F3" w:rsidRDefault="00CF14DD" w:rsidP="00645480">
      <w:pPr>
        <w:spacing w:before="100" w:beforeAutospacing="1" w:after="100" w:afterAutospacing="1" w:line="240" w:lineRule="auto"/>
        <w:ind w:left="1800" w:hanging="1800"/>
        <w:rPr>
          <w:rFonts w:eastAsia="Times New Roman" w:cs="Arial"/>
          <w:b/>
          <w:bCs/>
          <w:color w:val="000000" w:themeColor="text1"/>
          <w:sz w:val="24"/>
          <w:szCs w:val="24"/>
          <w:lang w:val="en"/>
        </w:rPr>
      </w:pPr>
      <w:r w:rsidRPr="00E827F3">
        <w:rPr>
          <w:rFonts w:eastAsia="Times New Roman" w:cs="Arial"/>
          <w:b/>
          <w:bCs/>
          <w:color w:val="000000" w:themeColor="text1"/>
          <w:sz w:val="24"/>
          <w:szCs w:val="24"/>
          <w:lang w:val="en"/>
        </w:rPr>
        <w:t xml:space="preserve">Prepared </w:t>
      </w:r>
      <w:proofErr w:type="gramStart"/>
      <w:r w:rsidRPr="00E827F3">
        <w:rPr>
          <w:rFonts w:eastAsia="Times New Roman" w:cs="Arial"/>
          <w:b/>
          <w:bCs/>
          <w:color w:val="000000" w:themeColor="text1"/>
          <w:sz w:val="24"/>
          <w:szCs w:val="24"/>
          <w:lang w:val="en"/>
        </w:rPr>
        <w:t>by:</w:t>
      </w:r>
      <w:proofErr w:type="gramEnd"/>
      <w:r w:rsidRPr="00E827F3">
        <w:rPr>
          <w:rFonts w:eastAsia="Times New Roman" w:cs="Arial"/>
          <w:b/>
          <w:bCs/>
          <w:color w:val="000000" w:themeColor="text1"/>
          <w:sz w:val="24"/>
          <w:szCs w:val="24"/>
          <w:lang w:val="en"/>
        </w:rPr>
        <w:t xml:space="preserve"> </w:t>
      </w:r>
      <w:r w:rsidR="005F2873" w:rsidRPr="00E827F3">
        <w:rPr>
          <w:rFonts w:eastAsia="Times New Roman" w:cs="Arial"/>
          <w:b/>
          <w:bCs/>
          <w:color w:val="000000" w:themeColor="text1"/>
          <w:sz w:val="24"/>
          <w:szCs w:val="24"/>
          <w:lang w:val="en"/>
        </w:rPr>
        <w:tab/>
      </w:r>
      <w:r w:rsidR="003E6923" w:rsidRPr="00E827F3">
        <w:rPr>
          <w:rFonts w:eastAsia="Times New Roman" w:cs="Arial"/>
          <w:b/>
          <w:bCs/>
          <w:color w:val="000000" w:themeColor="text1"/>
          <w:sz w:val="24"/>
          <w:szCs w:val="24"/>
          <w:lang w:val="en"/>
        </w:rPr>
        <w:t>Jordan Schiefer</w:t>
      </w:r>
    </w:p>
    <w:p w14:paraId="062B9457" w14:textId="6E3747D7" w:rsidR="00CF14DD" w:rsidRPr="007225A0" w:rsidRDefault="00CF14DD" w:rsidP="00645480">
      <w:pPr>
        <w:spacing w:before="100" w:beforeAutospacing="1" w:after="100" w:afterAutospacing="1" w:line="240" w:lineRule="auto"/>
        <w:ind w:left="1800" w:hanging="1800"/>
        <w:rPr>
          <w:rFonts w:eastAsia="Times New Roman" w:cs="Arial"/>
          <w:b/>
          <w:bCs/>
          <w:color w:val="000000"/>
          <w:sz w:val="24"/>
          <w:szCs w:val="24"/>
          <w:lang w:val="en"/>
        </w:rPr>
      </w:pPr>
      <w:r w:rsidRPr="007225A0">
        <w:rPr>
          <w:rFonts w:eastAsia="Times New Roman" w:cs="Arial"/>
          <w:b/>
          <w:bCs/>
          <w:color w:val="000000"/>
          <w:sz w:val="24"/>
          <w:szCs w:val="24"/>
          <w:lang w:val="en"/>
        </w:rPr>
        <w:t xml:space="preserve">Approved by: </w:t>
      </w:r>
      <w:r w:rsidR="005F2873" w:rsidRPr="007225A0">
        <w:rPr>
          <w:rFonts w:eastAsia="Times New Roman" w:cs="Arial"/>
          <w:b/>
          <w:bCs/>
          <w:color w:val="000000"/>
          <w:sz w:val="24"/>
          <w:szCs w:val="24"/>
          <w:lang w:val="en"/>
        </w:rPr>
        <w:tab/>
      </w:r>
      <w:r w:rsidR="00E818A5">
        <w:rPr>
          <w:rFonts w:eastAsia="Times New Roman" w:cs="Arial"/>
          <w:b/>
          <w:bCs/>
          <w:color w:val="000000" w:themeColor="text1"/>
          <w:sz w:val="24"/>
          <w:szCs w:val="24"/>
          <w:lang w:val="en"/>
        </w:rPr>
        <w:t>David Engelke</w:t>
      </w:r>
      <w:bookmarkStart w:id="0" w:name="_GoBack"/>
      <w:bookmarkEnd w:id="0"/>
    </w:p>
    <w:p w14:paraId="50E6814E" w14:textId="722F9DBA" w:rsidR="00CF14DD" w:rsidRPr="007225A0" w:rsidRDefault="00CF14DD" w:rsidP="00645480">
      <w:pPr>
        <w:spacing w:before="100" w:beforeAutospacing="1" w:after="100" w:afterAutospacing="1" w:line="240" w:lineRule="auto"/>
        <w:ind w:left="1800" w:hanging="1800"/>
        <w:rPr>
          <w:rFonts w:eastAsia="Times New Roman" w:cs="Arial"/>
          <w:b/>
          <w:bCs/>
          <w:color w:val="000000"/>
          <w:sz w:val="24"/>
          <w:szCs w:val="24"/>
          <w:lang w:val="en"/>
        </w:rPr>
      </w:pPr>
      <w:r w:rsidRPr="007225A0">
        <w:rPr>
          <w:rFonts w:eastAsia="Times New Roman" w:cs="Arial"/>
          <w:b/>
          <w:bCs/>
          <w:color w:val="000000"/>
          <w:sz w:val="24"/>
          <w:szCs w:val="24"/>
          <w:lang w:val="en"/>
        </w:rPr>
        <w:t>Effective Date:</w:t>
      </w:r>
      <w:r w:rsidR="005F2873" w:rsidRPr="007225A0">
        <w:rPr>
          <w:rFonts w:eastAsia="Times New Roman" w:cs="Arial"/>
          <w:b/>
          <w:bCs/>
          <w:color w:val="000000"/>
          <w:sz w:val="24"/>
          <w:szCs w:val="24"/>
          <w:lang w:val="en"/>
        </w:rPr>
        <w:tab/>
      </w:r>
      <w:r w:rsidR="003E6923">
        <w:rPr>
          <w:rFonts w:eastAsia="Times New Roman" w:cs="Arial"/>
          <w:b/>
          <w:bCs/>
          <w:color w:val="000000"/>
          <w:sz w:val="24"/>
          <w:szCs w:val="24"/>
          <w:lang w:val="en"/>
        </w:rPr>
        <w:t>01/01/2020</w:t>
      </w:r>
      <w:r w:rsidR="00DC4E3D" w:rsidRPr="007225A0">
        <w:rPr>
          <w:rFonts w:eastAsia="Times New Roman" w:cs="Arial"/>
          <w:b/>
          <w:bCs/>
          <w:color w:val="4BACC6" w:themeColor="accent5"/>
          <w:sz w:val="24"/>
          <w:szCs w:val="24"/>
          <w:lang w:val="en"/>
        </w:rPr>
        <w:t xml:space="preserve"> </w:t>
      </w:r>
    </w:p>
    <w:p w14:paraId="35FB73EA" w14:textId="37DFE068" w:rsidR="00CF14DD" w:rsidRPr="00E827F3" w:rsidRDefault="00645480" w:rsidP="00D813D0">
      <w:pPr>
        <w:spacing w:before="100" w:beforeAutospacing="1" w:after="100" w:afterAutospacing="1" w:line="240" w:lineRule="auto"/>
        <w:ind w:left="1800" w:hanging="1800"/>
        <w:rPr>
          <w:rFonts w:eastAsia="Times New Roman" w:cs="Arial"/>
          <w:b/>
          <w:bCs/>
          <w:color w:val="000000" w:themeColor="text1"/>
          <w:sz w:val="24"/>
          <w:szCs w:val="24"/>
          <w:lang w:val="en"/>
        </w:rPr>
      </w:pPr>
      <w:r w:rsidRPr="00E827F3">
        <w:rPr>
          <w:rFonts w:eastAsia="Times New Roman" w:cs="Arial"/>
          <w:b/>
          <w:bCs/>
          <w:color w:val="000000" w:themeColor="text1"/>
          <w:sz w:val="24"/>
          <w:szCs w:val="24"/>
          <w:lang w:val="en"/>
        </w:rPr>
        <w:t>Applies:</w:t>
      </w:r>
      <w:r w:rsidR="00835E6E" w:rsidRPr="00E827F3">
        <w:rPr>
          <w:rFonts w:eastAsia="Times New Roman" w:cs="Arial"/>
          <w:b/>
          <w:bCs/>
          <w:color w:val="000000" w:themeColor="text1"/>
          <w:sz w:val="24"/>
          <w:szCs w:val="24"/>
          <w:lang w:val="en"/>
        </w:rPr>
        <w:tab/>
      </w:r>
      <w:r w:rsidR="00CF14DD" w:rsidRPr="00E827F3">
        <w:rPr>
          <w:rFonts w:eastAsia="Times New Roman" w:cs="Arial"/>
          <w:b/>
          <w:bCs/>
          <w:color w:val="000000" w:themeColor="text1"/>
          <w:sz w:val="24"/>
          <w:szCs w:val="24"/>
          <w:lang w:val="en"/>
        </w:rPr>
        <w:t xml:space="preserve">All </w:t>
      </w:r>
      <w:r w:rsidR="00480330" w:rsidRPr="00E827F3">
        <w:rPr>
          <w:rFonts w:eastAsia="Times New Roman" w:cs="Arial"/>
          <w:b/>
          <w:bCs/>
          <w:color w:val="000000" w:themeColor="text1"/>
          <w:sz w:val="24"/>
          <w:szCs w:val="24"/>
          <w:lang w:val="en"/>
        </w:rPr>
        <w:t>staff members in</w:t>
      </w:r>
      <w:r w:rsidR="004C58A1" w:rsidRPr="00E827F3">
        <w:rPr>
          <w:rFonts w:eastAsia="Times New Roman" w:cs="Arial"/>
          <w:b/>
          <w:bCs/>
          <w:color w:val="000000" w:themeColor="text1"/>
          <w:sz w:val="24"/>
          <w:szCs w:val="24"/>
          <w:lang w:val="en"/>
        </w:rPr>
        <w:t xml:space="preserve"> </w:t>
      </w:r>
      <w:r w:rsidR="003E6923" w:rsidRPr="00E827F3">
        <w:rPr>
          <w:rFonts w:eastAsia="Times New Roman" w:cs="Arial"/>
          <w:b/>
          <w:bCs/>
          <w:color w:val="000000" w:themeColor="text1"/>
          <w:sz w:val="24"/>
          <w:szCs w:val="24"/>
          <w:lang w:val="en"/>
        </w:rPr>
        <w:t>Graduate School</w:t>
      </w:r>
      <w:r w:rsidR="00480330" w:rsidRPr="00E827F3">
        <w:rPr>
          <w:rFonts w:eastAsia="Times New Roman" w:cs="Arial"/>
          <w:b/>
          <w:bCs/>
          <w:color w:val="000000" w:themeColor="text1"/>
          <w:sz w:val="24"/>
          <w:szCs w:val="24"/>
          <w:lang w:val="en"/>
        </w:rPr>
        <w:t>,</w:t>
      </w:r>
      <w:r w:rsidR="00CF14DD" w:rsidRPr="00E827F3">
        <w:rPr>
          <w:rFonts w:eastAsia="Times New Roman" w:cs="Arial"/>
          <w:b/>
          <w:bCs/>
          <w:color w:val="000000" w:themeColor="text1"/>
          <w:sz w:val="24"/>
          <w:szCs w:val="24"/>
          <w:lang w:val="en"/>
        </w:rPr>
        <w:t xml:space="preserve"> including full time staff, part time staff, and temporary staff (includes contractors, temps and students)  </w:t>
      </w:r>
    </w:p>
    <w:p w14:paraId="69BA199E" w14:textId="77777777" w:rsidR="00A85A11" w:rsidRPr="007225A0" w:rsidRDefault="00A85A11" w:rsidP="00A85A11">
      <w:pPr>
        <w:pStyle w:val="ListParagraph"/>
        <w:numPr>
          <w:ilvl w:val="0"/>
          <w:numId w:val="4"/>
        </w:numPr>
        <w:spacing w:before="100" w:beforeAutospacing="1" w:after="100" w:afterAutospacing="1" w:line="240" w:lineRule="auto"/>
        <w:rPr>
          <w:rFonts w:eastAsia="Times New Roman" w:cs="Arial"/>
          <w:b/>
          <w:color w:val="000000"/>
          <w:sz w:val="24"/>
          <w:szCs w:val="24"/>
          <w:lang w:val="en"/>
        </w:rPr>
      </w:pPr>
      <w:r w:rsidRPr="007225A0">
        <w:rPr>
          <w:rFonts w:eastAsia="Times New Roman" w:cs="Arial"/>
          <w:b/>
          <w:color w:val="000000"/>
          <w:sz w:val="24"/>
          <w:szCs w:val="24"/>
          <w:lang w:val="en"/>
        </w:rPr>
        <w:t>Introduction</w:t>
      </w:r>
    </w:p>
    <w:p w14:paraId="7405AA2A" w14:textId="09D728BF" w:rsidR="008F07CF" w:rsidRPr="00E827F3" w:rsidRDefault="006E30EF" w:rsidP="008A4E94">
      <w:pPr>
        <w:spacing w:after="0" w:line="240" w:lineRule="auto"/>
        <w:rPr>
          <w:rFonts w:eastAsia="Times New Roman" w:cs="Arial"/>
          <w:color w:val="000000" w:themeColor="text1"/>
          <w:sz w:val="24"/>
          <w:szCs w:val="24"/>
        </w:rPr>
      </w:pPr>
      <w:r w:rsidRPr="00E827F3">
        <w:rPr>
          <w:rFonts w:eastAsia="Calibri" w:cs="Arial"/>
          <w:color w:val="000000" w:themeColor="text1"/>
          <w:sz w:val="24"/>
          <w:szCs w:val="24"/>
        </w:rPr>
        <w:t xml:space="preserve">The purpose of the </w:t>
      </w:r>
      <w:r w:rsidR="005C7DDB" w:rsidRPr="00E827F3">
        <w:rPr>
          <w:rFonts w:eastAsia="Calibri" w:cs="Arial"/>
          <w:color w:val="000000" w:themeColor="text1"/>
          <w:sz w:val="24"/>
          <w:szCs w:val="24"/>
        </w:rPr>
        <w:t>acceptable use policy</w:t>
      </w:r>
      <w:r w:rsidRPr="00E827F3">
        <w:rPr>
          <w:rFonts w:eastAsia="Calibri" w:cs="Arial"/>
          <w:color w:val="000000" w:themeColor="text1"/>
          <w:sz w:val="24"/>
          <w:szCs w:val="24"/>
        </w:rPr>
        <w:t xml:space="preserve"> is to establish processes</w:t>
      </w:r>
      <w:r w:rsidR="005C7DDB" w:rsidRPr="00E827F3">
        <w:rPr>
          <w:rFonts w:eastAsia="Calibri" w:cs="Arial"/>
          <w:color w:val="000000" w:themeColor="text1"/>
          <w:sz w:val="24"/>
          <w:szCs w:val="24"/>
        </w:rPr>
        <w:t xml:space="preserve"> and guidelines</w:t>
      </w:r>
      <w:r w:rsidRPr="00E827F3">
        <w:rPr>
          <w:rFonts w:eastAsia="Calibri" w:cs="Arial"/>
          <w:color w:val="000000" w:themeColor="text1"/>
          <w:sz w:val="24"/>
          <w:szCs w:val="24"/>
        </w:rPr>
        <w:t xml:space="preserve"> to </w:t>
      </w:r>
      <w:r w:rsidR="005C7DDB" w:rsidRPr="00E827F3">
        <w:rPr>
          <w:rFonts w:eastAsia="Calibri" w:cs="Arial"/>
          <w:color w:val="000000" w:themeColor="text1"/>
          <w:sz w:val="24"/>
          <w:szCs w:val="24"/>
        </w:rPr>
        <w:t xml:space="preserve">all staff members in </w:t>
      </w:r>
      <w:r w:rsidR="003E6923" w:rsidRPr="00E827F3">
        <w:rPr>
          <w:rFonts w:eastAsia="Times New Roman" w:cs="Arial"/>
          <w:b/>
          <w:bCs/>
          <w:color w:val="000000" w:themeColor="text1"/>
          <w:sz w:val="24"/>
          <w:szCs w:val="24"/>
          <w:lang w:val="en"/>
        </w:rPr>
        <w:t>Graduate School</w:t>
      </w:r>
      <w:r w:rsidR="005C7DDB" w:rsidRPr="00E827F3">
        <w:rPr>
          <w:rFonts w:eastAsia="Calibri" w:cs="Arial"/>
          <w:color w:val="000000" w:themeColor="text1"/>
          <w:sz w:val="24"/>
          <w:szCs w:val="24"/>
        </w:rPr>
        <w:t>, including full time staff, part time staff, and temporary staff (includes contractors, temps and students).</w:t>
      </w:r>
      <w:r w:rsidRPr="00E827F3">
        <w:rPr>
          <w:rFonts w:eastAsia="Calibri" w:cs="Arial"/>
          <w:color w:val="000000" w:themeColor="text1"/>
          <w:sz w:val="24"/>
          <w:szCs w:val="24"/>
        </w:rPr>
        <w:t xml:space="preserve"> </w:t>
      </w:r>
      <w:r w:rsidR="007F4DD6" w:rsidRPr="00E827F3">
        <w:rPr>
          <w:rFonts w:eastAsia="Times New Roman" w:cs="Arial"/>
          <w:color w:val="000000" w:themeColor="text1"/>
          <w:sz w:val="24"/>
          <w:szCs w:val="24"/>
        </w:rPr>
        <w:t>The user</w:t>
      </w:r>
      <w:r w:rsidR="008A4E94" w:rsidRPr="00E827F3">
        <w:rPr>
          <w:rFonts w:eastAsia="Times New Roman" w:cs="Arial"/>
          <w:color w:val="000000" w:themeColor="text1"/>
          <w:sz w:val="24"/>
          <w:szCs w:val="24"/>
        </w:rPr>
        <w:t xml:space="preserve"> shall</w:t>
      </w:r>
      <w:r w:rsidR="005C7DDB" w:rsidRPr="00E827F3">
        <w:rPr>
          <w:rFonts w:eastAsia="Times New Roman" w:cs="Arial"/>
          <w:color w:val="000000" w:themeColor="text1"/>
          <w:sz w:val="24"/>
          <w:szCs w:val="24"/>
        </w:rPr>
        <w:t xml:space="preserve"> </w:t>
      </w:r>
      <w:r w:rsidR="008A4E94" w:rsidRPr="00E827F3">
        <w:rPr>
          <w:rFonts w:eastAsia="Times New Roman" w:cs="Arial"/>
          <w:color w:val="000000" w:themeColor="text1"/>
          <w:sz w:val="24"/>
          <w:szCs w:val="24"/>
        </w:rPr>
        <w:t>only be granted access to the minimum nece</w:t>
      </w:r>
      <w:r w:rsidR="007F4DD6" w:rsidRPr="00E827F3">
        <w:rPr>
          <w:rFonts w:eastAsia="Times New Roman" w:cs="Arial"/>
          <w:color w:val="000000" w:themeColor="text1"/>
          <w:sz w:val="24"/>
          <w:szCs w:val="24"/>
        </w:rPr>
        <w:t xml:space="preserve">ssary </w:t>
      </w:r>
      <w:r w:rsidR="003E6923" w:rsidRPr="00E827F3">
        <w:rPr>
          <w:rFonts w:eastAsia="Times New Roman" w:cs="Arial"/>
          <w:color w:val="000000" w:themeColor="text1"/>
          <w:sz w:val="24"/>
          <w:szCs w:val="24"/>
        </w:rPr>
        <w:t>data</w:t>
      </w:r>
      <w:r w:rsidR="007F4DD6" w:rsidRPr="00E827F3">
        <w:rPr>
          <w:rFonts w:eastAsia="Times New Roman" w:cs="Arial"/>
          <w:color w:val="000000" w:themeColor="text1"/>
          <w:sz w:val="24"/>
          <w:szCs w:val="24"/>
        </w:rPr>
        <w:t xml:space="preserve"> that they require to </w:t>
      </w:r>
      <w:r w:rsidR="008A4E94" w:rsidRPr="00E827F3">
        <w:rPr>
          <w:rFonts w:eastAsia="Times New Roman" w:cs="Arial"/>
          <w:color w:val="000000" w:themeColor="text1"/>
          <w:sz w:val="24"/>
          <w:szCs w:val="24"/>
        </w:rPr>
        <w:t>perform their duties.</w:t>
      </w:r>
    </w:p>
    <w:p w14:paraId="185DF3C3" w14:textId="77777777" w:rsidR="00A85A11" w:rsidRPr="007225A0" w:rsidRDefault="00A85A11" w:rsidP="008F07CF">
      <w:pPr>
        <w:spacing w:after="0" w:line="240" w:lineRule="auto"/>
        <w:rPr>
          <w:rFonts w:eastAsia="Times New Roman" w:cs="Arial"/>
          <w:color w:val="4BACC6" w:themeColor="accent5"/>
          <w:sz w:val="24"/>
          <w:szCs w:val="24"/>
        </w:rPr>
      </w:pPr>
    </w:p>
    <w:p w14:paraId="675D45E5" w14:textId="77777777" w:rsidR="00BE5EA3" w:rsidRPr="007225A0" w:rsidRDefault="00CF14DD" w:rsidP="00A85A11">
      <w:pPr>
        <w:pStyle w:val="ListParagraph"/>
        <w:numPr>
          <w:ilvl w:val="0"/>
          <w:numId w:val="4"/>
        </w:numPr>
        <w:rPr>
          <w:rFonts w:eastAsia="Times New Roman" w:cs="Arial"/>
          <w:b/>
          <w:color w:val="000000"/>
          <w:sz w:val="24"/>
          <w:szCs w:val="24"/>
          <w:lang w:val="en"/>
        </w:rPr>
      </w:pPr>
      <w:r w:rsidRPr="007225A0">
        <w:rPr>
          <w:rFonts w:eastAsia="Times New Roman" w:cs="Arial"/>
          <w:b/>
          <w:color w:val="000000"/>
          <w:sz w:val="24"/>
          <w:szCs w:val="24"/>
          <w:lang w:val="en"/>
        </w:rPr>
        <w:t>Policy Statement</w:t>
      </w:r>
    </w:p>
    <w:p w14:paraId="004F5C07" w14:textId="77777777" w:rsidR="00682240" w:rsidRPr="007225A0" w:rsidRDefault="00682240" w:rsidP="008F7837">
      <w:pPr>
        <w:pStyle w:val="ListParagraph"/>
        <w:spacing w:before="100" w:beforeAutospacing="1" w:after="100" w:afterAutospacing="1" w:line="240" w:lineRule="auto"/>
        <w:ind w:left="360"/>
        <w:rPr>
          <w:rFonts w:eastAsia="Times New Roman" w:cs="Arial"/>
          <w:color w:val="4BACC6" w:themeColor="accent5"/>
          <w:sz w:val="24"/>
          <w:szCs w:val="24"/>
          <w:lang w:val="en"/>
        </w:rPr>
      </w:pPr>
    </w:p>
    <w:p w14:paraId="7F8A395A" w14:textId="5E6897AB" w:rsidR="008F7837" w:rsidRPr="00E827F3" w:rsidRDefault="006E30EF" w:rsidP="00F10BA3">
      <w:pPr>
        <w:pStyle w:val="ListParagraph"/>
        <w:spacing w:before="100" w:beforeAutospacing="1" w:after="100" w:afterAutospacing="1" w:line="240" w:lineRule="auto"/>
        <w:ind w:left="0"/>
        <w:rPr>
          <w:rFonts w:eastAsia="Times New Roman" w:cs="Arial"/>
          <w:color w:val="000000" w:themeColor="text1"/>
          <w:sz w:val="24"/>
          <w:szCs w:val="24"/>
          <w:lang w:val="en"/>
        </w:rPr>
      </w:pPr>
      <w:r w:rsidRPr="00E827F3">
        <w:rPr>
          <w:color w:val="000000" w:themeColor="text1"/>
          <w:sz w:val="24"/>
          <w:szCs w:val="24"/>
        </w:rPr>
        <w:t xml:space="preserve">The use and access of </w:t>
      </w:r>
      <w:r w:rsidR="003E6923" w:rsidRPr="00E827F3">
        <w:rPr>
          <w:rFonts w:eastAsia="Times New Roman" w:cs="Arial"/>
          <w:b/>
          <w:bCs/>
          <w:color w:val="000000" w:themeColor="text1"/>
          <w:sz w:val="24"/>
          <w:szCs w:val="24"/>
          <w:lang w:val="en"/>
        </w:rPr>
        <w:t>Graduate School</w:t>
      </w:r>
      <w:r w:rsidR="003E6923" w:rsidRPr="00E827F3">
        <w:rPr>
          <w:color w:val="000000" w:themeColor="text1"/>
          <w:sz w:val="24"/>
          <w:szCs w:val="24"/>
        </w:rPr>
        <w:t xml:space="preserve"> </w:t>
      </w:r>
      <w:r w:rsidRPr="00E827F3">
        <w:rPr>
          <w:color w:val="000000" w:themeColor="text1"/>
          <w:sz w:val="24"/>
          <w:szCs w:val="24"/>
        </w:rPr>
        <w:t xml:space="preserve">information systems is restricted to appropriately identified, validated and authorized individuals. </w:t>
      </w:r>
      <w:r w:rsidR="00750127" w:rsidRPr="00E827F3">
        <w:rPr>
          <w:color w:val="000000" w:themeColor="text1"/>
          <w:sz w:val="24"/>
          <w:szCs w:val="24"/>
        </w:rPr>
        <w:t>The following subsections outline the requirements for gaining access</w:t>
      </w:r>
      <w:r w:rsidR="00750127" w:rsidRPr="00E827F3">
        <w:rPr>
          <w:rFonts w:eastAsia="Times New Roman" w:cs="Arial"/>
          <w:color w:val="000000" w:themeColor="text1"/>
          <w:sz w:val="24"/>
          <w:szCs w:val="24"/>
        </w:rPr>
        <w:t xml:space="preserve"> to </w:t>
      </w:r>
      <w:r w:rsidR="003E6923" w:rsidRPr="00E827F3">
        <w:rPr>
          <w:rFonts w:eastAsia="Times New Roman" w:cs="Arial"/>
          <w:b/>
          <w:bCs/>
          <w:color w:val="000000" w:themeColor="text1"/>
          <w:sz w:val="24"/>
          <w:szCs w:val="24"/>
          <w:lang w:val="en"/>
        </w:rPr>
        <w:t>Graduate School</w:t>
      </w:r>
      <w:r w:rsidR="003E6923" w:rsidRPr="00E827F3">
        <w:rPr>
          <w:color w:val="000000" w:themeColor="text1"/>
          <w:sz w:val="24"/>
          <w:szCs w:val="24"/>
        </w:rPr>
        <w:t xml:space="preserve"> </w:t>
      </w:r>
      <w:r w:rsidR="00750127" w:rsidRPr="00E827F3">
        <w:rPr>
          <w:color w:val="000000" w:themeColor="text1"/>
          <w:sz w:val="24"/>
          <w:szCs w:val="24"/>
        </w:rPr>
        <w:t>information systems.</w:t>
      </w:r>
    </w:p>
    <w:p w14:paraId="6F5175E6" w14:textId="77777777" w:rsidR="00BC6976" w:rsidRPr="007225A0" w:rsidRDefault="00BC6976" w:rsidP="008F07CF">
      <w:pPr>
        <w:pStyle w:val="ListParagraph"/>
        <w:spacing w:before="100" w:beforeAutospacing="1" w:after="100" w:afterAutospacing="1" w:line="240" w:lineRule="auto"/>
        <w:ind w:left="360"/>
        <w:rPr>
          <w:rFonts w:eastAsia="Times New Roman" w:cs="Arial"/>
          <w:b/>
          <w:bCs/>
          <w:color w:val="000000"/>
          <w:sz w:val="24"/>
          <w:szCs w:val="24"/>
          <w:lang w:val="en"/>
        </w:rPr>
      </w:pPr>
    </w:p>
    <w:p w14:paraId="19753C2B" w14:textId="77777777" w:rsidR="004A74DC" w:rsidRDefault="00156F72" w:rsidP="004A74DC">
      <w:pPr>
        <w:pStyle w:val="ListParagraph"/>
        <w:numPr>
          <w:ilvl w:val="0"/>
          <w:numId w:val="4"/>
        </w:numPr>
        <w:rPr>
          <w:b/>
          <w:sz w:val="24"/>
          <w:szCs w:val="24"/>
        </w:rPr>
      </w:pPr>
      <w:r w:rsidRPr="0095636F">
        <w:rPr>
          <w:b/>
          <w:sz w:val="24"/>
          <w:szCs w:val="24"/>
        </w:rPr>
        <w:t>Workstation Use and Security</w:t>
      </w:r>
    </w:p>
    <w:p w14:paraId="31D79689" w14:textId="2E8B30E9" w:rsidR="00156F72" w:rsidRPr="00E827F3" w:rsidRDefault="00156F72" w:rsidP="004A74DC">
      <w:pPr>
        <w:pStyle w:val="ListParagraph"/>
        <w:numPr>
          <w:ilvl w:val="1"/>
          <w:numId w:val="4"/>
        </w:numPr>
        <w:rPr>
          <w:b/>
          <w:color w:val="000000" w:themeColor="text1"/>
          <w:sz w:val="24"/>
          <w:szCs w:val="24"/>
        </w:rPr>
      </w:pPr>
      <w:r w:rsidRPr="00E827F3">
        <w:rPr>
          <w:rFonts w:eastAsia="Times New Roman" w:cs="Arial"/>
          <w:color w:val="000000" w:themeColor="text1"/>
          <w:sz w:val="24"/>
          <w:szCs w:val="24"/>
        </w:rPr>
        <w:t xml:space="preserve">Each workforce member must use a unique </w:t>
      </w:r>
      <w:proofErr w:type="gramStart"/>
      <w:r w:rsidRPr="00E827F3">
        <w:rPr>
          <w:rFonts w:eastAsia="Times New Roman" w:cs="Arial"/>
          <w:color w:val="000000" w:themeColor="text1"/>
          <w:sz w:val="24"/>
          <w:szCs w:val="24"/>
        </w:rPr>
        <w:t>user name</w:t>
      </w:r>
      <w:proofErr w:type="gramEnd"/>
      <w:r w:rsidRPr="00E827F3">
        <w:rPr>
          <w:rFonts w:eastAsia="Times New Roman" w:cs="Arial"/>
          <w:color w:val="000000" w:themeColor="text1"/>
          <w:sz w:val="24"/>
          <w:szCs w:val="24"/>
        </w:rPr>
        <w:t xml:space="preserve"> and strong password to access </w:t>
      </w:r>
      <w:r w:rsidR="003E6923" w:rsidRPr="00E827F3">
        <w:rPr>
          <w:rFonts w:eastAsia="Times New Roman" w:cs="Arial"/>
          <w:color w:val="000000" w:themeColor="text1"/>
          <w:sz w:val="24"/>
          <w:szCs w:val="24"/>
        </w:rPr>
        <w:t>their workstation and subsequent data both locally and via server</w:t>
      </w:r>
      <w:r w:rsidRPr="00E827F3">
        <w:rPr>
          <w:rFonts w:eastAsia="Times New Roman" w:cs="Arial"/>
          <w:color w:val="000000" w:themeColor="text1"/>
          <w:sz w:val="24"/>
          <w:szCs w:val="24"/>
        </w:rPr>
        <w:t>.</w:t>
      </w:r>
    </w:p>
    <w:p w14:paraId="36B6E2C2" w14:textId="72D9A202" w:rsidR="00156F72" w:rsidRPr="00E827F3" w:rsidRDefault="00156F72" w:rsidP="004A74DC">
      <w:pPr>
        <w:pStyle w:val="ListParagraph"/>
        <w:numPr>
          <w:ilvl w:val="1"/>
          <w:numId w:val="4"/>
        </w:numPr>
        <w:rPr>
          <w:rFonts w:eastAsia="Times New Roman" w:cs="Arial"/>
          <w:color w:val="000000" w:themeColor="text1"/>
          <w:sz w:val="24"/>
          <w:szCs w:val="24"/>
        </w:rPr>
      </w:pPr>
      <w:r w:rsidRPr="00E827F3">
        <w:rPr>
          <w:rFonts w:eastAsia="Times New Roman" w:cs="Arial"/>
          <w:color w:val="000000" w:themeColor="text1"/>
          <w:sz w:val="24"/>
          <w:szCs w:val="24"/>
        </w:rPr>
        <w:t xml:space="preserve">Computer workstations accessing </w:t>
      </w:r>
      <w:r w:rsidR="003E6923" w:rsidRPr="00E827F3">
        <w:rPr>
          <w:rFonts w:eastAsia="Times New Roman" w:cs="Arial"/>
          <w:color w:val="000000" w:themeColor="text1"/>
          <w:sz w:val="24"/>
          <w:szCs w:val="24"/>
        </w:rPr>
        <w:t>FERPA data</w:t>
      </w:r>
      <w:r w:rsidRPr="00E827F3">
        <w:rPr>
          <w:rFonts w:eastAsia="Times New Roman" w:cs="Arial"/>
          <w:color w:val="000000" w:themeColor="text1"/>
          <w:sz w:val="24"/>
          <w:szCs w:val="24"/>
        </w:rPr>
        <w:t xml:space="preserve"> must maintain security configurations that restrict access to </w:t>
      </w:r>
      <w:r w:rsidR="00E47CC7" w:rsidRPr="00E827F3">
        <w:rPr>
          <w:rFonts w:eastAsia="Times New Roman" w:cs="Arial"/>
          <w:color w:val="000000" w:themeColor="text1"/>
          <w:sz w:val="24"/>
          <w:szCs w:val="24"/>
        </w:rPr>
        <w:t>data</w:t>
      </w:r>
      <w:r w:rsidRPr="00E827F3">
        <w:rPr>
          <w:rFonts w:eastAsia="Times New Roman" w:cs="Arial"/>
          <w:color w:val="000000" w:themeColor="text1"/>
          <w:sz w:val="24"/>
          <w:szCs w:val="24"/>
        </w:rPr>
        <w:t xml:space="preserve"> to only those workforce members that have been legitimately granted access. Recommended security configurations include, but are not limited to: </w:t>
      </w:r>
    </w:p>
    <w:p w14:paraId="2125EFEA" w14:textId="53811818" w:rsidR="00156F72" w:rsidRPr="00E827F3" w:rsidRDefault="001E12F7" w:rsidP="001E12F7">
      <w:pPr>
        <w:pStyle w:val="ListParagraph"/>
        <w:numPr>
          <w:ilvl w:val="2"/>
          <w:numId w:val="4"/>
        </w:numPr>
        <w:rPr>
          <w:rFonts w:eastAsia="Times New Roman" w:cs="Arial"/>
          <w:color w:val="000000" w:themeColor="text1"/>
          <w:sz w:val="24"/>
          <w:szCs w:val="24"/>
        </w:rPr>
      </w:pPr>
      <w:r w:rsidRPr="00E827F3">
        <w:rPr>
          <w:rFonts w:eastAsia="Times New Roman" w:cs="Arial"/>
          <w:color w:val="000000" w:themeColor="text1"/>
          <w:sz w:val="24"/>
          <w:szCs w:val="24"/>
        </w:rPr>
        <w:t>E</w:t>
      </w:r>
      <w:r w:rsidR="00156F72" w:rsidRPr="00E827F3">
        <w:rPr>
          <w:rFonts w:eastAsia="Times New Roman" w:cs="Arial"/>
          <w:color w:val="000000" w:themeColor="text1"/>
          <w:sz w:val="24"/>
          <w:szCs w:val="24"/>
        </w:rPr>
        <w:t xml:space="preserve">nabling a </w:t>
      </w:r>
      <w:r w:rsidRPr="00E827F3">
        <w:rPr>
          <w:rFonts w:eastAsia="Times New Roman" w:cs="Arial"/>
          <w:color w:val="000000" w:themeColor="text1"/>
          <w:sz w:val="24"/>
          <w:szCs w:val="24"/>
        </w:rPr>
        <w:t>password protected screen saver</w:t>
      </w:r>
      <w:r w:rsidR="00156F72" w:rsidRPr="00E827F3">
        <w:rPr>
          <w:rFonts w:eastAsia="Times New Roman" w:cs="Arial"/>
          <w:color w:val="000000" w:themeColor="text1"/>
          <w:sz w:val="24"/>
          <w:szCs w:val="24"/>
        </w:rPr>
        <w:t xml:space="preserve"> </w:t>
      </w:r>
    </w:p>
    <w:p w14:paraId="4771A9C4" w14:textId="4A3EEF98" w:rsidR="00156F72" w:rsidRPr="00E827F3" w:rsidRDefault="001E12F7" w:rsidP="001E12F7">
      <w:pPr>
        <w:pStyle w:val="ListParagraph"/>
        <w:numPr>
          <w:ilvl w:val="2"/>
          <w:numId w:val="4"/>
        </w:numPr>
        <w:rPr>
          <w:rFonts w:eastAsia="Times New Roman" w:cs="Arial"/>
          <w:color w:val="000000" w:themeColor="text1"/>
          <w:sz w:val="24"/>
          <w:szCs w:val="24"/>
        </w:rPr>
      </w:pPr>
      <w:r w:rsidRPr="00E827F3">
        <w:rPr>
          <w:rFonts w:eastAsia="Times New Roman" w:cs="Arial"/>
          <w:color w:val="000000" w:themeColor="text1"/>
          <w:sz w:val="24"/>
          <w:szCs w:val="24"/>
        </w:rPr>
        <w:t>S</w:t>
      </w:r>
      <w:r w:rsidR="00156F72" w:rsidRPr="00E827F3">
        <w:rPr>
          <w:rFonts w:eastAsia="Times New Roman" w:cs="Arial"/>
          <w:color w:val="000000" w:themeColor="text1"/>
          <w:sz w:val="24"/>
          <w:szCs w:val="24"/>
        </w:rPr>
        <w:t xml:space="preserve">etting computers or applications to automatically terminate a computing session </w:t>
      </w:r>
      <w:r w:rsidRPr="00E827F3">
        <w:rPr>
          <w:rFonts w:eastAsia="Times New Roman" w:cs="Arial"/>
          <w:color w:val="000000" w:themeColor="text1"/>
          <w:sz w:val="24"/>
          <w:szCs w:val="24"/>
        </w:rPr>
        <w:t>after a set period of idle time</w:t>
      </w:r>
    </w:p>
    <w:p w14:paraId="6E8AA229" w14:textId="6B322858" w:rsidR="00156F72" w:rsidRPr="00E827F3" w:rsidRDefault="001E12F7" w:rsidP="001E12F7">
      <w:pPr>
        <w:pStyle w:val="ListParagraph"/>
        <w:numPr>
          <w:ilvl w:val="2"/>
          <w:numId w:val="4"/>
        </w:numPr>
        <w:rPr>
          <w:rFonts w:eastAsia="Times New Roman" w:cs="Arial"/>
          <w:color w:val="000000" w:themeColor="text1"/>
          <w:sz w:val="24"/>
          <w:szCs w:val="24"/>
        </w:rPr>
      </w:pPr>
      <w:r w:rsidRPr="00E827F3">
        <w:rPr>
          <w:rFonts w:eastAsia="Times New Roman" w:cs="Arial"/>
          <w:color w:val="000000" w:themeColor="text1"/>
          <w:sz w:val="24"/>
          <w:szCs w:val="24"/>
        </w:rPr>
        <w:lastRenderedPageBreak/>
        <w:t>T</w:t>
      </w:r>
      <w:r w:rsidR="00156F72" w:rsidRPr="00E827F3">
        <w:rPr>
          <w:rFonts w:eastAsia="Times New Roman" w:cs="Arial"/>
          <w:color w:val="000000" w:themeColor="text1"/>
          <w:sz w:val="24"/>
          <w:szCs w:val="24"/>
        </w:rPr>
        <w:t>he use of campus standard anti-virus products</w:t>
      </w:r>
    </w:p>
    <w:p w14:paraId="577BF68E" w14:textId="60A32186" w:rsidR="00156F72" w:rsidRPr="00E827F3" w:rsidRDefault="001E12F7" w:rsidP="001E12F7">
      <w:pPr>
        <w:pStyle w:val="ListParagraph"/>
        <w:numPr>
          <w:ilvl w:val="2"/>
          <w:numId w:val="4"/>
        </w:numPr>
        <w:rPr>
          <w:rFonts w:eastAsia="Times New Roman" w:cs="Arial"/>
          <w:color w:val="000000" w:themeColor="text1"/>
          <w:sz w:val="24"/>
          <w:szCs w:val="24"/>
        </w:rPr>
      </w:pPr>
      <w:r w:rsidRPr="00E827F3">
        <w:rPr>
          <w:rFonts w:eastAsia="Times New Roman" w:cs="Arial"/>
          <w:color w:val="000000" w:themeColor="text1"/>
          <w:sz w:val="24"/>
          <w:szCs w:val="24"/>
        </w:rPr>
        <w:t>A</w:t>
      </w:r>
      <w:r w:rsidR="00156F72" w:rsidRPr="00E827F3">
        <w:rPr>
          <w:rFonts w:eastAsia="Times New Roman" w:cs="Arial"/>
          <w:color w:val="000000" w:themeColor="text1"/>
          <w:sz w:val="24"/>
          <w:szCs w:val="24"/>
        </w:rPr>
        <w:t>pplying security patches to computer software app</w:t>
      </w:r>
      <w:r w:rsidRPr="00E827F3">
        <w:rPr>
          <w:rFonts w:eastAsia="Times New Roman" w:cs="Arial"/>
          <w:color w:val="000000" w:themeColor="text1"/>
          <w:sz w:val="24"/>
          <w:szCs w:val="24"/>
        </w:rPr>
        <w:t>lications and operating systems</w:t>
      </w:r>
    </w:p>
    <w:p w14:paraId="4530256A" w14:textId="5F08A37B" w:rsidR="00283097" w:rsidRPr="00E827F3" w:rsidRDefault="005A6D07" w:rsidP="005A6D07">
      <w:pPr>
        <w:pStyle w:val="ListParagraph"/>
        <w:numPr>
          <w:ilvl w:val="2"/>
          <w:numId w:val="4"/>
        </w:numPr>
        <w:rPr>
          <w:rFonts w:eastAsia="Times New Roman" w:cs="Arial"/>
          <w:color w:val="000000" w:themeColor="text1"/>
          <w:sz w:val="24"/>
          <w:szCs w:val="24"/>
        </w:rPr>
      </w:pPr>
      <w:r w:rsidRPr="00E827F3">
        <w:rPr>
          <w:rFonts w:eastAsia="Times New Roman" w:cs="Arial"/>
          <w:color w:val="000000" w:themeColor="text1"/>
          <w:sz w:val="24"/>
          <w:szCs w:val="24"/>
        </w:rPr>
        <w:t>When CU Denver</w:t>
      </w:r>
      <w:r w:rsidR="00460928" w:rsidRPr="00E827F3">
        <w:rPr>
          <w:rFonts w:eastAsia="Times New Roman" w:cs="Arial"/>
          <w:color w:val="000000" w:themeColor="text1"/>
          <w:sz w:val="24"/>
          <w:szCs w:val="24"/>
        </w:rPr>
        <w:t xml:space="preserve">|Anschutz </w:t>
      </w:r>
      <w:r w:rsidRPr="00E827F3">
        <w:rPr>
          <w:rFonts w:eastAsia="Times New Roman" w:cs="Arial"/>
          <w:color w:val="000000" w:themeColor="text1"/>
          <w:sz w:val="24"/>
          <w:szCs w:val="24"/>
        </w:rPr>
        <w:t>store</w:t>
      </w:r>
      <w:r w:rsidR="00A07B24" w:rsidRPr="00E827F3">
        <w:rPr>
          <w:rFonts w:eastAsia="Times New Roman" w:cs="Arial"/>
          <w:color w:val="000000" w:themeColor="text1"/>
          <w:sz w:val="24"/>
          <w:szCs w:val="24"/>
        </w:rPr>
        <w:t>s</w:t>
      </w:r>
      <w:r w:rsidRPr="00E827F3">
        <w:rPr>
          <w:rFonts w:eastAsia="Times New Roman" w:cs="Arial"/>
          <w:color w:val="000000" w:themeColor="text1"/>
          <w:sz w:val="24"/>
          <w:szCs w:val="24"/>
        </w:rPr>
        <w:t>, share</w:t>
      </w:r>
      <w:r w:rsidR="00A07B24" w:rsidRPr="00E827F3">
        <w:rPr>
          <w:rFonts w:eastAsia="Times New Roman" w:cs="Arial"/>
          <w:color w:val="000000" w:themeColor="text1"/>
          <w:sz w:val="24"/>
          <w:szCs w:val="24"/>
        </w:rPr>
        <w:t>s</w:t>
      </w:r>
      <w:r w:rsidRPr="00E827F3">
        <w:rPr>
          <w:rFonts w:eastAsia="Times New Roman" w:cs="Arial"/>
          <w:color w:val="000000" w:themeColor="text1"/>
          <w:sz w:val="24"/>
          <w:szCs w:val="24"/>
        </w:rPr>
        <w:t>, and sync</w:t>
      </w:r>
      <w:r w:rsidR="00A07B24" w:rsidRPr="00E827F3">
        <w:rPr>
          <w:rFonts w:eastAsia="Times New Roman" w:cs="Arial"/>
          <w:color w:val="000000" w:themeColor="text1"/>
          <w:sz w:val="24"/>
          <w:szCs w:val="24"/>
        </w:rPr>
        <w:t>s</w:t>
      </w:r>
      <w:r w:rsidRPr="00E827F3">
        <w:rPr>
          <w:rFonts w:eastAsia="Times New Roman" w:cs="Arial"/>
          <w:color w:val="000000" w:themeColor="text1"/>
          <w:sz w:val="24"/>
          <w:szCs w:val="24"/>
        </w:rPr>
        <w:t xml:space="preserve"> work files internally or externally, it is important that the confidentiality, integrity, and availability of that data be preserved. OneDrive can be used </w:t>
      </w:r>
      <w:r w:rsidR="002A3926" w:rsidRPr="00E827F3">
        <w:rPr>
          <w:rFonts w:eastAsia="Times New Roman" w:cs="Arial"/>
          <w:color w:val="000000" w:themeColor="text1"/>
          <w:sz w:val="24"/>
          <w:szCs w:val="24"/>
        </w:rPr>
        <w:t xml:space="preserve">to store, share, and sync work files internally or externally </w:t>
      </w:r>
      <w:r w:rsidRPr="00E827F3">
        <w:rPr>
          <w:rFonts w:eastAsia="Times New Roman" w:cs="Arial"/>
          <w:color w:val="000000" w:themeColor="text1"/>
          <w:sz w:val="24"/>
          <w:szCs w:val="24"/>
        </w:rPr>
        <w:t>with the following guidance</w:t>
      </w:r>
      <w:r w:rsidR="002A3926" w:rsidRPr="00E827F3">
        <w:rPr>
          <w:rFonts w:eastAsia="Times New Roman" w:cs="Arial"/>
          <w:color w:val="000000" w:themeColor="text1"/>
          <w:sz w:val="24"/>
          <w:szCs w:val="24"/>
        </w:rPr>
        <w:t>.</w:t>
      </w:r>
    </w:p>
    <w:p w14:paraId="0339D951" w14:textId="542B1D3D" w:rsidR="00283097" w:rsidRDefault="007B554F" w:rsidP="00283097">
      <w:pPr>
        <w:pStyle w:val="ListParagraph"/>
        <w:numPr>
          <w:ilvl w:val="3"/>
          <w:numId w:val="4"/>
        </w:numPr>
        <w:rPr>
          <w:rFonts w:eastAsia="Times New Roman" w:cs="Arial"/>
          <w:color w:val="FF0000"/>
          <w:sz w:val="24"/>
          <w:szCs w:val="24"/>
        </w:rPr>
      </w:pPr>
      <w:hyperlink r:id="rId12" w:history="1">
        <w:r w:rsidR="00283097" w:rsidRPr="00B45A64">
          <w:rPr>
            <w:rStyle w:val="Hyperlink"/>
            <w:rFonts w:eastAsia="Times New Roman" w:cs="Arial"/>
            <w:sz w:val="24"/>
            <w:szCs w:val="24"/>
          </w:rPr>
          <w:t>https://www1.ucdenver.edu/offices/office-of-information-technology/software/how-do-i-use/onedrive</w:t>
        </w:r>
      </w:hyperlink>
    </w:p>
    <w:p w14:paraId="1D114BA5" w14:textId="3C78614E" w:rsidR="00283097" w:rsidRPr="00283097" w:rsidRDefault="00E21E66" w:rsidP="00283097">
      <w:pPr>
        <w:pStyle w:val="ListParagraph"/>
        <w:numPr>
          <w:ilvl w:val="3"/>
          <w:numId w:val="4"/>
        </w:numPr>
        <w:rPr>
          <w:rFonts w:eastAsia="Times New Roman" w:cs="Arial"/>
          <w:color w:val="FF0000"/>
          <w:sz w:val="24"/>
          <w:szCs w:val="24"/>
        </w:rPr>
      </w:pPr>
      <w:hyperlink r:id="rId13" w:history="1">
        <w:r w:rsidR="00283097" w:rsidRPr="00B45A64">
          <w:rPr>
            <w:rStyle w:val="Hyperlink"/>
            <w:rFonts w:eastAsia="Times New Roman" w:cs="Arial"/>
            <w:sz w:val="24"/>
            <w:szCs w:val="24"/>
          </w:rPr>
          <w:t>https://www1.ucdenver.edu/docs/default-source/offices-oit-documents/how-to-documents/onedrive-staying-secure.pdf?sfvrsn=668bb7b8_4</w:t>
        </w:r>
      </w:hyperlink>
    </w:p>
    <w:p w14:paraId="76E393F7" w14:textId="5D339D94" w:rsidR="00882A09" w:rsidRPr="00A3360F" w:rsidRDefault="00882A09" w:rsidP="00882A09">
      <w:pPr>
        <w:pStyle w:val="ListParagraph"/>
        <w:numPr>
          <w:ilvl w:val="0"/>
          <w:numId w:val="4"/>
        </w:numPr>
        <w:spacing w:after="0" w:line="240" w:lineRule="auto"/>
        <w:rPr>
          <w:rFonts w:eastAsia="Times New Roman" w:cs="Arial"/>
          <w:b/>
          <w:sz w:val="24"/>
          <w:szCs w:val="24"/>
        </w:rPr>
      </w:pPr>
      <w:r w:rsidRPr="00882A09">
        <w:rPr>
          <w:rFonts w:eastAsia="Times New Roman" w:cs="Arial"/>
          <w:b/>
          <w:sz w:val="24"/>
          <w:szCs w:val="24"/>
        </w:rPr>
        <w:t>Unit Responsibilities</w:t>
      </w:r>
    </w:p>
    <w:p w14:paraId="5ABC5139" w14:textId="2E4B399D" w:rsidR="004A74DC" w:rsidRPr="00E827F3" w:rsidRDefault="009834A1" w:rsidP="004A74DC">
      <w:pPr>
        <w:pStyle w:val="ListParagraph"/>
        <w:numPr>
          <w:ilvl w:val="1"/>
          <w:numId w:val="4"/>
        </w:numPr>
        <w:spacing w:after="0" w:line="240" w:lineRule="auto"/>
        <w:rPr>
          <w:rFonts w:eastAsia="Times New Roman" w:cs="Arial"/>
          <w:color w:val="000000" w:themeColor="text1"/>
          <w:sz w:val="24"/>
          <w:szCs w:val="24"/>
        </w:rPr>
      </w:pPr>
      <w:r w:rsidRPr="00E827F3">
        <w:rPr>
          <w:rFonts w:eastAsia="Times New Roman" w:cs="Arial"/>
          <w:color w:val="000000" w:themeColor="text1"/>
          <w:sz w:val="24"/>
          <w:szCs w:val="24"/>
        </w:rPr>
        <w:t xml:space="preserve">Unit </w:t>
      </w:r>
      <w:r w:rsidR="00B95B6F" w:rsidRPr="00E827F3">
        <w:rPr>
          <w:rFonts w:eastAsia="Times New Roman" w:cs="Arial"/>
          <w:color w:val="000000" w:themeColor="text1"/>
          <w:sz w:val="24"/>
          <w:szCs w:val="24"/>
        </w:rPr>
        <w:t xml:space="preserve">educates their workforce members on the unit’s specific procedures and requirements as necessary. </w:t>
      </w:r>
      <w:r w:rsidR="00E827F3" w:rsidRPr="00E827F3">
        <w:rPr>
          <w:rFonts w:eastAsia="Times New Roman" w:cs="Arial"/>
          <w:color w:val="000000" w:themeColor="text1"/>
          <w:sz w:val="24"/>
          <w:szCs w:val="24"/>
        </w:rPr>
        <w:t>T</w:t>
      </w:r>
      <w:r w:rsidR="00B95B6F" w:rsidRPr="00E827F3">
        <w:rPr>
          <w:rFonts w:eastAsia="Times New Roman" w:cs="Arial"/>
          <w:color w:val="000000" w:themeColor="text1"/>
          <w:sz w:val="24"/>
          <w:szCs w:val="24"/>
        </w:rPr>
        <w:t>raining requ</w:t>
      </w:r>
      <w:r w:rsidRPr="00E827F3">
        <w:rPr>
          <w:rFonts w:eastAsia="Times New Roman" w:cs="Arial"/>
          <w:color w:val="000000" w:themeColor="text1"/>
          <w:sz w:val="24"/>
          <w:szCs w:val="24"/>
        </w:rPr>
        <w:t>irements for gaining access to Unit</w:t>
      </w:r>
      <w:r w:rsidR="00B95B6F" w:rsidRPr="00E827F3">
        <w:rPr>
          <w:rFonts w:eastAsia="Times New Roman" w:cs="Arial"/>
          <w:color w:val="000000" w:themeColor="text1"/>
          <w:sz w:val="24"/>
          <w:szCs w:val="24"/>
        </w:rPr>
        <w:t xml:space="preserve"> Information Systems</w:t>
      </w:r>
      <w:r w:rsidR="00E827F3" w:rsidRPr="00E827F3">
        <w:rPr>
          <w:rFonts w:eastAsia="Times New Roman" w:cs="Arial"/>
          <w:color w:val="000000" w:themeColor="text1"/>
          <w:sz w:val="24"/>
          <w:szCs w:val="24"/>
        </w:rPr>
        <w:t xml:space="preserve"> are listed below</w:t>
      </w:r>
      <w:r w:rsidR="00B95B6F" w:rsidRPr="00E827F3">
        <w:rPr>
          <w:rFonts w:eastAsia="Times New Roman" w:cs="Arial"/>
          <w:color w:val="000000" w:themeColor="text1"/>
          <w:sz w:val="24"/>
          <w:szCs w:val="24"/>
        </w:rPr>
        <w:t>.</w:t>
      </w:r>
    </w:p>
    <w:p w14:paraId="3BB1C3C8" w14:textId="7F9A12D5" w:rsidR="002B2D31" w:rsidRPr="00E827F3" w:rsidRDefault="003A1535" w:rsidP="00E827F3">
      <w:pPr>
        <w:pStyle w:val="ListParagraph"/>
        <w:numPr>
          <w:ilvl w:val="2"/>
          <w:numId w:val="4"/>
        </w:numPr>
        <w:spacing w:after="0" w:line="240" w:lineRule="auto"/>
        <w:rPr>
          <w:rFonts w:eastAsia="Times New Roman" w:cs="Arial"/>
          <w:color w:val="000000" w:themeColor="text1"/>
          <w:sz w:val="24"/>
          <w:szCs w:val="24"/>
        </w:rPr>
      </w:pPr>
      <w:r w:rsidRPr="00E827F3">
        <w:rPr>
          <w:rFonts w:eastAsia="Times New Roman" w:cs="Arial"/>
          <w:color w:val="000000" w:themeColor="text1"/>
          <w:sz w:val="24"/>
          <w:szCs w:val="24"/>
        </w:rPr>
        <w:t xml:space="preserve">Required </w:t>
      </w:r>
      <w:proofErr w:type="spellStart"/>
      <w:r w:rsidRPr="00E827F3">
        <w:rPr>
          <w:rFonts w:eastAsia="Times New Roman" w:cs="Arial"/>
          <w:color w:val="000000" w:themeColor="text1"/>
          <w:sz w:val="24"/>
          <w:szCs w:val="24"/>
        </w:rPr>
        <w:t>skillport</w:t>
      </w:r>
      <w:proofErr w:type="spellEnd"/>
      <w:r w:rsidRPr="00E827F3">
        <w:rPr>
          <w:rFonts w:eastAsia="Times New Roman" w:cs="Arial"/>
          <w:color w:val="000000" w:themeColor="text1"/>
          <w:sz w:val="24"/>
          <w:szCs w:val="24"/>
        </w:rPr>
        <w:t xml:space="preserve"> courses in </w:t>
      </w:r>
      <w:proofErr w:type="spellStart"/>
      <w:r w:rsidRPr="00E827F3">
        <w:rPr>
          <w:rFonts w:eastAsia="Times New Roman" w:cs="Arial"/>
          <w:color w:val="000000" w:themeColor="text1"/>
          <w:sz w:val="24"/>
          <w:szCs w:val="24"/>
        </w:rPr>
        <w:t>UCDAccess</w:t>
      </w:r>
      <w:proofErr w:type="spellEnd"/>
      <w:r w:rsidRPr="00E827F3">
        <w:rPr>
          <w:rFonts w:eastAsia="Times New Roman" w:cs="Arial"/>
          <w:color w:val="000000" w:themeColor="text1"/>
          <w:sz w:val="24"/>
          <w:szCs w:val="24"/>
        </w:rPr>
        <w:t xml:space="preserve"> once beginning employment term:</w:t>
      </w:r>
    </w:p>
    <w:p w14:paraId="54D17402" w14:textId="0FA0EDD4" w:rsidR="003A1535" w:rsidRPr="00E827F3" w:rsidRDefault="003A1535" w:rsidP="00E827F3">
      <w:pPr>
        <w:pStyle w:val="ListParagraph"/>
        <w:numPr>
          <w:ilvl w:val="3"/>
          <w:numId w:val="4"/>
        </w:numPr>
        <w:spacing w:after="0" w:line="240" w:lineRule="auto"/>
        <w:rPr>
          <w:rFonts w:eastAsia="Times New Roman" w:cs="Arial"/>
          <w:color w:val="000000" w:themeColor="text1"/>
          <w:sz w:val="24"/>
          <w:szCs w:val="24"/>
        </w:rPr>
      </w:pPr>
      <w:r w:rsidRPr="00E827F3">
        <w:rPr>
          <w:rFonts w:eastAsia="Times New Roman" w:cs="Arial"/>
          <w:color w:val="000000" w:themeColor="text1"/>
          <w:sz w:val="24"/>
          <w:szCs w:val="24"/>
        </w:rPr>
        <w:t>CU: Information Security and Privacy Awareness (u00063)</w:t>
      </w:r>
    </w:p>
    <w:p w14:paraId="1420F89B" w14:textId="132AD826" w:rsidR="003A1535" w:rsidRPr="00E827F3" w:rsidRDefault="003A1535" w:rsidP="00E827F3">
      <w:pPr>
        <w:pStyle w:val="ListParagraph"/>
        <w:numPr>
          <w:ilvl w:val="3"/>
          <w:numId w:val="4"/>
        </w:numPr>
        <w:spacing w:after="0" w:line="240" w:lineRule="auto"/>
        <w:rPr>
          <w:rFonts w:eastAsia="Times New Roman" w:cs="Arial"/>
          <w:color w:val="000000" w:themeColor="text1"/>
          <w:sz w:val="24"/>
          <w:szCs w:val="24"/>
        </w:rPr>
      </w:pPr>
      <w:r w:rsidRPr="00E827F3">
        <w:rPr>
          <w:rFonts w:eastAsia="Times New Roman" w:cs="Arial"/>
          <w:color w:val="000000" w:themeColor="text1"/>
          <w:sz w:val="24"/>
          <w:szCs w:val="24"/>
        </w:rPr>
        <w:t>CU: FERPA (u00049)</w:t>
      </w:r>
    </w:p>
    <w:p w14:paraId="0CE1632A" w14:textId="35B1C512" w:rsidR="00E533D2" w:rsidRPr="00E827F3" w:rsidRDefault="00E533D2" w:rsidP="00E827F3">
      <w:pPr>
        <w:pStyle w:val="ListParagraph"/>
        <w:numPr>
          <w:ilvl w:val="2"/>
          <w:numId w:val="4"/>
        </w:numPr>
        <w:spacing w:after="0" w:line="240" w:lineRule="auto"/>
        <w:rPr>
          <w:rFonts w:eastAsia="Times New Roman" w:cs="Arial"/>
          <w:color w:val="000000" w:themeColor="text1"/>
          <w:sz w:val="24"/>
          <w:szCs w:val="24"/>
        </w:rPr>
      </w:pPr>
      <w:r w:rsidRPr="00E827F3">
        <w:rPr>
          <w:rFonts w:eastAsia="Times New Roman" w:cs="Arial"/>
          <w:color w:val="000000" w:themeColor="text1"/>
          <w:sz w:val="24"/>
          <w:szCs w:val="24"/>
        </w:rPr>
        <w:t xml:space="preserve">Per OIT’s Active Directory compliance, users must create a password to meet OIT’s standards for mail, AD, domain access, etc. This password is changed each </w:t>
      </w:r>
      <w:proofErr w:type="gramStart"/>
      <w:r w:rsidRPr="00E827F3">
        <w:rPr>
          <w:rFonts w:eastAsia="Times New Roman" w:cs="Arial"/>
          <w:color w:val="000000" w:themeColor="text1"/>
          <w:sz w:val="24"/>
          <w:szCs w:val="24"/>
        </w:rPr>
        <w:t>quarter, and</w:t>
      </w:r>
      <w:proofErr w:type="gramEnd"/>
      <w:r w:rsidRPr="00E827F3">
        <w:rPr>
          <w:rFonts w:eastAsia="Times New Roman" w:cs="Arial"/>
          <w:color w:val="000000" w:themeColor="text1"/>
          <w:sz w:val="24"/>
          <w:szCs w:val="24"/>
        </w:rPr>
        <w:t xml:space="preserve"> must be different from the previous 12 passwords. </w:t>
      </w:r>
      <w:r w:rsidR="001B4D2A" w:rsidRPr="00E827F3">
        <w:rPr>
          <w:rFonts w:eastAsia="Times New Roman" w:cs="Arial"/>
          <w:color w:val="000000" w:themeColor="text1"/>
          <w:sz w:val="24"/>
          <w:szCs w:val="24"/>
        </w:rPr>
        <w:t>See password policy below:</w:t>
      </w:r>
    </w:p>
    <w:p w14:paraId="6CF6921E" w14:textId="7B0A7DAA" w:rsidR="00E533D2" w:rsidRPr="001B4D2A" w:rsidRDefault="00E533D2" w:rsidP="001B4D2A">
      <w:pPr>
        <w:spacing w:after="0" w:line="240" w:lineRule="auto"/>
        <w:rPr>
          <w:rFonts w:eastAsia="Times New Roman" w:cs="Arial"/>
          <w:color w:val="FF0000"/>
          <w:sz w:val="24"/>
          <w:szCs w:val="24"/>
        </w:rPr>
      </w:pPr>
      <w:r>
        <w:rPr>
          <w:noProof/>
        </w:rPr>
        <w:drawing>
          <wp:inline distT="0" distB="0" distL="0" distR="0" wp14:anchorId="5C83D4CC" wp14:editId="7520C70C">
            <wp:extent cx="5894986" cy="13761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11-05 at 4.00.40 PM.png"/>
                    <pic:cNvPicPr/>
                  </pic:nvPicPr>
                  <pic:blipFill>
                    <a:blip r:embed="rId14">
                      <a:extLst>
                        <a:ext uri="{28A0092B-C50C-407E-A947-70E740481C1C}">
                          <a14:useLocalDpi xmlns:a14="http://schemas.microsoft.com/office/drawing/2010/main" val="0"/>
                        </a:ext>
                      </a:extLst>
                    </a:blip>
                    <a:stretch>
                      <a:fillRect/>
                    </a:stretch>
                  </pic:blipFill>
                  <pic:spPr>
                    <a:xfrm>
                      <a:off x="0" y="0"/>
                      <a:ext cx="6117677" cy="1428112"/>
                    </a:xfrm>
                    <a:prstGeom prst="rect">
                      <a:avLst/>
                    </a:prstGeom>
                  </pic:spPr>
                </pic:pic>
              </a:graphicData>
            </a:graphic>
          </wp:inline>
        </w:drawing>
      </w:r>
    </w:p>
    <w:p w14:paraId="18A52329" w14:textId="77777777" w:rsidR="00C60132" w:rsidRPr="009834A1" w:rsidRDefault="00C60132" w:rsidP="00C60132">
      <w:pPr>
        <w:pStyle w:val="ListParagraph"/>
        <w:spacing w:after="0" w:line="240" w:lineRule="auto"/>
        <w:ind w:left="900"/>
        <w:rPr>
          <w:rFonts w:cs="Arial"/>
          <w:color w:val="FF0000"/>
          <w:sz w:val="24"/>
          <w:szCs w:val="24"/>
        </w:rPr>
      </w:pPr>
    </w:p>
    <w:p w14:paraId="428DFA34" w14:textId="77777777" w:rsidR="004A74DC" w:rsidRDefault="00882A09" w:rsidP="004A74DC">
      <w:pPr>
        <w:pStyle w:val="ListParagraph"/>
        <w:numPr>
          <w:ilvl w:val="0"/>
          <w:numId w:val="4"/>
        </w:numPr>
        <w:spacing w:after="0" w:line="240" w:lineRule="auto"/>
        <w:rPr>
          <w:rFonts w:eastAsia="Times New Roman" w:cs="Arial"/>
          <w:b/>
          <w:sz w:val="24"/>
          <w:szCs w:val="24"/>
        </w:rPr>
      </w:pPr>
      <w:r w:rsidRPr="00882A09">
        <w:rPr>
          <w:rFonts w:eastAsia="Times New Roman" w:cs="Arial"/>
          <w:b/>
          <w:sz w:val="24"/>
          <w:szCs w:val="24"/>
        </w:rPr>
        <w:t>User Responsibilities</w:t>
      </w:r>
    </w:p>
    <w:p w14:paraId="077B4C07" w14:textId="5AD84BEC" w:rsidR="00BC6976" w:rsidRPr="00E827F3" w:rsidRDefault="00A55E1B" w:rsidP="004A74DC">
      <w:pPr>
        <w:pStyle w:val="ListParagraph"/>
        <w:numPr>
          <w:ilvl w:val="1"/>
          <w:numId w:val="4"/>
        </w:numPr>
        <w:spacing w:after="0" w:line="240" w:lineRule="auto"/>
        <w:rPr>
          <w:rFonts w:eastAsia="Times New Roman" w:cs="Arial"/>
          <w:b/>
          <w:color w:val="000000" w:themeColor="text1"/>
          <w:sz w:val="24"/>
          <w:szCs w:val="24"/>
        </w:rPr>
      </w:pPr>
      <w:r w:rsidRPr="00E827F3">
        <w:rPr>
          <w:rFonts w:eastAsia="Times New Roman" w:cs="Arial"/>
          <w:color w:val="000000" w:themeColor="text1"/>
          <w:sz w:val="24"/>
        </w:rPr>
        <w:t>CU Denver</w:t>
      </w:r>
      <w:r w:rsidR="001B4D2A" w:rsidRPr="00E827F3">
        <w:rPr>
          <w:rFonts w:eastAsia="Times New Roman" w:cs="Arial"/>
          <w:color w:val="000000" w:themeColor="text1"/>
          <w:sz w:val="24"/>
        </w:rPr>
        <w:t>|Anschutz</w:t>
      </w:r>
      <w:r w:rsidR="00BC6976" w:rsidRPr="00E827F3">
        <w:rPr>
          <w:rFonts w:eastAsia="Times New Roman" w:cs="Arial"/>
          <w:color w:val="000000" w:themeColor="text1"/>
          <w:sz w:val="24"/>
        </w:rPr>
        <w:t xml:space="preserve"> workforce members must observe the </w:t>
      </w:r>
      <w:hyperlink r:id="rId15" w:history="1">
        <w:r w:rsidR="00BA7A8C" w:rsidRPr="00E827F3">
          <w:rPr>
            <w:rStyle w:val="Hyperlink"/>
            <w:rFonts w:eastAsia="Times New Roman" w:cs="Arial"/>
            <w:color w:val="000000" w:themeColor="text1"/>
            <w:sz w:val="24"/>
          </w:rPr>
          <w:t>CU Denver Information Systems’ Appropriate Use Policy (AUP)</w:t>
        </w:r>
      </w:hyperlink>
      <w:r w:rsidR="00BA7A8C" w:rsidRPr="00E827F3">
        <w:rPr>
          <w:rFonts w:eastAsia="Times New Roman" w:cs="Arial"/>
          <w:color w:val="000000" w:themeColor="text1"/>
          <w:sz w:val="24"/>
        </w:rPr>
        <w:t xml:space="preserve"> </w:t>
      </w:r>
      <w:r w:rsidR="00BC6976" w:rsidRPr="00E827F3">
        <w:rPr>
          <w:rFonts w:eastAsia="Times New Roman" w:cs="Arial"/>
          <w:color w:val="000000" w:themeColor="text1"/>
          <w:sz w:val="24"/>
        </w:rPr>
        <w:t xml:space="preserve">which outlines expectations regarding the ethical and permissible use of </w:t>
      </w:r>
      <w:r w:rsidR="001B4D2A" w:rsidRPr="00E827F3">
        <w:rPr>
          <w:rFonts w:eastAsia="Times New Roman" w:cs="Arial"/>
          <w:color w:val="000000" w:themeColor="text1"/>
          <w:sz w:val="24"/>
        </w:rPr>
        <w:t xml:space="preserve">CU Denver|Anschutz </w:t>
      </w:r>
      <w:r w:rsidR="00BC6976" w:rsidRPr="00E827F3">
        <w:rPr>
          <w:rFonts w:eastAsia="Times New Roman" w:cs="Arial"/>
          <w:color w:val="000000" w:themeColor="text1"/>
          <w:sz w:val="24"/>
        </w:rPr>
        <w:t xml:space="preserve">computing resources. </w:t>
      </w:r>
    </w:p>
    <w:p w14:paraId="1614EADE" w14:textId="3E138302" w:rsidR="00BC6976" w:rsidRPr="00E827F3" w:rsidRDefault="001B4D2A" w:rsidP="004A74DC">
      <w:pPr>
        <w:pStyle w:val="ListParagraph"/>
        <w:numPr>
          <w:ilvl w:val="1"/>
          <w:numId w:val="4"/>
        </w:numPr>
        <w:spacing w:after="0" w:line="240" w:lineRule="auto"/>
        <w:rPr>
          <w:rFonts w:eastAsia="Times New Roman" w:cs="Arial"/>
          <w:color w:val="000000" w:themeColor="text1"/>
          <w:sz w:val="24"/>
        </w:rPr>
      </w:pPr>
      <w:r w:rsidRPr="00E827F3">
        <w:rPr>
          <w:rFonts w:eastAsia="Times New Roman" w:cs="Arial"/>
          <w:color w:val="000000" w:themeColor="text1"/>
          <w:sz w:val="24"/>
        </w:rPr>
        <w:t xml:space="preserve">CU Denver|Anschutz </w:t>
      </w:r>
      <w:r w:rsidR="00BC6976" w:rsidRPr="00E827F3">
        <w:rPr>
          <w:rFonts w:eastAsia="Times New Roman" w:cs="Arial"/>
          <w:color w:val="000000" w:themeColor="text1"/>
          <w:sz w:val="24"/>
        </w:rPr>
        <w:t xml:space="preserve">workforce members must follow the provisions of the </w:t>
      </w:r>
      <w:r w:rsidRPr="00E827F3">
        <w:rPr>
          <w:rFonts w:eastAsia="Times New Roman" w:cs="Arial"/>
          <w:color w:val="000000" w:themeColor="text1"/>
          <w:sz w:val="24"/>
        </w:rPr>
        <w:t xml:space="preserve">CU Denver|Anschutz </w:t>
      </w:r>
      <w:r w:rsidR="00BC6976" w:rsidRPr="00E827F3">
        <w:rPr>
          <w:rFonts w:eastAsia="Times New Roman" w:cs="Arial"/>
          <w:color w:val="000000" w:themeColor="text1"/>
          <w:sz w:val="24"/>
        </w:rPr>
        <w:t>OIT Security Computing policy in regard to guarding against, detecting, and reporting malicious software</w:t>
      </w:r>
    </w:p>
    <w:p w14:paraId="3B830E0E" w14:textId="42E428E0" w:rsidR="00BC6976" w:rsidRPr="00E827F3" w:rsidRDefault="001B4D2A" w:rsidP="004A74DC">
      <w:pPr>
        <w:pStyle w:val="ListParagraph"/>
        <w:numPr>
          <w:ilvl w:val="1"/>
          <w:numId w:val="4"/>
        </w:numPr>
        <w:spacing w:after="0" w:line="240" w:lineRule="auto"/>
        <w:rPr>
          <w:rFonts w:eastAsia="Times New Roman" w:cs="Arial"/>
          <w:color w:val="000000" w:themeColor="text1"/>
          <w:sz w:val="24"/>
        </w:rPr>
      </w:pPr>
      <w:r w:rsidRPr="00E827F3">
        <w:rPr>
          <w:rFonts w:eastAsia="Times New Roman" w:cs="Arial"/>
          <w:color w:val="000000" w:themeColor="text1"/>
          <w:sz w:val="24"/>
        </w:rPr>
        <w:t xml:space="preserve">CU Denver|Anschutz </w:t>
      </w:r>
      <w:r w:rsidR="00BC6976" w:rsidRPr="00E827F3">
        <w:rPr>
          <w:rFonts w:eastAsia="Times New Roman" w:cs="Arial"/>
          <w:color w:val="000000" w:themeColor="text1"/>
          <w:sz w:val="24"/>
        </w:rPr>
        <w:t xml:space="preserve">workforce members shall not attempt to alter audit records or avoid accounting for computing services. (See </w:t>
      </w:r>
      <w:hyperlink r:id="rId16" w:history="1">
        <w:r w:rsidR="00967575" w:rsidRPr="00E827F3">
          <w:rPr>
            <w:rStyle w:val="Hyperlink"/>
            <w:rFonts w:eastAsia="Times New Roman" w:cs="Arial"/>
            <w:color w:val="000000" w:themeColor="text1"/>
            <w:sz w:val="24"/>
          </w:rPr>
          <w:t>CU Denver Information Systems’ Appropriate Use Policy (AUP)</w:t>
        </w:r>
      </w:hyperlink>
      <w:r w:rsidR="00967575" w:rsidRPr="00E827F3">
        <w:rPr>
          <w:rStyle w:val="Hyperlink"/>
          <w:rFonts w:eastAsia="Times New Roman" w:cs="Arial"/>
          <w:color w:val="000000" w:themeColor="text1"/>
          <w:sz w:val="24"/>
        </w:rPr>
        <w:t xml:space="preserve"> </w:t>
      </w:r>
      <w:r w:rsidR="00BC6976" w:rsidRPr="00E827F3">
        <w:rPr>
          <w:rFonts w:eastAsia="Times New Roman" w:cs="Arial"/>
          <w:color w:val="000000" w:themeColor="text1"/>
          <w:sz w:val="24"/>
        </w:rPr>
        <w:t>)</w:t>
      </w:r>
    </w:p>
    <w:p w14:paraId="2DBF0CE6" w14:textId="59B08DED" w:rsidR="00BC6976" w:rsidRPr="00E827F3" w:rsidRDefault="00F70B4B" w:rsidP="004A74DC">
      <w:pPr>
        <w:pStyle w:val="ListParagraph"/>
        <w:numPr>
          <w:ilvl w:val="1"/>
          <w:numId w:val="4"/>
        </w:numPr>
        <w:spacing w:after="0" w:line="240" w:lineRule="auto"/>
        <w:rPr>
          <w:rFonts w:eastAsia="Times New Roman" w:cs="Arial"/>
          <w:color w:val="000000" w:themeColor="text1"/>
          <w:sz w:val="24"/>
        </w:rPr>
      </w:pPr>
      <w:r w:rsidRPr="00E827F3">
        <w:rPr>
          <w:rFonts w:eastAsia="Times New Roman" w:cs="Arial"/>
          <w:color w:val="000000" w:themeColor="text1"/>
          <w:sz w:val="24"/>
        </w:rPr>
        <w:lastRenderedPageBreak/>
        <w:t xml:space="preserve">CU Denver|Anschutz </w:t>
      </w:r>
      <w:r w:rsidR="00BC6976" w:rsidRPr="00E827F3">
        <w:rPr>
          <w:rFonts w:eastAsia="Times New Roman" w:cs="Arial"/>
          <w:color w:val="000000" w:themeColor="text1"/>
          <w:sz w:val="24"/>
        </w:rPr>
        <w:t xml:space="preserve">workforce members shall not use </w:t>
      </w:r>
      <w:r w:rsidRPr="00E827F3">
        <w:rPr>
          <w:rFonts w:eastAsia="Times New Roman" w:cs="Arial"/>
          <w:color w:val="000000" w:themeColor="text1"/>
          <w:sz w:val="24"/>
        </w:rPr>
        <w:t xml:space="preserve">CU Denver|Anschutz </w:t>
      </w:r>
      <w:r w:rsidR="00BC6976" w:rsidRPr="00E827F3">
        <w:rPr>
          <w:rFonts w:eastAsia="Times New Roman" w:cs="Arial"/>
          <w:color w:val="000000" w:themeColor="text1"/>
          <w:sz w:val="24"/>
        </w:rPr>
        <w:t xml:space="preserve">resources to develop or execute programs that could infiltrate the systems or alter the software components of the workstations. </w:t>
      </w:r>
    </w:p>
    <w:p w14:paraId="07C372EB" w14:textId="12EB4651" w:rsidR="00BC6976" w:rsidRPr="004A74DC" w:rsidRDefault="00F70B4B" w:rsidP="004A74DC">
      <w:pPr>
        <w:pStyle w:val="ListParagraph"/>
        <w:numPr>
          <w:ilvl w:val="1"/>
          <w:numId w:val="4"/>
        </w:numPr>
        <w:spacing w:after="0" w:line="240" w:lineRule="auto"/>
        <w:rPr>
          <w:rFonts w:eastAsia="Times New Roman" w:cs="Arial"/>
          <w:color w:val="FF0000"/>
          <w:sz w:val="24"/>
        </w:rPr>
      </w:pPr>
      <w:r w:rsidRPr="00E827F3">
        <w:rPr>
          <w:rFonts w:eastAsia="Times New Roman" w:cs="Arial"/>
          <w:color w:val="000000" w:themeColor="text1"/>
          <w:sz w:val="24"/>
        </w:rPr>
        <w:t xml:space="preserve">CU Denver|Anschutz </w:t>
      </w:r>
      <w:r w:rsidR="00BA7A8C" w:rsidRPr="00E827F3">
        <w:rPr>
          <w:rFonts w:eastAsia="Times New Roman" w:cs="Arial"/>
          <w:color w:val="000000" w:themeColor="text1"/>
          <w:sz w:val="24"/>
        </w:rPr>
        <w:t>w</w:t>
      </w:r>
      <w:r w:rsidR="00BC6976" w:rsidRPr="00E827F3">
        <w:rPr>
          <w:rFonts w:eastAsia="Times New Roman" w:cs="Arial"/>
          <w:color w:val="000000" w:themeColor="text1"/>
          <w:sz w:val="24"/>
        </w:rPr>
        <w:t xml:space="preserve">orkforce members must follow the Portable Media Security </w:t>
      </w:r>
      <w:r w:rsidR="009C05C7" w:rsidRPr="00E827F3">
        <w:rPr>
          <w:rFonts w:eastAsia="Times New Roman" w:cs="Arial"/>
          <w:color w:val="000000" w:themeColor="text1"/>
          <w:sz w:val="24"/>
        </w:rPr>
        <w:t>Policy</w:t>
      </w:r>
      <w:r w:rsidR="00A22B57" w:rsidRPr="00E827F3">
        <w:rPr>
          <w:rFonts w:eastAsia="Times New Roman" w:cs="Arial"/>
          <w:color w:val="000000" w:themeColor="text1"/>
          <w:sz w:val="24"/>
        </w:rPr>
        <w:t xml:space="preserve">. </w:t>
      </w:r>
      <w:r w:rsidR="00D57F2F" w:rsidRPr="00E827F3">
        <w:rPr>
          <w:rFonts w:eastAsia="Times New Roman" w:cs="Arial"/>
          <w:color w:val="000000" w:themeColor="text1"/>
          <w:sz w:val="24"/>
        </w:rPr>
        <w:t>Portable media can include, but is not limited to, laptops, mobile devices such as personal digital assistants (PDAs) or other types of wireless handheld devices, USB flash drives, memory sticks, and any other portable device used to store or transport data.</w:t>
      </w:r>
      <w:r w:rsidR="00EF5E74" w:rsidRPr="00E827F3">
        <w:rPr>
          <w:rStyle w:val="FootnoteReference"/>
          <w:color w:val="000000" w:themeColor="text1"/>
          <w:sz w:val="24"/>
        </w:rPr>
        <w:t xml:space="preserve"> </w:t>
      </w:r>
      <w:r w:rsidR="009C05C7" w:rsidRPr="00EF5E74">
        <w:rPr>
          <w:rStyle w:val="FootnoteReference"/>
        </w:rPr>
        <w:t xml:space="preserve"> </w:t>
      </w:r>
    </w:p>
    <w:p w14:paraId="337C35AC" w14:textId="58757DA4" w:rsidR="00BC6976" w:rsidRPr="00E827F3" w:rsidRDefault="00F555F6" w:rsidP="004A74DC">
      <w:pPr>
        <w:pStyle w:val="ListParagraph"/>
        <w:numPr>
          <w:ilvl w:val="1"/>
          <w:numId w:val="4"/>
        </w:numPr>
        <w:spacing w:after="0" w:line="240" w:lineRule="auto"/>
        <w:rPr>
          <w:rFonts w:eastAsia="Times New Roman" w:cs="Arial"/>
          <w:color w:val="000000" w:themeColor="text1"/>
          <w:sz w:val="24"/>
        </w:rPr>
      </w:pPr>
      <w:r w:rsidRPr="00E827F3">
        <w:rPr>
          <w:rFonts w:eastAsia="Times New Roman" w:cs="Arial"/>
          <w:color w:val="000000" w:themeColor="text1"/>
          <w:sz w:val="24"/>
        </w:rPr>
        <w:t xml:space="preserve">CU </w:t>
      </w:r>
      <w:proofErr w:type="spellStart"/>
      <w:r w:rsidRPr="00E827F3">
        <w:rPr>
          <w:rFonts w:eastAsia="Times New Roman" w:cs="Arial"/>
          <w:color w:val="000000" w:themeColor="text1"/>
          <w:sz w:val="24"/>
        </w:rPr>
        <w:t>Denver|Anschutz</w:t>
      </w:r>
      <w:proofErr w:type="spellEnd"/>
      <w:r w:rsidRPr="00E827F3">
        <w:rPr>
          <w:rFonts w:eastAsia="Times New Roman" w:cs="Arial"/>
          <w:color w:val="000000" w:themeColor="text1"/>
          <w:sz w:val="24"/>
        </w:rPr>
        <w:t xml:space="preserve"> </w:t>
      </w:r>
      <w:r w:rsidR="00BC6976" w:rsidRPr="00E827F3">
        <w:rPr>
          <w:rFonts w:eastAsia="Times New Roman" w:cs="Arial"/>
          <w:color w:val="000000" w:themeColor="text1"/>
          <w:sz w:val="24"/>
        </w:rPr>
        <w:t xml:space="preserve">workforce members must follow the Visitor Control guidelines outlined in the Access Control Policy when visitors </w:t>
      </w:r>
      <w:r w:rsidR="00663337" w:rsidRPr="00E827F3">
        <w:rPr>
          <w:rFonts w:eastAsia="Times New Roman" w:cs="Arial"/>
          <w:color w:val="000000" w:themeColor="text1"/>
          <w:sz w:val="24"/>
        </w:rPr>
        <w:t>are on</w:t>
      </w:r>
      <w:r w:rsidR="0079532B" w:rsidRPr="00E827F3">
        <w:rPr>
          <w:rFonts w:eastAsia="Times New Roman" w:cs="Arial"/>
          <w:color w:val="000000" w:themeColor="text1"/>
          <w:sz w:val="24"/>
        </w:rPr>
        <w:t>-</w:t>
      </w:r>
      <w:r w:rsidR="00663337" w:rsidRPr="00E827F3">
        <w:rPr>
          <w:rFonts w:eastAsia="Times New Roman" w:cs="Arial"/>
          <w:color w:val="000000" w:themeColor="text1"/>
          <w:sz w:val="24"/>
        </w:rPr>
        <w:t>site.</w:t>
      </w:r>
    </w:p>
    <w:p w14:paraId="39B9A1F4" w14:textId="7D9913F1" w:rsidR="0089067F" w:rsidRPr="00E827F3" w:rsidRDefault="00BC6976" w:rsidP="004A74DC">
      <w:pPr>
        <w:pStyle w:val="ListParagraph"/>
        <w:numPr>
          <w:ilvl w:val="1"/>
          <w:numId w:val="4"/>
        </w:numPr>
        <w:spacing w:after="0" w:line="240" w:lineRule="auto"/>
        <w:rPr>
          <w:rFonts w:eastAsia="Times New Roman" w:cs="Arial"/>
          <w:color w:val="000000" w:themeColor="text1"/>
          <w:sz w:val="24"/>
        </w:rPr>
      </w:pPr>
      <w:r w:rsidRPr="00E827F3">
        <w:rPr>
          <w:rFonts w:eastAsia="Times New Roman" w:cs="Arial"/>
          <w:color w:val="000000" w:themeColor="text1"/>
          <w:sz w:val="24"/>
        </w:rPr>
        <w:t xml:space="preserve">All members of the </w:t>
      </w:r>
      <w:r w:rsidR="00F555F6" w:rsidRPr="00E827F3">
        <w:rPr>
          <w:rFonts w:eastAsia="Times New Roman" w:cs="Arial"/>
          <w:color w:val="000000" w:themeColor="text1"/>
          <w:sz w:val="24"/>
        </w:rPr>
        <w:t xml:space="preserve">CU </w:t>
      </w:r>
      <w:proofErr w:type="spellStart"/>
      <w:r w:rsidR="00F555F6" w:rsidRPr="00E827F3">
        <w:rPr>
          <w:rFonts w:eastAsia="Times New Roman" w:cs="Arial"/>
          <w:color w:val="000000" w:themeColor="text1"/>
          <w:sz w:val="24"/>
        </w:rPr>
        <w:t>Denver|Anschutz</w:t>
      </w:r>
      <w:proofErr w:type="spellEnd"/>
      <w:r w:rsidR="00F555F6" w:rsidRPr="00E827F3">
        <w:rPr>
          <w:rFonts w:eastAsia="Times New Roman" w:cs="Arial"/>
          <w:color w:val="000000" w:themeColor="text1"/>
          <w:sz w:val="24"/>
        </w:rPr>
        <w:t xml:space="preserve"> </w:t>
      </w:r>
      <w:r w:rsidRPr="00E827F3">
        <w:rPr>
          <w:rFonts w:eastAsia="Times New Roman" w:cs="Arial"/>
          <w:color w:val="000000" w:themeColor="text1"/>
          <w:sz w:val="24"/>
        </w:rPr>
        <w:t>workforce are reminded to wear their badges while on University property.</w:t>
      </w:r>
    </w:p>
    <w:p w14:paraId="3E2ADBBE" w14:textId="77777777" w:rsidR="0097676A" w:rsidRDefault="0097676A" w:rsidP="00A06555">
      <w:pPr>
        <w:spacing w:after="0" w:line="240" w:lineRule="auto"/>
        <w:rPr>
          <w:rFonts w:eastAsia="Times New Roman" w:cs="Times New Roman"/>
          <w:sz w:val="24"/>
          <w:szCs w:val="24"/>
        </w:rPr>
      </w:pPr>
    </w:p>
    <w:p w14:paraId="2E65ECD6" w14:textId="660813E7" w:rsidR="0097676A" w:rsidRPr="007B2DA3" w:rsidRDefault="00D33912" w:rsidP="007B22D9">
      <w:pPr>
        <w:pStyle w:val="ListParagraph"/>
        <w:numPr>
          <w:ilvl w:val="0"/>
          <w:numId w:val="4"/>
        </w:numPr>
        <w:spacing w:after="0" w:line="240" w:lineRule="auto"/>
        <w:rPr>
          <w:rFonts w:eastAsia="Times New Roman" w:cs="Times New Roman"/>
          <w:b/>
          <w:sz w:val="24"/>
          <w:szCs w:val="24"/>
        </w:rPr>
      </w:pPr>
      <w:r w:rsidRPr="007B2DA3">
        <w:rPr>
          <w:rFonts w:eastAsia="Times New Roman" w:cs="Times New Roman"/>
          <w:b/>
          <w:sz w:val="24"/>
          <w:szCs w:val="24"/>
        </w:rPr>
        <w:t>Action</w:t>
      </w:r>
    </w:p>
    <w:p w14:paraId="6794344A" w14:textId="77777777" w:rsidR="00D165A1" w:rsidRDefault="00D165A1" w:rsidP="00D165A1">
      <w:pPr>
        <w:spacing w:after="0" w:line="240" w:lineRule="auto"/>
        <w:rPr>
          <w:rFonts w:eastAsia="Times New Roman" w:cs="Arial"/>
          <w:sz w:val="24"/>
        </w:rPr>
      </w:pPr>
    </w:p>
    <w:p w14:paraId="7F3AE916" w14:textId="749EF4F1" w:rsidR="007A54D6" w:rsidRPr="00D165A1" w:rsidRDefault="00BC6976" w:rsidP="00D165A1">
      <w:pPr>
        <w:spacing w:after="0" w:line="240" w:lineRule="auto"/>
        <w:rPr>
          <w:rFonts w:eastAsia="Times New Roman" w:cs="Times New Roman"/>
          <w:sz w:val="24"/>
          <w:szCs w:val="24"/>
        </w:rPr>
      </w:pPr>
      <w:r w:rsidRPr="00D165A1">
        <w:rPr>
          <w:rFonts w:eastAsia="Times New Roman" w:cs="Arial"/>
          <w:sz w:val="24"/>
        </w:rPr>
        <w:t xml:space="preserve">All suspected policy violations, workstation </w:t>
      </w:r>
      <w:r w:rsidR="00415E43" w:rsidRPr="00D165A1">
        <w:rPr>
          <w:rFonts w:eastAsia="Times New Roman" w:cs="Arial"/>
          <w:sz w:val="24"/>
        </w:rPr>
        <w:t>compromise</w:t>
      </w:r>
      <w:r w:rsidRPr="00D165A1">
        <w:rPr>
          <w:rFonts w:eastAsia="Times New Roman" w:cs="Arial"/>
          <w:sz w:val="24"/>
        </w:rPr>
        <w:t xml:space="preserve">, virus </w:t>
      </w:r>
      <w:r w:rsidR="00415E43" w:rsidRPr="00D165A1">
        <w:rPr>
          <w:rFonts w:eastAsia="Times New Roman" w:cs="Arial"/>
          <w:sz w:val="24"/>
        </w:rPr>
        <w:t>infections</w:t>
      </w:r>
      <w:r w:rsidRPr="00D165A1">
        <w:rPr>
          <w:rFonts w:eastAsia="Times New Roman" w:cs="Arial"/>
          <w:sz w:val="24"/>
        </w:rPr>
        <w:t xml:space="preserve">, and other conditions which might jeopardize </w:t>
      </w:r>
      <w:r w:rsidR="00415E43" w:rsidRPr="00D165A1">
        <w:rPr>
          <w:rFonts w:eastAsia="Times New Roman" w:cs="Arial"/>
          <w:sz w:val="24"/>
        </w:rPr>
        <w:t xml:space="preserve">CU </w:t>
      </w:r>
      <w:proofErr w:type="spellStart"/>
      <w:r w:rsidR="00415E43" w:rsidRPr="00D165A1">
        <w:rPr>
          <w:rFonts w:eastAsia="Times New Roman" w:cs="Arial"/>
          <w:sz w:val="24"/>
        </w:rPr>
        <w:t>Denver</w:t>
      </w:r>
      <w:r w:rsidR="00C624AF">
        <w:rPr>
          <w:rFonts w:eastAsia="Times New Roman" w:cs="Arial"/>
          <w:sz w:val="24"/>
        </w:rPr>
        <w:t>|Anschutz</w:t>
      </w:r>
      <w:proofErr w:type="spellEnd"/>
      <w:r w:rsidRPr="00D165A1">
        <w:rPr>
          <w:rFonts w:eastAsia="Times New Roman" w:cs="Arial"/>
          <w:sz w:val="24"/>
        </w:rPr>
        <w:t xml:space="preserve"> information systems, data, or business must be immediately reported to the </w:t>
      </w:r>
      <w:r w:rsidR="00C624AF">
        <w:rPr>
          <w:rFonts w:eastAsia="Times New Roman" w:cs="Arial"/>
          <w:sz w:val="24"/>
        </w:rPr>
        <w:t>OIT</w:t>
      </w:r>
      <w:r w:rsidRPr="00D165A1">
        <w:rPr>
          <w:rFonts w:eastAsia="Times New Roman" w:cs="Arial"/>
          <w:sz w:val="24"/>
        </w:rPr>
        <w:t xml:space="preserve"> Security Office.</w:t>
      </w:r>
    </w:p>
    <w:sectPr w:rsidR="007A54D6" w:rsidRPr="00D165A1">
      <w:headerReference w:type="even" r:id="rId17"/>
      <w:headerReference w:type="default" r:id="rId18"/>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3C8F8" w14:textId="77777777" w:rsidR="00E21E66" w:rsidRDefault="00E21E66" w:rsidP="007C508D">
      <w:pPr>
        <w:spacing w:after="0" w:line="240" w:lineRule="auto"/>
      </w:pPr>
      <w:r>
        <w:separator/>
      </w:r>
    </w:p>
  </w:endnote>
  <w:endnote w:type="continuationSeparator" w:id="0">
    <w:p w14:paraId="76648A8C" w14:textId="77777777" w:rsidR="00E21E66" w:rsidRDefault="00E21E66" w:rsidP="007C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761E" w14:textId="64808891" w:rsidR="007C508D" w:rsidRDefault="00F70B4B">
    <w:pPr>
      <w:pStyle w:val="Footer"/>
      <w:rPr>
        <w:i/>
      </w:rPr>
    </w:pPr>
    <w:r>
      <w:rPr>
        <w:i/>
      </w:rPr>
      <w:t>Acceptable Use Policy</w:t>
    </w:r>
  </w:p>
  <w:p w14:paraId="77021012" w14:textId="7CD67FB4" w:rsidR="007C508D" w:rsidRPr="007C508D" w:rsidRDefault="007C508D" w:rsidP="007C508D">
    <w:pPr>
      <w:pStyle w:val="Footer"/>
      <w:rPr>
        <w:i/>
      </w:rPr>
    </w:pPr>
    <w:r>
      <w:rPr>
        <w:i/>
      </w:rPr>
      <w:tab/>
    </w:r>
    <w:r>
      <w:rPr>
        <w:i/>
      </w:rPr>
      <w:tab/>
      <w:t xml:space="preserve">Page </w:t>
    </w:r>
    <w:r w:rsidRPr="007C508D">
      <w:rPr>
        <w:i/>
      </w:rPr>
      <w:fldChar w:fldCharType="begin"/>
    </w:r>
    <w:r w:rsidRPr="007C508D">
      <w:rPr>
        <w:i/>
      </w:rPr>
      <w:instrText xml:space="preserve"> PAGE   \* MERGEFORMAT </w:instrText>
    </w:r>
    <w:r w:rsidRPr="007C508D">
      <w:rPr>
        <w:i/>
      </w:rPr>
      <w:fldChar w:fldCharType="separate"/>
    </w:r>
    <w:r w:rsidR="00790E4D">
      <w:rPr>
        <w:i/>
        <w:noProof/>
      </w:rPr>
      <w:t>4</w:t>
    </w:r>
    <w:r w:rsidRPr="007C508D">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07CC1" w14:textId="77777777" w:rsidR="00E21E66" w:rsidRDefault="00E21E66" w:rsidP="007C508D">
      <w:pPr>
        <w:spacing w:after="0" w:line="240" w:lineRule="auto"/>
      </w:pPr>
      <w:r>
        <w:separator/>
      </w:r>
    </w:p>
  </w:footnote>
  <w:footnote w:type="continuationSeparator" w:id="0">
    <w:p w14:paraId="43F77F9A" w14:textId="77777777" w:rsidR="00E21E66" w:rsidRDefault="00E21E66" w:rsidP="007C5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51FD" w14:textId="77777777" w:rsidR="00E061C2" w:rsidRDefault="00E21E66">
    <w:pPr>
      <w:pStyle w:val="Header"/>
    </w:pPr>
    <w:r>
      <w:rPr>
        <w:noProof/>
      </w:rPr>
      <w:pict w14:anchorId="3F79B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3B56959C">
        <v:shape id="PowerPlusWaterMarkObject2" o:spid="_x0000_s2052"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03B64A82">
        <v:shape id="PowerPlusWaterMarkObject1" o:spid="_x0000_s2051"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DFBFC" w14:textId="01609488" w:rsidR="006F01D4" w:rsidRDefault="006F01D4" w:rsidP="006F01D4">
    <w:pPr>
      <w:pStyle w:val="Header"/>
      <w:jc w:val="center"/>
    </w:pPr>
    <w:r>
      <w:t>CU Denver</w:t>
    </w:r>
    <w:r w:rsidR="003E6923">
      <w:t xml:space="preserve"> | Anschutz Medical Campus</w:t>
    </w:r>
    <w:r>
      <w:t xml:space="preserve"> </w:t>
    </w:r>
    <w:r w:rsidR="003E6923">
      <w:t>–</w:t>
    </w:r>
    <w:r>
      <w:t xml:space="preserve"> </w:t>
    </w:r>
    <w:r w:rsidR="003E6923">
      <w:rPr>
        <w:color w:val="4BACC6" w:themeColor="accent5"/>
      </w:rPr>
      <w:t xml:space="preserve">Graduate School </w:t>
    </w:r>
    <w:r w:rsidR="005C7DDB">
      <w:t>Acceptable Use</w:t>
    </w:r>
    <w:r w:rsidR="008F07CF">
      <w:t xml:space="preserve"> </w:t>
    </w:r>
    <w:r>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A0D6" w14:textId="77777777" w:rsidR="00E061C2" w:rsidRDefault="00E21E66">
    <w:pPr>
      <w:pStyle w:val="Header"/>
    </w:pPr>
    <w:r>
      <w:rPr>
        <w:noProof/>
      </w:rPr>
      <w:pict w14:anchorId="0354FF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6EDF388C">
        <v:shape id="PowerPlusWaterMarkObject3" o:spid="_x0000_s2049"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5B8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7DA5886"/>
    <w:multiLevelType w:val="hybridMultilevel"/>
    <w:tmpl w:val="6986C41A"/>
    <w:lvl w:ilvl="0" w:tplc="47AE3A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55AF"/>
    <w:multiLevelType w:val="multilevel"/>
    <w:tmpl w:val="A2A655A0"/>
    <w:lvl w:ilvl="0">
      <w:start w:val="1"/>
      <w:numFmt w:val="decimal"/>
      <w:lvlText w:val="%1)"/>
      <w:lvlJc w:val="left"/>
      <w:pPr>
        <w:ind w:left="720" w:hanging="360"/>
      </w:pPr>
      <w:rPr>
        <w:rFonts w:asciiTheme="minorHAnsi" w:eastAsia="Times New Roman" w:hAnsiTheme="minorHAnsi" w:cs="Arial" w:hint="default"/>
        <w:b/>
        <w:color w:val="auto"/>
      </w:rPr>
    </w:lvl>
    <w:lvl w:ilvl="1">
      <w:start w:val="1"/>
      <w:numFmt w:val="lowerLetter"/>
      <w:lvlText w:val="%2)"/>
      <w:lvlJc w:val="left"/>
      <w:pPr>
        <w:ind w:left="1080" w:hanging="360"/>
      </w:pPr>
      <w:rPr>
        <w:color w:val="auto"/>
      </w:rPr>
    </w:lvl>
    <w:lvl w:ilvl="2">
      <w:start w:val="1"/>
      <w:numFmt w:val="lowerRoman"/>
      <w:lvlText w:val="%3)"/>
      <w:lvlJc w:val="left"/>
      <w:pPr>
        <w:ind w:left="1440" w:hanging="360"/>
      </w:pPr>
      <w:rPr>
        <w:color w:val="auto"/>
      </w:rPr>
    </w:lvl>
    <w:lvl w:ilvl="3">
      <w:start w:val="1"/>
      <w:numFmt w:val="lowerLetter"/>
      <w:lvlText w:val="%4)"/>
      <w:lvlJc w:val="left"/>
      <w:pPr>
        <w:ind w:left="2340" w:hanging="360"/>
      </w:pPr>
      <w:rPr>
        <w:rFonts w:asciiTheme="minorHAnsi" w:eastAsiaTheme="minorHAnsi" w:hAnsiTheme="minorHAnsi" w:cstheme="minorBidi"/>
        <w:color w:val="FF0000"/>
      </w:rPr>
    </w:lvl>
    <w:lvl w:ilvl="4">
      <w:start w:val="1"/>
      <w:numFmt w:val="lowerLetter"/>
      <w:lvlText w:val="(%5)"/>
      <w:lvlJc w:val="left"/>
      <w:pPr>
        <w:ind w:left="2880" w:hanging="360"/>
      </w:pPr>
      <w:rPr>
        <w:color w:val="FF0000"/>
      </w:r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C7D42A2"/>
    <w:multiLevelType w:val="hybridMultilevel"/>
    <w:tmpl w:val="0D98C4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64ABA"/>
    <w:multiLevelType w:val="hybridMultilevel"/>
    <w:tmpl w:val="24227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01D02"/>
    <w:multiLevelType w:val="hybridMultilevel"/>
    <w:tmpl w:val="A624521A"/>
    <w:lvl w:ilvl="0" w:tplc="D6AC3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525CC"/>
    <w:multiLevelType w:val="hybridMultilevel"/>
    <w:tmpl w:val="6262C3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4301F"/>
    <w:multiLevelType w:val="hybridMultilevel"/>
    <w:tmpl w:val="93D26B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89E0C18"/>
    <w:multiLevelType w:val="multilevel"/>
    <w:tmpl w:val="702CE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BE4501"/>
    <w:multiLevelType w:val="hybridMultilevel"/>
    <w:tmpl w:val="6A20D2BE"/>
    <w:lvl w:ilvl="0" w:tplc="2592CB64">
      <w:start w:val="4"/>
      <w:numFmt w:val="upperLetter"/>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75C4F"/>
    <w:multiLevelType w:val="hybridMultilevel"/>
    <w:tmpl w:val="EF649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47E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323ACB"/>
    <w:multiLevelType w:val="hybridMultilevel"/>
    <w:tmpl w:val="4B3E1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D5E4D"/>
    <w:multiLevelType w:val="hybridMultilevel"/>
    <w:tmpl w:val="FED86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264A5"/>
    <w:multiLevelType w:val="hybridMultilevel"/>
    <w:tmpl w:val="B9E29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E45F9C"/>
    <w:multiLevelType w:val="hybridMultilevel"/>
    <w:tmpl w:val="604E162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340D2339"/>
    <w:multiLevelType w:val="hybridMultilevel"/>
    <w:tmpl w:val="1D605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045BA"/>
    <w:multiLevelType w:val="hybridMultilevel"/>
    <w:tmpl w:val="2D9C288A"/>
    <w:lvl w:ilvl="0" w:tplc="0936AF06">
      <w:start w:val="6"/>
      <w:numFmt w:val="upperLetter"/>
      <w:lvlText w:val="%1&gt;"/>
      <w:lvlJc w:val="left"/>
      <w:pPr>
        <w:ind w:left="1080" w:hanging="360"/>
      </w:pPr>
      <w:rPr>
        <w:rFonts w:cs="Times New Roman"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172ACE"/>
    <w:multiLevelType w:val="multilevel"/>
    <w:tmpl w:val="DDCEA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0E59CF"/>
    <w:multiLevelType w:val="multilevel"/>
    <w:tmpl w:val="A2A655A0"/>
    <w:lvl w:ilvl="0">
      <w:start w:val="1"/>
      <w:numFmt w:val="decimal"/>
      <w:lvlText w:val="%1)"/>
      <w:lvlJc w:val="left"/>
      <w:pPr>
        <w:ind w:left="450" w:hanging="360"/>
      </w:pPr>
      <w:rPr>
        <w:rFonts w:asciiTheme="minorHAnsi" w:eastAsia="Times New Roman" w:hAnsiTheme="minorHAnsi" w:cs="Arial" w:hint="default"/>
        <w:b/>
        <w:color w:val="auto"/>
      </w:rPr>
    </w:lvl>
    <w:lvl w:ilvl="1">
      <w:start w:val="1"/>
      <w:numFmt w:val="lowerLetter"/>
      <w:lvlText w:val="%2)"/>
      <w:lvlJc w:val="left"/>
      <w:pPr>
        <w:ind w:left="810" w:hanging="360"/>
      </w:pPr>
      <w:rPr>
        <w:b w:val="0"/>
        <w:color w:val="auto"/>
      </w:rPr>
    </w:lvl>
    <w:lvl w:ilvl="2">
      <w:start w:val="1"/>
      <w:numFmt w:val="lowerRoman"/>
      <w:lvlText w:val="%3)"/>
      <w:lvlJc w:val="left"/>
      <w:pPr>
        <w:ind w:left="1170" w:hanging="360"/>
      </w:pPr>
      <w:rPr>
        <w:b w:val="0"/>
        <w:color w:val="auto"/>
      </w:rPr>
    </w:lvl>
    <w:lvl w:ilvl="3">
      <w:start w:val="1"/>
      <w:numFmt w:val="lowerLetter"/>
      <w:lvlText w:val="%4)"/>
      <w:lvlJc w:val="left"/>
      <w:pPr>
        <w:ind w:left="2070" w:hanging="360"/>
      </w:pPr>
      <w:rPr>
        <w:rFonts w:asciiTheme="minorHAnsi" w:eastAsiaTheme="minorHAnsi" w:hAnsiTheme="minorHAnsi" w:cstheme="minorBidi"/>
      </w:rPr>
    </w:lvl>
    <w:lvl w:ilvl="4">
      <w:start w:val="1"/>
      <w:numFmt w:val="lowerLetter"/>
      <w:lvlText w:val="(%5)"/>
      <w:lvlJc w:val="left"/>
      <w:pPr>
        <w:ind w:left="2610" w:hanging="360"/>
      </w:pPr>
      <w:rPr>
        <w:color w:val="FF0000"/>
      </w:r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20" w15:restartNumberingAfterBreak="0">
    <w:nsid w:val="3E8D7699"/>
    <w:multiLevelType w:val="hybridMultilevel"/>
    <w:tmpl w:val="48380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96844"/>
    <w:multiLevelType w:val="hybridMultilevel"/>
    <w:tmpl w:val="2EE4378C"/>
    <w:lvl w:ilvl="0" w:tplc="04090017">
      <w:start w:val="1"/>
      <w:numFmt w:val="lowerLetter"/>
      <w:lvlText w:val="%1)"/>
      <w:lvlJc w:val="left"/>
      <w:pPr>
        <w:ind w:left="720" w:hanging="360"/>
      </w:pPr>
      <w:rPr>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654D8"/>
    <w:multiLevelType w:val="hybridMultilevel"/>
    <w:tmpl w:val="5F72FA10"/>
    <w:lvl w:ilvl="0" w:tplc="94D05EEE">
      <w:start w:val="4"/>
      <w:numFmt w:val="upperLetter"/>
      <w:lvlText w:val="%1&gt;"/>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A6BDC"/>
    <w:multiLevelType w:val="hybridMultilevel"/>
    <w:tmpl w:val="98EE8D76"/>
    <w:lvl w:ilvl="0" w:tplc="5F6AF17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6F29EE"/>
    <w:multiLevelType w:val="hybridMultilevel"/>
    <w:tmpl w:val="C372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664504"/>
    <w:multiLevelType w:val="hybridMultilevel"/>
    <w:tmpl w:val="C5CCE12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453308F1"/>
    <w:multiLevelType w:val="hybridMultilevel"/>
    <w:tmpl w:val="DC9A9CDC"/>
    <w:lvl w:ilvl="0" w:tplc="23A275D6">
      <w:start w:val="1"/>
      <w:numFmt w:val="upperLetter"/>
      <w:lvlText w:val="%1."/>
      <w:lvlJc w:val="left"/>
      <w:pPr>
        <w:ind w:left="720" w:hanging="360"/>
      </w:pPr>
      <w:rPr>
        <w:rFonts w:ascii="Helvetica" w:eastAsia="Times New Roman"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542BAD"/>
    <w:multiLevelType w:val="hybridMultilevel"/>
    <w:tmpl w:val="897AB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17">
      <w:start w:val="1"/>
      <w:numFmt w:val="lowerLetter"/>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E2404880">
      <w:start w:val="1"/>
      <w:numFmt w:val="upperLetter"/>
      <w:lvlText w:val="%7."/>
      <w:lvlJc w:val="left"/>
      <w:pPr>
        <w:ind w:left="5400" w:hanging="360"/>
      </w:pPr>
      <w:rPr>
        <w:rFonts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1B0279"/>
    <w:multiLevelType w:val="hybridMultilevel"/>
    <w:tmpl w:val="792E551A"/>
    <w:lvl w:ilvl="0" w:tplc="51EAF9BE">
      <w:start w:val="4"/>
      <w:numFmt w:val="upperLetter"/>
      <w:lvlText w:val="%1&gt;"/>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356CB5"/>
    <w:multiLevelType w:val="hybridMultilevel"/>
    <w:tmpl w:val="7A34B672"/>
    <w:lvl w:ilvl="0" w:tplc="32FC76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4305DA"/>
    <w:multiLevelType w:val="hybridMultilevel"/>
    <w:tmpl w:val="AAFCF920"/>
    <w:lvl w:ilvl="0" w:tplc="0409000F">
      <w:start w:val="1"/>
      <w:numFmt w:val="decimal"/>
      <w:lvlText w:val="%1."/>
      <w:lvlJc w:val="left"/>
      <w:pPr>
        <w:ind w:left="1080" w:hanging="360"/>
      </w:pPr>
    </w:lvl>
    <w:lvl w:ilvl="1" w:tplc="FEFA44AC">
      <w:start w:val="1"/>
      <w:numFmt w:val="lowerLetter"/>
      <w:lvlText w:val="%2."/>
      <w:lvlJc w:val="left"/>
      <w:pPr>
        <w:ind w:left="1800" w:hanging="360"/>
      </w:pPr>
      <w:rPr>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5421F5"/>
    <w:multiLevelType w:val="hybridMultilevel"/>
    <w:tmpl w:val="791E1592"/>
    <w:lvl w:ilvl="0" w:tplc="56CE89B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5014C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7C90AB4"/>
    <w:multiLevelType w:val="hybridMultilevel"/>
    <w:tmpl w:val="2BF8300C"/>
    <w:lvl w:ilvl="0" w:tplc="A5345D06">
      <w:start w:val="6"/>
      <w:numFmt w:val="upperLetter"/>
      <w:lvlText w:val="%1&gt;"/>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77E83"/>
    <w:multiLevelType w:val="hybridMultilevel"/>
    <w:tmpl w:val="9DE27570"/>
    <w:lvl w:ilvl="0" w:tplc="BA88A81A">
      <w:start w:val="4"/>
      <w:numFmt w:val="upperLetter"/>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E18DF"/>
    <w:multiLevelType w:val="hybridMultilevel"/>
    <w:tmpl w:val="951A70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5CF459E2"/>
    <w:multiLevelType w:val="hybridMultilevel"/>
    <w:tmpl w:val="18086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E92440"/>
    <w:multiLevelType w:val="hybridMultilevel"/>
    <w:tmpl w:val="BC42E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461E3B"/>
    <w:multiLevelType w:val="hybridMultilevel"/>
    <w:tmpl w:val="E912F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9D1FB0"/>
    <w:multiLevelType w:val="hybridMultilevel"/>
    <w:tmpl w:val="BBAC6F46"/>
    <w:lvl w:ilvl="0" w:tplc="D59A1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313959"/>
    <w:multiLevelType w:val="hybridMultilevel"/>
    <w:tmpl w:val="29E0C054"/>
    <w:lvl w:ilvl="0" w:tplc="9DD0BB9E">
      <w:start w:val="1"/>
      <w:numFmt w:val="lowerLetter"/>
      <w:lvlText w:val="%1)"/>
      <w:lvlJc w:val="left"/>
      <w:pPr>
        <w:ind w:left="720" w:hanging="360"/>
      </w:pPr>
      <w:rPr>
        <w:color w:val="FF0000"/>
      </w:rPr>
    </w:lvl>
    <w:lvl w:ilvl="1" w:tplc="E3A828D2">
      <w:start w:val="1"/>
      <w:numFmt w:val="lowerRoman"/>
      <w:lvlText w:val="%2."/>
      <w:lvlJc w:val="right"/>
      <w:pPr>
        <w:ind w:left="135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626E7A"/>
    <w:multiLevelType w:val="multilevel"/>
    <w:tmpl w:val="78D622DA"/>
    <w:lvl w:ilvl="0">
      <w:start w:val="1"/>
      <w:numFmt w:val="upperLetter"/>
      <w:lvlText w:val="%1."/>
      <w:lvlJc w:val="left"/>
      <w:pPr>
        <w:ind w:left="450" w:hanging="360"/>
      </w:pPr>
      <w:rPr>
        <w:rFonts w:hint="default"/>
        <w:b/>
        <w:color w:val="auto"/>
      </w:rPr>
    </w:lvl>
    <w:lvl w:ilvl="1">
      <w:start w:val="1"/>
      <w:numFmt w:val="lowerLetter"/>
      <w:lvlText w:val="%2)"/>
      <w:lvlJc w:val="left"/>
      <w:pPr>
        <w:ind w:left="810" w:hanging="360"/>
      </w:pPr>
      <w:rPr>
        <w:b w:val="0"/>
        <w:color w:val="000000" w:themeColor="text1"/>
      </w:rPr>
    </w:lvl>
    <w:lvl w:ilvl="2">
      <w:start w:val="1"/>
      <w:numFmt w:val="lowerRoman"/>
      <w:lvlText w:val="%3)"/>
      <w:lvlJc w:val="left"/>
      <w:pPr>
        <w:ind w:left="1440" w:hanging="360"/>
      </w:pPr>
      <w:rPr>
        <w:b w:val="0"/>
        <w:color w:val="000000" w:themeColor="text1"/>
      </w:rPr>
    </w:lvl>
    <w:lvl w:ilvl="3">
      <w:start w:val="1"/>
      <w:numFmt w:val="lowerLetter"/>
      <w:lvlText w:val="%4)"/>
      <w:lvlJc w:val="left"/>
      <w:pPr>
        <w:ind w:left="1980" w:hanging="360"/>
      </w:pPr>
      <w:rPr>
        <w:rFonts w:asciiTheme="minorHAnsi" w:eastAsiaTheme="minorHAnsi" w:hAnsiTheme="minorHAnsi" w:cstheme="minorBidi"/>
        <w:color w:val="000000" w:themeColor="text1"/>
      </w:rPr>
    </w:lvl>
    <w:lvl w:ilvl="4">
      <w:start w:val="1"/>
      <w:numFmt w:val="lowerLetter"/>
      <w:lvlText w:val="(%5)"/>
      <w:lvlJc w:val="left"/>
      <w:pPr>
        <w:ind w:left="2610" w:hanging="360"/>
      </w:pPr>
      <w:rPr>
        <w:color w:val="FF0000"/>
      </w:r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42" w15:restartNumberingAfterBreak="0">
    <w:nsid w:val="684F6D5E"/>
    <w:multiLevelType w:val="hybridMultilevel"/>
    <w:tmpl w:val="E3D030D4"/>
    <w:lvl w:ilvl="0" w:tplc="47AE3A8C">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3" w15:restartNumberingAfterBreak="0">
    <w:nsid w:val="6C4B5053"/>
    <w:multiLevelType w:val="hybridMultilevel"/>
    <w:tmpl w:val="251888C4"/>
    <w:lvl w:ilvl="0" w:tplc="59100E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FA38BF"/>
    <w:multiLevelType w:val="hybridMultilevel"/>
    <w:tmpl w:val="72B86752"/>
    <w:lvl w:ilvl="0" w:tplc="04090017">
      <w:start w:val="1"/>
      <w:numFmt w:val="low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7343A1"/>
    <w:multiLevelType w:val="hybridMultilevel"/>
    <w:tmpl w:val="4ECC5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C04EB1"/>
    <w:multiLevelType w:val="hybridMultilevel"/>
    <w:tmpl w:val="6054CB50"/>
    <w:lvl w:ilvl="0" w:tplc="47AE3A8C">
      <w:numFmt w:val="bullet"/>
      <w:lvlText w:val="•"/>
      <w:lvlJc w:val="left"/>
      <w:pPr>
        <w:ind w:left="5040" w:hanging="360"/>
      </w:pPr>
      <w:rPr>
        <w:rFonts w:ascii="Times New Roman" w:eastAsia="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26"/>
  </w:num>
  <w:num w:numId="2">
    <w:abstractNumId w:val="43"/>
  </w:num>
  <w:num w:numId="3">
    <w:abstractNumId w:val="10"/>
  </w:num>
  <w:num w:numId="4">
    <w:abstractNumId w:val="41"/>
  </w:num>
  <w:num w:numId="5">
    <w:abstractNumId w:val="14"/>
  </w:num>
  <w:num w:numId="6">
    <w:abstractNumId w:val="1"/>
  </w:num>
  <w:num w:numId="7">
    <w:abstractNumId w:val="12"/>
  </w:num>
  <w:num w:numId="8">
    <w:abstractNumId w:val="3"/>
  </w:num>
  <w:num w:numId="9">
    <w:abstractNumId w:val="20"/>
  </w:num>
  <w:num w:numId="10">
    <w:abstractNumId w:val="6"/>
  </w:num>
  <w:num w:numId="11">
    <w:abstractNumId w:val="5"/>
  </w:num>
  <w:num w:numId="12">
    <w:abstractNumId w:val="39"/>
  </w:num>
  <w:num w:numId="13">
    <w:abstractNumId w:val="2"/>
  </w:num>
  <w:num w:numId="14">
    <w:abstractNumId w:val="27"/>
  </w:num>
  <w:num w:numId="15">
    <w:abstractNumId w:val="16"/>
  </w:num>
  <w:num w:numId="16">
    <w:abstractNumId w:val="29"/>
  </w:num>
  <w:num w:numId="17">
    <w:abstractNumId w:val="38"/>
  </w:num>
  <w:num w:numId="18">
    <w:abstractNumId w:val="45"/>
  </w:num>
  <w:num w:numId="19">
    <w:abstractNumId w:val="31"/>
  </w:num>
  <w:num w:numId="20">
    <w:abstractNumId w:val="24"/>
  </w:num>
  <w:num w:numId="21">
    <w:abstractNumId w:val="35"/>
  </w:num>
  <w:num w:numId="22">
    <w:abstractNumId w:val="42"/>
  </w:num>
  <w:num w:numId="23">
    <w:abstractNumId w:val="7"/>
  </w:num>
  <w:num w:numId="24">
    <w:abstractNumId w:val="25"/>
  </w:num>
  <w:num w:numId="25">
    <w:abstractNumId w:val="15"/>
  </w:num>
  <w:num w:numId="26">
    <w:abstractNumId w:val="46"/>
  </w:num>
  <w:num w:numId="27">
    <w:abstractNumId w:val="37"/>
  </w:num>
  <w:num w:numId="28">
    <w:abstractNumId w:val="18"/>
  </w:num>
  <w:num w:numId="29">
    <w:abstractNumId w:val="8"/>
  </w:num>
  <w:num w:numId="30">
    <w:abstractNumId w:val="32"/>
  </w:num>
  <w:num w:numId="31">
    <w:abstractNumId w:val="30"/>
  </w:num>
  <w:num w:numId="32">
    <w:abstractNumId w:val="36"/>
  </w:num>
  <w:num w:numId="33">
    <w:abstractNumId w:val="0"/>
  </w:num>
  <w:num w:numId="34">
    <w:abstractNumId w:val="11"/>
  </w:num>
  <w:num w:numId="35">
    <w:abstractNumId w:val="4"/>
  </w:num>
  <w:num w:numId="36">
    <w:abstractNumId w:val="13"/>
  </w:num>
  <w:num w:numId="37">
    <w:abstractNumId w:val="23"/>
  </w:num>
  <w:num w:numId="38">
    <w:abstractNumId w:val="34"/>
  </w:num>
  <w:num w:numId="39">
    <w:abstractNumId w:val="28"/>
  </w:num>
  <w:num w:numId="40">
    <w:abstractNumId w:val="22"/>
  </w:num>
  <w:num w:numId="41">
    <w:abstractNumId w:val="9"/>
  </w:num>
  <w:num w:numId="42">
    <w:abstractNumId w:val="44"/>
  </w:num>
  <w:num w:numId="43">
    <w:abstractNumId w:val="17"/>
  </w:num>
  <w:num w:numId="44">
    <w:abstractNumId w:val="33"/>
  </w:num>
  <w:num w:numId="45">
    <w:abstractNumId w:val="21"/>
  </w:num>
  <w:num w:numId="46">
    <w:abstractNumId w:val="4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DF"/>
    <w:rsid w:val="00006E58"/>
    <w:rsid w:val="0001607E"/>
    <w:rsid w:val="00017BAF"/>
    <w:rsid w:val="0006157F"/>
    <w:rsid w:val="000616CE"/>
    <w:rsid w:val="000804CA"/>
    <w:rsid w:val="00093EDB"/>
    <w:rsid w:val="000B22F1"/>
    <w:rsid w:val="000B3549"/>
    <w:rsid w:val="000B6BF0"/>
    <w:rsid w:val="000B6D94"/>
    <w:rsid w:val="000C3B0C"/>
    <w:rsid w:val="000D367D"/>
    <w:rsid w:val="000E3D1E"/>
    <w:rsid w:val="000F0132"/>
    <w:rsid w:val="000F4640"/>
    <w:rsid w:val="0010442F"/>
    <w:rsid w:val="0011275F"/>
    <w:rsid w:val="00121740"/>
    <w:rsid w:val="00132FEC"/>
    <w:rsid w:val="00133F31"/>
    <w:rsid w:val="00142BB1"/>
    <w:rsid w:val="00145E67"/>
    <w:rsid w:val="00156F72"/>
    <w:rsid w:val="001627A3"/>
    <w:rsid w:val="00163432"/>
    <w:rsid w:val="00164586"/>
    <w:rsid w:val="00170041"/>
    <w:rsid w:val="00173C1B"/>
    <w:rsid w:val="001879FB"/>
    <w:rsid w:val="00191CF0"/>
    <w:rsid w:val="00191D0C"/>
    <w:rsid w:val="00195645"/>
    <w:rsid w:val="001A6B27"/>
    <w:rsid w:val="001B152C"/>
    <w:rsid w:val="001B4D2A"/>
    <w:rsid w:val="001E12F7"/>
    <w:rsid w:val="001F6547"/>
    <w:rsid w:val="00205648"/>
    <w:rsid w:val="0021138A"/>
    <w:rsid w:val="00217207"/>
    <w:rsid w:val="00232C44"/>
    <w:rsid w:val="002350A5"/>
    <w:rsid w:val="00257EF8"/>
    <w:rsid w:val="00283097"/>
    <w:rsid w:val="00290CA6"/>
    <w:rsid w:val="00291D16"/>
    <w:rsid w:val="002A03AF"/>
    <w:rsid w:val="002A3926"/>
    <w:rsid w:val="002B1ECA"/>
    <w:rsid w:val="002B2D31"/>
    <w:rsid w:val="002B5AA0"/>
    <w:rsid w:val="002C2201"/>
    <w:rsid w:val="002D14A7"/>
    <w:rsid w:val="002D42E1"/>
    <w:rsid w:val="002D63DF"/>
    <w:rsid w:val="002D67DA"/>
    <w:rsid w:val="002F58DF"/>
    <w:rsid w:val="00310B2B"/>
    <w:rsid w:val="00316E73"/>
    <w:rsid w:val="00325264"/>
    <w:rsid w:val="003526E9"/>
    <w:rsid w:val="00383B67"/>
    <w:rsid w:val="003A1535"/>
    <w:rsid w:val="003B3374"/>
    <w:rsid w:val="003B5F12"/>
    <w:rsid w:val="003B7164"/>
    <w:rsid w:val="003D0364"/>
    <w:rsid w:val="003D453E"/>
    <w:rsid w:val="003D49F7"/>
    <w:rsid w:val="003E6923"/>
    <w:rsid w:val="003F503E"/>
    <w:rsid w:val="0041064C"/>
    <w:rsid w:val="0041362A"/>
    <w:rsid w:val="00415E43"/>
    <w:rsid w:val="00440B58"/>
    <w:rsid w:val="00445DB7"/>
    <w:rsid w:val="00446237"/>
    <w:rsid w:val="00451802"/>
    <w:rsid w:val="004522D4"/>
    <w:rsid w:val="00460424"/>
    <w:rsid w:val="00460928"/>
    <w:rsid w:val="00475D9F"/>
    <w:rsid w:val="00480330"/>
    <w:rsid w:val="004A5455"/>
    <w:rsid w:val="004A74DC"/>
    <w:rsid w:val="004B3E48"/>
    <w:rsid w:val="004C58A1"/>
    <w:rsid w:val="004F0EC0"/>
    <w:rsid w:val="00512B52"/>
    <w:rsid w:val="0056755F"/>
    <w:rsid w:val="005A2D39"/>
    <w:rsid w:val="005A458B"/>
    <w:rsid w:val="005A6D07"/>
    <w:rsid w:val="005B037D"/>
    <w:rsid w:val="005B6941"/>
    <w:rsid w:val="005C1553"/>
    <w:rsid w:val="005C7DDB"/>
    <w:rsid w:val="005D5BB3"/>
    <w:rsid w:val="005F2307"/>
    <w:rsid w:val="005F2873"/>
    <w:rsid w:val="005F31EE"/>
    <w:rsid w:val="00600A8E"/>
    <w:rsid w:val="00605257"/>
    <w:rsid w:val="00613AD4"/>
    <w:rsid w:val="0063381C"/>
    <w:rsid w:val="00645480"/>
    <w:rsid w:val="00652CEE"/>
    <w:rsid w:val="00663337"/>
    <w:rsid w:val="0067284C"/>
    <w:rsid w:val="00682240"/>
    <w:rsid w:val="00694888"/>
    <w:rsid w:val="006A7508"/>
    <w:rsid w:val="006B5530"/>
    <w:rsid w:val="006C1483"/>
    <w:rsid w:val="006D07CD"/>
    <w:rsid w:val="006D1872"/>
    <w:rsid w:val="006D24D0"/>
    <w:rsid w:val="006D7259"/>
    <w:rsid w:val="006E30EF"/>
    <w:rsid w:val="006E7829"/>
    <w:rsid w:val="006F01D4"/>
    <w:rsid w:val="006F3D4C"/>
    <w:rsid w:val="00704C13"/>
    <w:rsid w:val="007225A0"/>
    <w:rsid w:val="00750127"/>
    <w:rsid w:val="007604FD"/>
    <w:rsid w:val="007862E5"/>
    <w:rsid w:val="00790E4D"/>
    <w:rsid w:val="007919A2"/>
    <w:rsid w:val="0079532B"/>
    <w:rsid w:val="00796F7E"/>
    <w:rsid w:val="007A4E61"/>
    <w:rsid w:val="007A54D6"/>
    <w:rsid w:val="007B12B1"/>
    <w:rsid w:val="007B22D9"/>
    <w:rsid w:val="007B2DA3"/>
    <w:rsid w:val="007B554F"/>
    <w:rsid w:val="007B6FE2"/>
    <w:rsid w:val="007C41A1"/>
    <w:rsid w:val="007C508D"/>
    <w:rsid w:val="007D3EED"/>
    <w:rsid w:val="007F4DD6"/>
    <w:rsid w:val="0080414C"/>
    <w:rsid w:val="008354E4"/>
    <w:rsid w:val="00835E6E"/>
    <w:rsid w:val="00840CF6"/>
    <w:rsid w:val="00844DAD"/>
    <w:rsid w:val="00856B88"/>
    <w:rsid w:val="008571D5"/>
    <w:rsid w:val="008710C3"/>
    <w:rsid w:val="00872C02"/>
    <w:rsid w:val="00882A09"/>
    <w:rsid w:val="00884549"/>
    <w:rsid w:val="00886BF8"/>
    <w:rsid w:val="0089067F"/>
    <w:rsid w:val="00892047"/>
    <w:rsid w:val="008A4E94"/>
    <w:rsid w:val="008B159E"/>
    <w:rsid w:val="008B206D"/>
    <w:rsid w:val="008C5C17"/>
    <w:rsid w:val="008F07CF"/>
    <w:rsid w:val="008F7837"/>
    <w:rsid w:val="00944F7A"/>
    <w:rsid w:val="0095636F"/>
    <w:rsid w:val="00966186"/>
    <w:rsid w:val="009664A9"/>
    <w:rsid w:val="00967575"/>
    <w:rsid w:val="0097676A"/>
    <w:rsid w:val="009834A1"/>
    <w:rsid w:val="00993340"/>
    <w:rsid w:val="0099717F"/>
    <w:rsid w:val="009B7872"/>
    <w:rsid w:val="009C05C7"/>
    <w:rsid w:val="009D0DC6"/>
    <w:rsid w:val="009D1C1F"/>
    <w:rsid w:val="009F7B86"/>
    <w:rsid w:val="00A00E5E"/>
    <w:rsid w:val="00A06555"/>
    <w:rsid w:val="00A07B24"/>
    <w:rsid w:val="00A11393"/>
    <w:rsid w:val="00A22B57"/>
    <w:rsid w:val="00A31AF4"/>
    <w:rsid w:val="00A3360F"/>
    <w:rsid w:val="00A342EF"/>
    <w:rsid w:val="00A36B70"/>
    <w:rsid w:val="00A557DA"/>
    <w:rsid w:val="00A55E1B"/>
    <w:rsid w:val="00A73E92"/>
    <w:rsid w:val="00A85A11"/>
    <w:rsid w:val="00A9054A"/>
    <w:rsid w:val="00A9478B"/>
    <w:rsid w:val="00AA3A27"/>
    <w:rsid w:val="00AA3A8C"/>
    <w:rsid w:val="00AB1EBB"/>
    <w:rsid w:val="00AB360E"/>
    <w:rsid w:val="00AB380A"/>
    <w:rsid w:val="00AB749C"/>
    <w:rsid w:val="00AD1B0D"/>
    <w:rsid w:val="00AF12D4"/>
    <w:rsid w:val="00AF5B1A"/>
    <w:rsid w:val="00B00FE1"/>
    <w:rsid w:val="00B11EB3"/>
    <w:rsid w:val="00B25E8C"/>
    <w:rsid w:val="00B322DE"/>
    <w:rsid w:val="00B455CB"/>
    <w:rsid w:val="00B66E58"/>
    <w:rsid w:val="00B73782"/>
    <w:rsid w:val="00B74B8A"/>
    <w:rsid w:val="00B82437"/>
    <w:rsid w:val="00B87690"/>
    <w:rsid w:val="00B95B6F"/>
    <w:rsid w:val="00BA7A8C"/>
    <w:rsid w:val="00BC3CA0"/>
    <w:rsid w:val="00BC49AD"/>
    <w:rsid w:val="00BC6976"/>
    <w:rsid w:val="00BE5EA3"/>
    <w:rsid w:val="00C11BCA"/>
    <w:rsid w:val="00C12EF9"/>
    <w:rsid w:val="00C150BB"/>
    <w:rsid w:val="00C20792"/>
    <w:rsid w:val="00C21896"/>
    <w:rsid w:val="00C26D1C"/>
    <w:rsid w:val="00C60132"/>
    <w:rsid w:val="00C624AF"/>
    <w:rsid w:val="00C662F6"/>
    <w:rsid w:val="00C7288E"/>
    <w:rsid w:val="00C80053"/>
    <w:rsid w:val="00C97E04"/>
    <w:rsid w:val="00CB563A"/>
    <w:rsid w:val="00CC0343"/>
    <w:rsid w:val="00CC4B57"/>
    <w:rsid w:val="00CD0EBD"/>
    <w:rsid w:val="00CD4A0B"/>
    <w:rsid w:val="00CE4C7F"/>
    <w:rsid w:val="00CF14DD"/>
    <w:rsid w:val="00D03729"/>
    <w:rsid w:val="00D10EE0"/>
    <w:rsid w:val="00D1452D"/>
    <w:rsid w:val="00D165A1"/>
    <w:rsid w:val="00D2431B"/>
    <w:rsid w:val="00D33912"/>
    <w:rsid w:val="00D57F2F"/>
    <w:rsid w:val="00D813D0"/>
    <w:rsid w:val="00D95355"/>
    <w:rsid w:val="00DA13B4"/>
    <w:rsid w:val="00DA506B"/>
    <w:rsid w:val="00DA6A39"/>
    <w:rsid w:val="00DC2BE4"/>
    <w:rsid w:val="00DC4219"/>
    <w:rsid w:val="00DC4E3D"/>
    <w:rsid w:val="00DC6E88"/>
    <w:rsid w:val="00DD51C6"/>
    <w:rsid w:val="00DF3905"/>
    <w:rsid w:val="00DF521D"/>
    <w:rsid w:val="00E061C2"/>
    <w:rsid w:val="00E10B6D"/>
    <w:rsid w:val="00E14F57"/>
    <w:rsid w:val="00E21E66"/>
    <w:rsid w:val="00E325B2"/>
    <w:rsid w:val="00E43752"/>
    <w:rsid w:val="00E457B4"/>
    <w:rsid w:val="00E47CC7"/>
    <w:rsid w:val="00E533D2"/>
    <w:rsid w:val="00E62143"/>
    <w:rsid w:val="00E73BAC"/>
    <w:rsid w:val="00E818A5"/>
    <w:rsid w:val="00E827F3"/>
    <w:rsid w:val="00E87A0A"/>
    <w:rsid w:val="00E9560F"/>
    <w:rsid w:val="00EC1555"/>
    <w:rsid w:val="00EC736D"/>
    <w:rsid w:val="00ED5098"/>
    <w:rsid w:val="00EF5E74"/>
    <w:rsid w:val="00F10BA3"/>
    <w:rsid w:val="00F1633E"/>
    <w:rsid w:val="00F246D5"/>
    <w:rsid w:val="00F46256"/>
    <w:rsid w:val="00F555F6"/>
    <w:rsid w:val="00F667B1"/>
    <w:rsid w:val="00F70B4B"/>
    <w:rsid w:val="00F97FB5"/>
    <w:rsid w:val="00FA347C"/>
    <w:rsid w:val="00FC08E1"/>
    <w:rsid w:val="00FC22B5"/>
    <w:rsid w:val="00FD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F9E8090"/>
  <w15:docId w15:val="{1FD5C5FD-2BBB-684E-B875-61EEC340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E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EA3"/>
    <w:rPr>
      <w:b/>
      <w:bCs/>
    </w:rPr>
  </w:style>
  <w:style w:type="paragraph" w:styleId="ListParagraph">
    <w:name w:val="List Paragraph"/>
    <w:basedOn w:val="Normal"/>
    <w:uiPriority w:val="34"/>
    <w:qFormat/>
    <w:rsid w:val="00CF14DD"/>
    <w:pPr>
      <w:ind w:left="720"/>
      <w:contextualSpacing/>
    </w:pPr>
  </w:style>
  <w:style w:type="paragraph" w:styleId="BalloonText">
    <w:name w:val="Balloon Text"/>
    <w:basedOn w:val="Normal"/>
    <w:link w:val="BalloonTextChar"/>
    <w:uiPriority w:val="99"/>
    <w:semiHidden/>
    <w:unhideWhenUsed/>
    <w:rsid w:val="0029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6"/>
    <w:rPr>
      <w:rFonts w:ascii="Tahoma" w:hAnsi="Tahoma" w:cs="Tahoma"/>
      <w:sz w:val="16"/>
      <w:szCs w:val="16"/>
    </w:rPr>
  </w:style>
  <w:style w:type="paragraph" w:styleId="Header">
    <w:name w:val="header"/>
    <w:basedOn w:val="Normal"/>
    <w:link w:val="HeaderChar"/>
    <w:uiPriority w:val="99"/>
    <w:unhideWhenUsed/>
    <w:rsid w:val="007C5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08D"/>
  </w:style>
  <w:style w:type="paragraph" w:styleId="Footer">
    <w:name w:val="footer"/>
    <w:basedOn w:val="Normal"/>
    <w:link w:val="FooterChar"/>
    <w:uiPriority w:val="99"/>
    <w:unhideWhenUsed/>
    <w:rsid w:val="007C5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08D"/>
  </w:style>
  <w:style w:type="character" w:styleId="Hyperlink">
    <w:name w:val="Hyperlink"/>
    <w:basedOn w:val="DefaultParagraphFont"/>
    <w:uiPriority w:val="99"/>
    <w:unhideWhenUsed/>
    <w:rsid w:val="00E14F57"/>
    <w:rPr>
      <w:color w:val="0000FF" w:themeColor="hyperlink"/>
      <w:u w:val="single"/>
    </w:rPr>
  </w:style>
  <w:style w:type="character" w:customStyle="1" w:styleId="Heading1Char">
    <w:name w:val="Heading 1 Char"/>
    <w:basedOn w:val="DefaultParagraphFont"/>
    <w:link w:val="Heading1"/>
    <w:uiPriority w:val="9"/>
    <w:rsid w:val="00C12EF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12EF9"/>
    <w:pPr>
      <w:spacing w:before="480"/>
      <w:outlineLvl w:val="9"/>
    </w:pPr>
    <w:rPr>
      <w:b/>
      <w:bCs/>
      <w:sz w:val="28"/>
      <w:szCs w:val="28"/>
    </w:rPr>
  </w:style>
  <w:style w:type="paragraph" w:styleId="TOC1">
    <w:name w:val="toc 1"/>
    <w:basedOn w:val="Normal"/>
    <w:next w:val="Normal"/>
    <w:autoRedefine/>
    <w:uiPriority w:val="39"/>
    <w:unhideWhenUsed/>
    <w:rsid w:val="00C12EF9"/>
    <w:pPr>
      <w:spacing w:before="120" w:after="0"/>
    </w:pPr>
    <w:rPr>
      <w:b/>
      <w:bCs/>
      <w:caps/>
    </w:rPr>
  </w:style>
  <w:style w:type="paragraph" w:styleId="TOC2">
    <w:name w:val="toc 2"/>
    <w:basedOn w:val="Normal"/>
    <w:next w:val="Normal"/>
    <w:autoRedefine/>
    <w:uiPriority w:val="39"/>
    <w:semiHidden/>
    <w:unhideWhenUsed/>
    <w:rsid w:val="00C12EF9"/>
    <w:pPr>
      <w:spacing w:after="0"/>
      <w:ind w:left="220"/>
    </w:pPr>
    <w:rPr>
      <w:smallCaps/>
    </w:rPr>
  </w:style>
  <w:style w:type="paragraph" w:styleId="TOC3">
    <w:name w:val="toc 3"/>
    <w:basedOn w:val="Normal"/>
    <w:next w:val="Normal"/>
    <w:autoRedefine/>
    <w:uiPriority w:val="39"/>
    <w:semiHidden/>
    <w:unhideWhenUsed/>
    <w:rsid w:val="00C12EF9"/>
    <w:pPr>
      <w:spacing w:after="0"/>
      <w:ind w:left="440"/>
    </w:pPr>
    <w:rPr>
      <w:i/>
      <w:iCs/>
    </w:rPr>
  </w:style>
  <w:style w:type="paragraph" w:styleId="TOC4">
    <w:name w:val="toc 4"/>
    <w:basedOn w:val="Normal"/>
    <w:next w:val="Normal"/>
    <w:autoRedefine/>
    <w:uiPriority w:val="39"/>
    <w:semiHidden/>
    <w:unhideWhenUsed/>
    <w:rsid w:val="00C12EF9"/>
    <w:pPr>
      <w:spacing w:after="0"/>
      <w:ind w:left="660"/>
    </w:pPr>
    <w:rPr>
      <w:sz w:val="18"/>
      <w:szCs w:val="18"/>
    </w:rPr>
  </w:style>
  <w:style w:type="paragraph" w:styleId="TOC5">
    <w:name w:val="toc 5"/>
    <w:basedOn w:val="Normal"/>
    <w:next w:val="Normal"/>
    <w:autoRedefine/>
    <w:uiPriority w:val="39"/>
    <w:semiHidden/>
    <w:unhideWhenUsed/>
    <w:rsid w:val="00C12EF9"/>
    <w:pPr>
      <w:spacing w:after="0"/>
      <w:ind w:left="880"/>
    </w:pPr>
    <w:rPr>
      <w:sz w:val="18"/>
      <w:szCs w:val="18"/>
    </w:rPr>
  </w:style>
  <w:style w:type="paragraph" w:styleId="TOC6">
    <w:name w:val="toc 6"/>
    <w:basedOn w:val="Normal"/>
    <w:next w:val="Normal"/>
    <w:autoRedefine/>
    <w:uiPriority w:val="39"/>
    <w:semiHidden/>
    <w:unhideWhenUsed/>
    <w:rsid w:val="00C12EF9"/>
    <w:pPr>
      <w:spacing w:after="0"/>
      <w:ind w:left="1100"/>
    </w:pPr>
    <w:rPr>
      <w:sz w:val="18"/>
      <w:szCs w:val="18"/>
    </w:rPr>
  </w:style>
  <w:style w:type="paragraph" w:styleId="TOC7">
    <w:name w:val="toc 7"/>
    <w:basedOn w:val="Normal"/>
    <w:next w:val="Normal"/>
    <w:autoRedefine/>
    <w:uiPriority w:val="39"/>
    <w:semiHidden/>
    <w:unhideWhenUsed/>
    <w:rsid w:val="00C12EF9"/>
    <w:pPr>
      <w:spacing w:after="0"/>
      <w:ind w:left="1320"/>
    </w:pPr>
    <w:rPr>
      <w:sz w:val="18"/>
      <w:szCs w:val="18"/>
    </w:rPr>
  </w:style>
  <w:style w:type="paragraph" w:styleId="TOC8">
    <w:name w:val="toc 8"/>
    <w:basedOn w:val="Normal"/>
    <w:next w:val="Normal"/>
    <w:autoRedefine/>
    <w:uiPriority w:val="39"/>
    <w:semiHidden/>
    <w:unhideWhenUsed/>
    <w:rsid w:val="00C12EF9"/>
    <w:pPr>
      <w:spacing w:after="0"/>
      <w:ind w:left="1540"/>
    </w:pPr>
    <w:rPr>
      <w:sz w:val="18"/>
      <w:szCs w:val="18"/>
    </w:rPr>
  </w:style>
  <w:style w:type="paragraph" w:styleId="TOC9">
    <w:name w:val="toc 9"/>
    <w:basedOn w:val="Normal"/>
    <w:next w:val="Normal"/>
    <w:autoRedefine/>
    <w:uiPriority w:val="39"/>
    <w:semiHidden/>
    <w:unhideWhenUsed/>
    <w:rsid w:val="00C12EF9"/>
    <w:pPr>
      <w:spacing w:after="0"/>
      <w:ind w:left="1760"/>
    </w:pPr>
    <w:rPr>
      <w:sz w:val="18"/>
      <w:szCs w:val="18"/>
    </w:rPr>
  </w:style>
  <w:style w:type="paragraph" w:styleId="Title">
    <w:name w:val="Title"/>
    <w:basedOn w:val="Normal"/>
    <w:link w:val="TitleChar"/>
    <w:qFormat/>
    <w:rsid w:val="00C12EF9"/>
    <w:pPr>
      <w:spacing w:before="240" w:after="60" w:line="240" w:lineRule="auto"/>
      <w:jc w:val="center"/>
    </w:pPr>
    <w:rPr>
      <w:rFonts w:ascii="Times New Roman" w:eastAsia="Times New Roman" w:hAnsi="Times New Roman" w:cs="Arial"/>
      <w:b/>
      <w:bCs/>
      <w:smallCaps/>
      <w:kern w:val="28"/>
      <w:sz w:val="44"/>
      <w:szCs w:val="32"/>
    </w:rPr>
  </w:style>
  <w:style w:type="character" w:customStyle="1" w:styleId="TitleChar">
    <w:name w:val="Title Char"/>
    <w:basedOn w:val="DefaultParagraphFont"/>
    <w:link w:val="Title"/>
    <w:rsid w:val="00C12EF9"/>
    <w:rPr>
      <w:rFonts w:ascii="Times New Roman" w:eastAsia="Times New Roman" w:hAnsi="Times New Roman" w:cs="Arial"/>
      <w:b/>
      <w:bCs/>
      <w:smallCaps/>
      <w:kern w:val="28"/>
      <w:sz w:val="44"/>
      <w:szCs w:val="32"/>
    </w:rPr>
  </w:style>
  <w:style w:type="paragraph" w:customStyle="1" w:styleId="paragraph">
    <w:name w:val="paragraph"/>
    <w:basedOn w:val="Normal"/>
    <w:rsid w:val="00C7288E"/>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7288E"/>
  </w:style>
  <w:style w:type="character" w:customStyle="1" w:styleId="eop">
    <w:name w:val="eop"/>
    <w:basedOn w:val="DefaultParagraphFont"/>
    <w:rsid w:val="00C7288E"/>
  </w:style>
  <w:style w:type="character" w:styleId="CommentReference">
    <w:name w:val="annotation reference"/>
    <w:basedOn w:val="DefaultParagraphFont"/>
    <w:uiPriority w:val="99"/>
    <w:semiHidden/>
    <w:unhideWhenUsed/>
    <w:rsid w:val="00145E67"/>
    <w:rPr>
      <w:sz w:val="18"/>
      <w:szCs w:val="18"/>
    </w:rPr>
  </w:style>
  <w:style w:type="paragraph" w:styleId="CommentText">
    <w:name w:val="annotation text"/>
    <w:basedOn w:val="Normal"/>
    <w:link w:val="CommentTextChar"/>
    <w:uiPriority w:val="99"/>
    <w:semiHidden/>
    <w:unhideWhenUsed/>
    <w:rsid w:val="00145E67"/>
    <w:pPr>
      <w:spacing w:line="240" w:lineRule="auto"/>
    </w:pPr>
    <w:rPr>
      <w:sz w:val="24"/>
      <w:szCs w:val="24"/>
    </w:rPr>
  </w:style>
  <w:style w:type="character" w:customStyle="1" w:styleId="CommentTextChar">
    <w:name w:val="Comment Text Char"/>
    <w:basedOn w:val="DefaultParagraphFont"/>
    <w:link w:val="CommentText"/>
    <w:uiPriority w:val="99"/>
    <w:semiHidden/>
    <w:rsid w:val="00145E67"/>
    <w:rPr>
      <w:sz w:val="24"/>
      <w:szCs w:val="24"/>
    </w:rPr>
  </w:style>
  <w:style w:type="paragraph" w:styleId="CommentSubject">
    <w:name w:val="annotation subject"/>
    <w:basedOn w:val="CommentText"/>
    <w:next w:val="CommentText"/>
    <w:link w:val="CommentSubjectChar"/>
    <w:uiPriority w:val="99"/>
    <w:semiHidden/>
    <w:unhideWhenUsed/>
    <w:rsid w:val="00145E67"/>
    <w:rPr>
      <w:b/>
      <w:bCs/>
      <w:sz w:val="20"/>
      <w:szCs w:val="20"/>
    </w:rPr>
  </w:style>
  <w:style w:type="character" w:customStyle="1" w:styleId="CommentSubjectChar">
    <w:name w:val="Comment Subject Char"/>
    <w:basedOn w:val="CommentTextChar"/>
    <w:link w:val="CommentSubject"/>
    <w:uiPriority w:val="99"/>
    <w:semiHidden/>
    <w:rsid w:val="00145E67"/>
    <w:rPr>
      <w:b/>
      <w:bCs/>
      <w:sz w:val="20"/>
      <w:szCs w:val="20"/>
    </w:rPr>
  </w:style>
  <w:style w:type="character" w:styleId="FollowedHyperlink">
    <w:name w:val="FollowedHyperlink"/>
    <w:basedOn w:val="DefaultParagraphFont"/>
    <w:uiPriority w:val="99"/>
    <w:semiHidden/>
    <w:unhideWhenUsed/>
    <w:rsid w:val="0097676A"/>
    <w:rPr>
      <w:color w:val="800080" w:themeColor="followedHyperlink"/>
      <w:u w:val="single"/>
    </w:rPr>
  </w:style>
  <w:style w:type="paragraph" w:styleId="EndnoteText">
    <w:name w:val="endnote text"/>
    <w:basedOn w:val="Normal"/>
    <w:link w:val="EndnoteTextChar"/>
    <w:uiPriority w:val="99"/>
    <w:unhideWhenUsed/>
    <w:rsid w:val="005F31EE"/>
    <w:pPr>
      <w:spacing w:after="0" w:line="240" w:lineRule="auto"/>
    </w:pPr>
    <w:rPr>
      <w:sz w:val="24"/>
      <w:szCs w:val="24"/>
    </w:rPr>
  </w:style>
  <w:style w:type="character" w:customStyle="1" w:styleId="EndnoteTextChar">
    <w:name w:val="Endnote Text Char"/>
    <w:basedOn w:val="DefaultParagraphFont"/>
    <w:link w:val="EndnoteText"/>
    <w:uiPriority w:val="99"/>
    <w:rsid w:val="005F31EE"/>
    <w:rPr>
      <w:sz w:val="24"/>
      <w:szCs w:val="24"/>
    </w:rPr>
  </w:style>
  <w:style w:type="character" w:styleId="EndnoteReference">
    <w:name w:val="endnote reference"/>
    <w:basedOn w:val="DefaultParagraphFont"/>
    <w:uiPriority w:val="99"/>
    <w:unhideWhenUsed/>
    <w:rsid w:val="005F31EE"/>
    <w:rPr>
      <w:vertAlign w:val="superscript"/>
    </w:rPr>
  </w:style>
  <w:style w:type="paragraph" w:styleId="FootnoteText">
    <w:name w:val="footnote text"/>
    <w:basedOn w:val="Normal"/>
    <w:link w:val="FootnoteTextChar"/>
    <w:uiPriority w:val="99"/>
    <w:semiHidden/>
    <w:unhideWhenUsed/>
    <w:rsid w:val="00EF5E74"/>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EF5E74"/>
    <w:rPr>
      <w:sz w:val="24"/>
      <w:szCs w:val="24"/>
    </w:rPr>
  </w:style>
  <w:style w:type="character" w:styleId="FootnoteReference">
    <w:name w:val="footnote reference"/>
    <w:basedOn w:val="DefaultParagraphFont"/>
    <w:uiPriority w:val="99"/>
    <w:semiHidden/>
    <w:unhideWhenUsed/>
    <w:rsid w:val="00EF5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2976">
      <w:bodyDiv w:val="1"/>
      <w:marLeft w:val="0"/>
      <w:marRight w:val="0"/>
      <w:marTop w:val="0"/>
      <w:marBottom w:val="0"/>
      <w:divBdr>
        <w:top w:val="none" w:sz="0" w:space="0" w:color="auto"/>
        <w:left w:val="none" w:sz="0" w:space="0" w:color="auto"/>
        <w:bottom w:val="none" w:sz="0" w:space="0" w:color="auto"/>
        <w:right w:val="none" w:sz="0" w:space="0" w:color="auto"/>
      </w:divBdr>
      <w:divsChild>
        <w:div w:id="1070231737">
          <w:marLeft w:val="360"/>
          <w:marRight w:val="0"/>
          <w:marTop w:val="0"/>
          <w:marBottom w:val="0"/>
          <w:divBdr>
            <w:top w:val="none" w:sz="0" w:space="0" w:color="auto"/>
            <w:left w:val="none" w:sz="0" w:space="0" w:color="auto"/>
            <w:bottom w:val="none" w:sz="0" w:space="0" w:color="auto"/>
            <w:right w:val="none" w:sz="0" w:space="0" w:color="auto"/>
          </w:divBdr>
        </w:div>
      </w:divsChild>
    </w:div>
    <w:div w:id="113255755">
      <w:bodyDiv w:val="1"/>
      <w:marLeft w:val="0"/>
      <w:marRight w:val="0"/>
      <w:marTop w:val="0"/>
      <w:marBottom w:val="0"/>
      <w:divBdr>
        <w:top w:val="none" w:sz="0" w:space="0" w:color="auto"/>
        <w:left w:val="none" w:sz="0" w:space="0" w:color="auto"/>
        <w:bottom w:val="none" w:sz="0" w:space="0" w:color="auto"/>
        <w:right w:val="none" w:sz="0" w:space="0" w:color="auto"/>
      </w:divBdr>
    </w:div>
    <w:div w:id="118500805">
      <w:bodyDiv w:val="1"/>
      <w:marLeft w:val="0"/>
      <w:marRight w:val="0"/>
      <w:marTop w:val="0"/>
      <w:marBottom w:val="0"/>
      <w:divBdr>
        <w:top w:val="none" w:sz="0" w:space="0" w:color="auto"/>
        <w:left w:val="none" w:sz="0" w:space="0" w:color="auto"/>
        <w:bottom w:val="none" w:sz="0" w:space="0" w:color="auto"/>
        <w:right w:val="none" w:sz="0" w:space="0" w:color="auto"/>
      </w:divBdr>
    </w:div>
    <w:div w:id="160777162">
      <w:bodyDiv w:val="1"/>
      <w:marLeft w:val="0"/>
      <w:marRight w:val="0"/>
      <w:marTop w:val="0"/>
      <w:marBottom w:val="0"/>
      <w:divBdr>
        <w:top w:val="none" w:sz="0" w:space="0" w:color="auto"/>
        <w:left w:val="none" w:sz="0" w:space="0" w:color="auto"/>
        <w:bottom w:val="none" w:sz="0" w:space="0" w:color="auto"/>
        <w:right w:val="none" w:sz="0" w:space="0" w:color="auto"/>
      </w:divBdr>
    </w:div>
    <w:div w:id="402796954">
      <w:bodyDiv w:val="1"/>
      <w:marLeft w:val="0"/>
      <w:marRight w:val="0"/>
      <w:marTop w:val="0"/>
      <w:marBottom w:val="0"/>
      <w:divBdr>
        <w:top w:val="none" w:sz="0" w:space="0" w:color="auto"/>
        <w:left w:val="none" w:sz="0" w:space="0" w:color="auto"/>
        <w:bottom w:val="none" w:sz="0" w:space="0" w:color="auto"/>
        <w:right w:val="none" w:sz="0" w:space="0" w:color="auto"/>
      </w:divBdr>
    </w:div>
    <w:div w:id="570234940">
      <w:bodyDiv w:val="1"/>
      <w:marLeft w:val="0"/>
      <w:marRight w:val="0"/>
      <w:marTop w:val="0"/>
      <w:marBottom w:val="0"/>
      <w:divBdr>
        <w:top w:val="none" w:sz="0" w:space="0" w:color="auto"/>
        <w:left w:val="none" w:sz="0" w:space="0" w:color="auto"/>
        <w:bottom w:val="none" w:sz="0" w:space="0" w:color="auto"/>
        <w:right w:val="none" w:sz="0" w:space="0" w:color="auto"/>
      </w:divBdr>
      <w:divsChild>
        <w:div w:id="2000692841">
          <w:marLeft w:val="360"/>
          <w:marRight w:val="0"/>
          <w:marTop w:val="0"/>
          <w:marBottom w:val="0"/>
          <w:divBdr>
            <w:top w:val="none" w:sz="0" w:space="0" w:color="auto"/>
            <w:left w:val="none" w:sz="0" w:space="0" w:color="auto"/>
            <w:bottom w:val="none" w:sz="0" w:space="0" w:color="auto"/>
            <w:right w:val="none" w:sz="0" w:space="0" w:color="auto"/>
          </w:divBdr>
        </w:div>
      </w:divsChild>
    </w:div>
    <w:div w:id="627049012">
      <w:bodyDiv w:val="1"/>
      <w:marLeft w:val="0"/>
      <w:marRight w:val="0"/>
      <w:marTop w:val="0"/>
      <w:marBottom w:val="0"/>
      <w:divBdr>
        <w:top w:val="none" w:sz="0" w:space="0" w:color="auto"/>
        <w:left w:val="none" w:sz="0" w:space="0" w:color="auto"/>
        <w:bottom w:val="none" w:sz="0" w:space="0" w:color="auto"/>
        <w:right w:val="none" w:sz="0" w:space="0" w:color="auto"/>
      </w:divBdr>
    </w:div>
    <w:div w:id="649335181">
      <w:bodyDiv w:val="1"/>
      <w:marLeft w:val="0"/>
      <w:marRight w:val="0"/>
      <w:marTop w:val="0"/>
      <w:marBottom w:val="0"/>
      <w:divBdr>
        <w:top w:val="none" w:sz="0" w:space="0" w:color="auto"/>
        <w:left w:val="none" w:sz="0" w:space="0" w:color="auto"/>
        <w:bottom w:val="none" w:sz="0" w:space="0" w:color="auto"/>
        <w:right w:val="none" w:sz="0" w:space="0" w:color="auto"/>
      </w:divBdr>
    </w:div>
    <w:div w:id="758598604">
      <w:bodyDiv w:val="1"/>
      <w:marLeft w:val="0"/>
      <w:marRight w:val="0"/>
      <w:marTop w:val="0"/>
      <w:marBottom w:val="0"/>
      <w:divBdr>
        <w:top w:val="none" w:sz="0" w:space="0" w:color="auto"/>
        <w:left w:val="none" w:sz="0" w:space="0" w:color="auto"/>
        <w:bottom w:val="none" w:sz="0" w:space="0" w:color="auto"/>
        <w:right w:val="none" w:sz="0" w:space="0" w:color="auto"/>
      </w:divBdr>
    </w:div>
    <w:div w:id="910579178">
      <w:bodyDiv w:val="1"/>
      <w:marLeft w:val="0"/>
      <w:marRight w:val="0"/>
      <w:marTop w:val="0"/>
      <w:marBottom w:val="0"/>
      <w:divBdr>
        <w:top w:val="none" w:sz="0" w:space="0" w:color="auto"/>
        <w:left w:val="none" w:sz="0" w:space="0" w:color="auto"/>
        <w:bottom w:val="none" w:sz="0" w:space="0" w:color="auto"/>
        <w:right w:val="none" w:sz="0" w:space="0" w:color="auto"/>
      </w:divBdr>
    </w:div>
    <w:div w:id="912743616">
      <w:bodyDiv w:val="1"/>
      <w:marLeft w:val="0"/>
      <w:marRight w:val="0"/>
      <w:marTop w:val="0"/>
      <w:marBottom w:val="0"/>
      <w:divBdr>
        <w:top w:val="none" w:sz="0" w:space="0" w:color="auto"/>
        <w:left w:val="none" w:sz="0" w:space="0" w:color="auto"/>
        <w:bottom w:val="none" w:sz="0" w:space="0" w:color="auto"/>
        <w:right w:val="none" w:sz="0" w:space="0" w:color="auto"/>
      </w:divBdr>
    </w:div>
    <w:div w:id="985940530">
      <w:bodyDiv w:val="1"/>
      <w:marLeft w:val="0"/>
      <w:marRight w:val="0"/>
      <w:marTop w:val="0"/>
      <w:marBottom w:val="0"/>
      <w:divBdr>
        <w:top w:val="none" w:sz="0" w:space="0" w:color="auto"/>
        <w:left w:val="none" w:sz="0" w:space="0" w:color="auto"/>
        <w:bottom w:val="none" w:sz="0" w:space="0" w:color="auto"/>
        <w:right w:val="none" w:sz="0" w:space="0" w:color="auto"/>
      </w:divBdr>
    </w:div>
    <w:div w:id="1152061733">
      <w:bodyDiv w:val="1"/>
      <w:marLeft w:val="0"/>
      <w:marRight w:val="0"/>
      <w:marTop w:val="0"/>
      <w:marBottom w:val="0"/>
      <w:divBdr>
        <w:top w:val="none" w:sz="0" w:space="0" w:color="auto"/>
        <w:left w:val="none" w:sz="0" w:space="0" w:color="auto"/>
        <w:bottom w:val="none" w:sz="0" w:space="0" w:color="auto"/>
        <w:right w:val="none" w:sz="0" w:space="0" w:color="auto"/>
      </w:divBdr>
    </w:div>
    <w:div w:id="1184133536">
      <w:bodyDiv w:val="1"/>
      <w:marLeft w:val="0"/>
      <w:marRight w:val="0"/>
      <w:marTop w:val="0"/>
      <w:marBottom w:val="0"/>
      <w:divBdr>
        <w:top w:val="none" w:sz="0" w:space="0" w:color="auto"/>
        <w:left w:val="none" w:sz="0" w:space="0" w:color="auto"/>
        <w:bottom w:val="none" w:sz="0" w:space="0" w:color="auto"/>
        <w:right w:val="none" w:sz="0" w:space="0" w:color="auto"/>
      </w:divBdr>
    </w:div>
    <w:div w:id="1212963060">
      <w:bodyDiv w:val="1"/>
      <w:marLeft w:val="0"/>
      <w:marRight w:val="0"/>
      <w:marTop w:val="0"/>
      <w:marBottom w:val="0"/>
      <w:divBdr>
        <w:top w:val="none" w:sz="0" w:space="0" w:color="auto"/>
        <w:left w:val="none" w:sz="0" w:space="0" w:color="auto"/>
        <w:bottom w:val="none" w:sz="0" w:space="0" w:color="auto"/>
        <w:right w:val="none" w:sz="0" w:space="0" w:color="auto"/>
      </w:divBdr>
      <w:divsChild>
        <w:div w:id="1651591056">
          <w:marLeft w:val="0"/>
          <w:marRight w:val="0"/>
          <w:marTop w:val="0"/>
          <w:marBottom w:val="0"/>
          <w:divBdr>
            <w:top w:val="none" w:sz="0" w:space="0" w:color="auto"/>
            <w:left w:val="none" w:sz="0" w:space="0" w:color="auto"/>
            <w:bottom w:val="none" w:sz="0" w:space="0" w:color="auto"/>
            <w:right w:val="none" w:sz="0" w:space="0" w:color="auto"/>
          </w:divBdr>
          <w:divsChild>
            <w:div w:id="1440180434">
              <w:marLeft w:val="0"/>
              <w:marRight w:val="0"/>
              <w:marTop w:val="0"/>
              <w:marBottom w:val="0"/>
              <w:divBdr>
                <w:top w:val="none" w:sz="0" w:space="0" w:color="auto"/>
                <w:left w:val="none" w:sz="0" w:space="0" w:color="auto"/>
                <w:bottom w:val="none" w:sz="0" w:space="0" w:color="auto"/>
                <w:right w:val="none" w:sz="0" w:space="0" w:color="auto"/>
              </w:divBdr>
              <w:divsChild>
                <w:div w:id="4322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597">
      <w:bodyDiv w:val="1"/>
      <w:marLeft w:val="0"/>
      <w:marRight w:val="0"/>
      <w:marTop w:val="0"/>
      <w:marBottom w:val="0"/>
      <w:divBdr>
        <w:top w:val="none" w:sz="0" w:space="0" w:color="auto"/>
        <w:left w:val="none" w:sz="0" w:space="0" w:color="auto"/>
        <w:bottom w:val="none" w:sz="0" w:space="0" w:color="auto"/>
        <w:right w:val="none" w:sz="0" w:space="0" w:color="auto"/>
      </w:divBdr>
      <w:divsChild>
        <w:div w:id="1072116525">
          <w:marLeft w:val="360"/>
          <w:marRight w:val="0"/>
          <w:marTop w:val="0"/>
          <w:marBottom w:val="0"/>
          <w:divBdr>
            <w:top w:val="none" w:sz="0" w:space="0" w:color="auto"/>
            <w:left w:val="none" w:sz="0" w:space="0" w:color="auto"/>
            <w:bottom w:val="none" w:sz="0" w:space="0" w:color="auto"/>
            <w:right w:val="none" w:sz="0" w:space="0" w:color="auto"/>
          </w:divBdr>
        </w:div>
      </w:divsChild>
    </w:div>
    <w:div w:id="1375617452">
      <w:bodyDiv w:val="1"/>
      <w:marLeft w:val="0"/>
      <w:marRight w:val="0"/>
      <w:marTop w:val="0"/>
      <w:marBottom w:val="0"/>
      <w:divBdr>
        <w:top w:val="none" w:sz="0" w:space="0" w:color="auto"/>
        <w:left w:val="none" w:sz="0" w:space="0" w:color="auto"/>
        <w:bottom w:val="none" w:sz="0" w:space="0" w:color="auto"/>
        <w:right w:val="none" w:sz="0" w:space="0" w:color="auto"/>
      </w:divBdr>
    </w:div>
    <w:div w:id="1562328559">
      <w:bodyDiv w:val="1"/>
      <w:marLeft w:val="0"/>
      <w:marRight w:val="0"/>
      <w:marTop w:val="0"/>
      <w:marBottom w:val="0"/>
      <w:divBdr>
        <w:top w:val="none" w:sz="0" w:space="0" w:color="auto"/>
        <w:left w:val="none" w:sz="0" w:space="0" w:color="auto"/>
        <w:bottom w:val="none" w:sz="0" w:space="0" w:color="auto"/>
        <w:right w:val="none" w:sz="0" w:space="0" w:color="auto"/>
      </w:divBdr>
    </w:div>
    <w:div w:id="1645622423">
      <w:bodyDiv w:val="1"/>
      <w:marLeft w:val="0"/>
      <w:marRight w:val="0"/>
      <w:marTop w:val="0"/>
      <w:marBottom w:val="0"/>
      <w:divBdr>
        <w:top w:val="none" w:sz="0" w:space="0" w:color="auto"/>
        <w:left w:val="none" w:sz="0" w:space="0" w:color="auto"/>
        <w:bottom w:val="none" w:sz="0" w:space="0" w:color="auto"/>
        <w:right w:val="none" w:sz="0" w:space="0" w:color="auto"/>
      </w:divBdr>
    </w:div>
    <w:div w:id="1687366993">
      <w:bodyDiv w:val="1"/>
      <w:marLeft w:val="0"/>
      <w:marRight w:val="0"/>
      <w:marTop w:val="0"/>
      <w:marBottom w:val="0"/>
      <w:divBdr>
        <w:top w:val="none" w:sz="0" w:space="0" w:color="auto"/>
        <w:left w:val="none" w:sz="0" w:space="0" w:color="auto"/>
        <w:bottom w:val="none" w:sz="0" w:space="0" w:color="auto"/>
        <w:right w:val="none" w:sz="0" w:space="0" w:color="auto"/>
      </w:divBdr>
      <w:divsChild>
        <w:div w:id="1674407067">
          <w:marLeft w:val="0"/>
          <w:marRight w:val="0"/>
          <w:marTop w:val="0"/>
          <w:marBottom w:val="0"/>
          <w:divBdr>
            <w:top w:val="none" w:sz="0" w:space="0" w:color="auto"/>
            <w:left w:val="none" w:sz="0" w:space="0" w:color="auto"/>
            <w:bottom w:val="none" w:sz="0" w:space="0" w:color="auto"/>
            <w:right w:val="none" w:sz="0" w:space="0" w:color="auto"/>
          </w:divBdr>
          <w:divsChild>
            <w:div w:id="2043088563">
              <w:marLeft w:val="0"/>
              <w:marRight w:val="0"/>
              <w:marTop w:val="0"/>
              <w:marBottom w:val="0"/>
              <w:divBdr>
                <w:top w:val="none" w:sz="0" w:space="0" w:color="auto"/>
                <w:left w:val="none" w:sz="0" w:space="0" w:color="auto"/>
                <w:bottom w:val="none" w:sz="0" w:space="0" w:color="auto"/>
                <w:right w:val="none" w:sz="0" w:space="0" w:color="auto"/>
              </w:divBdr>
              <w:divsChild>
                <w:div w:id="10261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33776">
      <w:bodyDiv w:val="1"/>
      <w:marLeft w:val="0"/>
      <w:marRight w:val="0"/>
      <w:marTop w:val="0"/>
      <w:marBottom w:val="0"/>
      <w:divBdr>
        <w:top w:val="none" w:sz="0" w:space="0" w:color="auto"/>
        <w:left w:val="none" w:sz="0" w:space="0" w:color="auto"/>
        <w:bottom w:val="none" w:sz="0" w:space="0" w:color="auto"/>
        <w:right w:val="none" w:sz="0" w:space="0" w:color="auto"/>
      </w:divBdr>
      <w:divsChild>
        <w:div w:id="1818066098">
          <w:marLeft w:val="0"/>
          <w:marRight w:val="0"/>
          <w:marTop w:val="0"/>
          <w:marBottom w:val="0"/>
          <w:divBdr>
            <w:top w:val="none" w:sz="0" w:space="0" w:color="auto"/>
            <w:left w:val="none" w:sz="0" w:space="0" w:color="auto"/>
            <w:bottom w:val="none" w:sz="0" w:space="0" w:color="auto"/>
            <w:right w:val="none" w:sz="0" w:space="0" w:color="auto"/>
          </w:divBdr>
          <w:divsChild>
            <w:div w:id="107311104">
              <w:marLeft w:val="0"/>
              <w:marRight w:val="0"/>
              <w:marTop w:val="30"/>
              <w:marBottom w:val="0"/>
              <w:divBdr>
                <w:top w:val="none" w:sz="0" w:space="0" w:color="auto"/>
                <w:left w:val="none" w:sz="0" w:space="0" w:color="auto"/>
                <w:bottom w:val="none" w:sz="0" w:space="0" w:color="auto"/>
                <w:right w:val="none" w:sz="0" w:space="0" w:color="auto"/>
              </w:divBdr>
              <w:divsChild>
                <w:div w:id="2020934876">
                  <w:marLeft w:val="0"/>
                  <w:marRight w:val="0"/>
                  <w:marTop w:val="0"/>
                  <w:marBottom w:val="0"/>
                  <w:divBdr>
                    <w:top w:val="none" w:sz="0" w:space="0" w:color="auto"/>
                    <w:left w:val="none" w:sz="0" w:space="0" w:color="auto"/>
                    <w:bottom w:val="none" w:sz="0" w:space="0" w:color="auto"/>
                    <w:right w:val="none" w:sz="0" w:space="0" w:color="auto"/>
                  </w:divBdr>
                  <w:divsChild>
                    <w:div w:id="1499468027">
                      <w:marLeft w:val="0"/>
                      <w:marRight w:val="0"/>
                      <w:marTop w:val="0"/>
                      <w:marBottom w:val="0"/>
                      <w:divBdr>
                        <w:top w:val="none" w:sz="0" w:space="0" w:color="auto"/>
                        <w:left w:val="none" w:sz="0" w:space="0" w:color="auto"/>
                        <w:bottom w:val="none" w:sz="0" w:space="0" w:color="auto"/>
                        <w:right w:val="none" w:sz="0" w:space="0" w:color="auto"/>
                      </w:divBdr>
                      <w:divsChild>
                        <w:div w:id="538133424">
                          <w:marLeft w:val="0"/>
                          <w:marRight w:val="0"/>
                          <w:marTop w:val="0"/>
                          <w:marBottom w:val="0"/>
                          <w:divBdr>
                            <w:top w:val="none" w:sz="0" w:space="0" w:color="auto"/>
                            <w:left w:val="none" w:sz="0" w:space="0" w:color="auto"/>
                            <w:bottom w:val="none" w:sz="0" w:space="0" w:color="auto"/>
                            <w:right w:val="none" w:sz="0" w:space="0" w:color="auto"/>
                          </w:divBdr>
                          <w:divsChild>
                            <w:div w:id="1023019653">
                              <w:marLeft w:val="0"/>
                              <w:marRight w:val="0"/>
                              <w:marTop w:val="0"/>
                              <w:marBottom w:val="0"/>
                              <w:divBdr>
                                <w:top w:val="none" w:sz="0" w:space="0" w:color="auto"/>
                                <w:left w:val="none" w:sz="0" w:space="0" w:color="auto"/>
                                <w:bottom w:val="none" w:sz="0" w:space="0" w:color="auto"/>
                                <w:right w:val="none" w:sz="0" w:space="0" w:color="auto"/>
                              </w:divBdr>
                              <w:divsChild>
                                <w:div w:id="1257321754">
                                  <w:marLeft w:val="0"/>
                                  <w:marRight w:val="0"/>
                                  <w:marTop w:val="0"/>
                                  <w:marBottom w:val="0"/>
                                  <w:divBdr>
                                    <w:top w:val="none" w:sz="0" w:space="0" w:color="auto"/>
                                    <w:left w:val="none" w:sz="0" w:space="0" w:color="auto"/>
                                    <w:bottom w:val="none" w:sz="0" w:space="0" w:color="auto"/>
                                    <w:right w:val="none" w:sz="0" w:space="0" w:color="auto"/>
                                  </w:divBdr>
                                  <w:divsChild>
                                    <w:div w:id="1574504794">
                                      <w:marLeft w:val="0"/>
                                      <w:marRight w:val="0"/>
                                      <w:marTop w:val="0"/>
                                      <w:marBottom w:val="0"/>
                                      <w:divBdr>
                                        <w:top w:val="none" w:sz="0" w:space="0" w:color="auto"/>
                                        <w:left w:val="none" w:sz="0" w:space="0" w:color="auto"/>
                                        <w:bottom w:val="none" w:sz="0" w:space="0" w:color="auto"/>
                                        <w:right w:val="none" w:sz="0" w:space="0" w:color="auto"/>
                                      </w:divBdr>
                                      <w:divsChild>
                                        <w:div w:id="1084034131">
                                          <w:marLeft w:val="0"/>
                                          <w:marRight w:val="0"/>
                                          <w:marTop w:val="0"/>
                                          <w:marBottom w:val="0"/>
                                          <w:divBdr>
                                            <w:top w:val="none" w:sz="0" w:space="0" w:color="auto"/>
                                            <w:left w:val="none" w:sz="0" w:space="0" w:color="auto"/>
                                            <w:bottom w:val="none" w:sz="0" w:space="0" w:color="auto"/>
                                            <w:right w:val="none" w:sz="0" w:space="0" w:color="auto"/>
                                          </w:divBdr>
                                          <w:divsChild>
                                            <w:div w:id="5496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377312">
      <w:bodyDiv w:val="1"/>
      <w:marLeft w:val="0"/>
      <w:marRight w:val="0"/>
      <w:marTop w:val="0"/>
      <w:marBottom w:val="0"/>
      <w:divBdr>
        <w:top w:val="none" w:sz="0" w:space="0" w:color="auto"/>
        <w:left w:val="none" w:sz="0" w:space="0" w:color="auto"/>
        <w:bottom w:val="none" w:sz="0" w:space="0" w:color="auto"/>
        <w:right w:val="none" w:sz="0" w:space="0" w:color="auto"/>
      </w:divBdr>
    </w:div>
    <w:div w:id="1890459602">
      <w:bodyDiv w:val="1"/>
      <w:marLeft w:val="0"/>
      <w:marRight w:val="0"/>
      <w:marTop w:val="0"/>
      <w:marBottom w:val="0"/>
      <w:divBdr>
        <w:top w:val="none" w:sz="0" w:space="0" w:color="auto"/>
        <w:left w:val="none" w:sz="0" w:space="0" w:color="auto"/>
        <w:bottom w:val="none" w:sz="0" w:space="0" w:color="auto"/>
        <w:right w:val="none" w:sz="0" w:space="0" w:color="auto"/>
      </w:divBdr>
    </w:div>
    <w:div w:id="1891116063">
      <w:bodyDiv w:val="1"/>
      <w:marLeft w:val="0"/>
      <w:marRight w:val="0"/>
      <w:marTop w:val="0"/>
      <w:marBottom w:val="0"/>
      <w:divBdr>
        <w:top w:val="none" w:sz="0" w:space="0" w:color="auto"/>
        <w:left w:val="none" w:sz="0" w:space="0" w:color="auto"/>
        <w:bottom w:val="none" w:sz="0" w:space="0" w:color="auto"/>
        <w:right w:val="none" w:sz="0" w:space="0" w:color="auto"/>
      </w:divBdr>
    </w:div>
    <w:div w:id="1923639575">
      <w:bodyDiv w:val="1"/>
      <w:marLeft w:val="0"/>
      <w:marRight w:val="0"/>
      <w:marTop w:val="0"/>
      <w:marBottom w:val="0"/>
      <w:divBdr>
        <w:top w:val="none" w:sz="0" w:space="0" w:color="auto"/>
        <w:left w:val="none" w:sz="0" w:space="0" w:color="auto"/>
        <w:bottom w:val="none" w:sz="0" w:space="0" w:color="auto"/>
        <w:right w:val="none" w:sz="0" w:space="0" w:color="auto"/>
      </w:divBdr>
    </w:div>
    <w:div w:id="1960140270">
      <w:bodyDiv w:val="1"/>
      <w:marLeft w:val="0"/>
      <w:marRight w:val="0"/>
      <w:marTop w:val="0"/>
      <w:marBottom w:val="0"/>
      <w:divBdr>
        <w:top w:val="none" w:sz="0" w:space="0" w:color="auto"/>
        <w:left w:val="none" w:sz="0" w:space="0" w:color="auto"/>
        <w:bottom w:val="none" w:sz="0" w:space="0" w:color="auto"/>
        <w:right w:val="none" w:sz="0" w:space="0" w:color="auto"/>
      </w:divBdr>
    </w:div>
    <w:div w:id="1989824581">
      <w:bodyDiv w:val="1"/>
      <w:marLeft w:val="0"/>
      <w:marRight w:val="0"/>
      <w:marTop w:val="0"/>
      <w:marBottom w:val="0"/>
      <w:divBdr>
        <w:top w:val="none" w:sz="0" w:space="0" w:color="auto"/>
        <w:left w:val="none" w:sz="0" w:space="0" w:color="auto"/>
        <w:bottom w:val="none" w:sz="0" w:space="0" w:color="auto"/>
        <w:right w:val="none" w:sz="0" w:space="0" w:color="auto"/>
      </w:divBdr>
    </w:div>
    <w:div w:id="2012676964">
      <w:bodyDiv w:val="1"/>
      <w:marLeft w:val="0"/>
      <w:marRight w:val="0"/>
      <w:marTop w:val="0"/>
      <w:marBottom w:val="0"/>
      <w:divBdr>
        <w:top w:val="none" w:sz="0" w:space="0" w:color="auto"/>
        <w:left w:val="none" w:sz="0" w:space="0" w:color="auto"/>
        <w:bottom w:val="none" w:sz="0" w:space="0" w:color="auto"/>
        <w:right w:val="none" w:sz="0" w:space="0" w:color="auto"/>
      </w:divBdr>
    </w:div>
    <w:div w:id="206583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ucdenver.edu/docs/default-source/offices-oit-documents/how-to-documents/onedrive-staying-secure.pdf?sfvrsn=668bb7b8_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1.ucdenver.edu/offices/office-of-information-technology/software/how-do-i-use/onedriv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cdenver.edu/faculty_staff/employees/policies/Policies%20Library/DDC/Computing/Acceptable-Use-of-Information-Technology-Resources-Policy-v5-Mar-20-2014.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cdenver.edu/faculty_staff/employees/policies/Policies%20Library/DDC/Computing/Acceptable-Use-of-Information-Technology-Resources-Policy-v5-Mar-20-2014.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RAC-Team/Security%20Rule%20Compliance%20Initiative/Unit%20Resources/Access%20Contro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49EA5234C4654B8CE289F4A6D0449E" ma:contentTypeVersion="0" ma:contentTypeDescription="Create a new document." ma:contentTypeScope="" ma:versionID="5cbb4b58d11cb07d6ead62fba7513f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7605-FA78-4A0E-9801-CB3928255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F2F1AB-A89F-4EDA-8F6F-CB6FC20BBD95}">
  <ds:schemaRefs>
    <ds:schemaRef ds:uri="http://schemas.microsoft.com/sharepoint/v3/contenttype/forms"/>
  </ds:schemaRefs>
</ds:datastoreItem>
</file>

<file path=customXml/itemProps3.xml><?xml version="1.0" encoding="utf-8"?>
<ds:datastoreItem xmlns:ds="http://schemas.openxmlformats.org/officeDocument/2006/customXml" ds:itemID="{B0E8A0A7-40D4-49E6-B774-559CD8233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081AB8-4958-0B4D-84DB-298D4B21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 Control Policy TEMPLATE.dotx</Template>
  <TotalTime>176</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 Review</vt:lpstr>
    </vt:vector>
  </TitlesOfParts>
  <Company>Microsoft</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Review</dc:title>
  <dc:subject/>
  <dc:creator>Geha, Deborah</dc:creator>
  <cp:keywords/>
  <dc:description/>
  <cp:lastModifiedBy>Schiefer, Jordan</cp:lastModifiedBy>
  <cp:revision>4</cp:revision>
  <dcterms:created xsi:type="dcterms:W3CDTF">2017-12-01T18:15:00Z</dcterms:created>
  <dcterms:modified xsi:type="dcterms:W3CDTF">2020-02-10T18:22:00Z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0x0101009F49EA5234C4654B8CE289F4A6D0449E</vt:lpwstr>
  </property>
</Properties>
</file>