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93B" w:rsidRPr="00CE493B" w:rsidRDefault="00F65FC4" w:rsidP="00CE493B">
      <w:pPr>
        <w:spacing w:after="0" w:line="240" w:lineRule="auto"/>
        <w:jc w:val="center"/>
        <w:rPr>
          <w:rFonts w:ascii="Book Antiqua" w:hAnsi="Book Antiqua"/>
          <w:sz w:val="28"/>
          <w:szCs w:val="28"/>
        </w:rPr>
      </w:pPr>
      <w:bookmarkStart w:id="0" w:name="_GoBack"/>
      <w:bookmarkEnd w:id="0"/>
      <w:r>
        <w:rPr>
          <w:rFonts w:ascii="Book Antiqua" w:hAnsi="Book Antiqua"/>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248</wp:posOffset>
            </wp:positionV>
            <wp:extent cx="5941695" cy="642810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nx_pri_cl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1695" cy="6428105"/>
                    </a:xfrm>
                    <a:prstGeom prst="rect">
                      <a:avLst/>
                    </a:prstGeom>
                  </pic:spPr>
                </pic:pic>
              </a:graphicData>
            </a:graphic>
          </wp:anchor>
        </w:drawing>
      </w:r>
    </w:p>
    <w:p w:rsidR="00CE493B" w:rsidRPr="00CE493B" w:rsidRDefault="00CE493B" w:rsidP="00CE493B">
      <w:pPr>
        <w:spacing w:after="0" w:line="240" w:lineRule="auto"/>
        <w:jc w:val="center"/>
        <w:rPr>
          <w:rFonts w:ascii="Book Antiqua" w:hAnsi="Book Antiqua"/>
          <w:sz w:val="28"/>
          <w:szCs w:val="28"/>
        </w:rPr>
      </w:pPr>
    </w:p>
    <w:p w:rsidR="00CE493B" w:rsidRPr="00CE493B" w:rsidRDefault="00CE493B" w:rsidP="00CE493B">
      <w:pPr>
        <w:spacing w:after="0" w:line="240" w:lineRule="auto"/>
        <w:jc w:val="center"/>
        <w:rPr>
          <w:rFonts w:ascii="Book Antiqua" w:hAnsi="Book Antiqua"/>
          <w:sz w:val="28"/>
          <w:szCs w:val="28"/>
        </w:rPr>
      </w:pPr>
      <w:r w:rsidRPr="00CE493B">
        <w:rPr>
          <w:rFonts w:ascii="Book Antiqua" w:hAnsi="Book Antiqua"/>
          <w:sz w:val="28"/>
          <w:szCs w:val="28"/>
        </w:rPr>
        <w:t>University of Colorado Denver</w:t>
      </w:r>
    </w:p>
    <w:p w:rsidR="00CE493B" w:rsidRPr="00CE493B" w:rsidRDefault="00D07AF8" w:rsidP="00CE493B">
      <w:pPr>
        <w:spacing w:after="0" w:line="240" w:lineRule="auto"/>
        <w:jc w:val="center"/>
        <w:rPr>
          <w:rFonts w:ascii="Book Antiqua" w:hAnsi="Book Antiqua"/>
          <w:sz w:val="28"/>
          <w:szCs w:val="28"/>
        </w:rPr>
      </w:pPr>
      <w:r>
        <w:rPr>
          <w:rFonts w:ascii="Book Antiqua" w:hAnsi="Book Antiqua"/>
          <w:sz w:val="28"/>
          <w:szCs w:val="28"/>
        </w:rPr>
        <w:t>Student and Community Counseling Center</w:t>
      </w:r>
    </w:p>
    <w:p w:rsidR="00CE493B" w:rsidRDefault="00CE493B" w:rsidP="00CE493B">
      <w:pPr>
        <w:spacing w:after="0" w:line="240" w:lineRule="auto"/>
        <w:jc w:val="center"/>
        <w:rPr>
          <w:rFonts w:ascii="Book Antiqua" w:hAnsi="Book Antiqua"/>
          <w:sz w:val="28"/>
          <w:szCs w:val="28"/>
        </w:rPr>
      </w:pPr>
      <w:r w:rsidRPr="00CE493B">
        <w:rPr>
          <w:rFonts w:ascii="Book Antiqua" w:hAnsi="Book Antiqua"/>
          <w:sz w:val="28"/>
          <w:szCs w:val="28"/>
        </w:rPr>
        <w:t>Annual Report 2015-2016</w:t>
      </w:r>
    </w:p>
    <w:p w:rsidR="00CE493B" w:rsidRDefault="00CE493B">
      <w:pPr>
        <w:rPr>
          <w:rFonts w:ascii="Book Antiqua" w:hAnsi="Book Antiqua"/>
          <w:sz w:val="28"/>
          <w:szCs w:val="28"/>
        </w:rPr>
      </w:pPr>
      <w:r>
        <w:rPr>
          <w:rFonts w:ascii="Book Antiqua" w:hAnsi="Book Antiqua"/>
          <w:sz w:val="28"/>
          <w:szCs w:val="28"/>
        </w:rPr>
        <w:br w:type="page"/>
      </w:r>
    </w:p>
    <w:p w:rsidR="00F65FC4" w:rsidRDefault="00F65FC4" w:rsidP="00F65FC4">
      <w:pPr>
        <w:autoSpaceDE w:val="0"/>
        <w:autoSpaceDN w:val="0"/>
        <w:adjustRightInd w:val="0"/>
        <w:spacing w:after="0" w:line="240" w:lineRule="auto"/>
        <w:rPr>
          <w:rFonts w:ascii="Book Antiqua" w:hAnsi="Book Antiqua" w:cs="Arial"/>
          <w:b/>
          <w:bCs/>
          <w:sz w:val="24"/>
          <w:szCs w:val="24"/>
        </w:rPr>
      </w:pPr>
    </w:p>
    <w:p w:rsidR="00F65FC4" w:rsidRPr="00F65FC4" w:rsidRDefault="00F65FC4" w:rsidP="00F65FC4">
      <w:pPr>
        <w:autoSpaceDE w:val="0"/>
        <w:autoSpaceDN w:val="0"/>
        <w:adjustRightInd w:val="0"/>
        <w:spacing w:after="0" w:line="480" w:lineRule="auto"/>
        <w:jc w:val="center"/>
        <w:rPr>
          <w:rFonts w:ascii="Book Antiqua" w:hAnsi="Book Antiqua" w:cs="Arial"/>
          <w:b/>
          <w:bCs/>
          <w:sz w:val="28"/>
          <w:szCs w:val="28"/>
        </w:rPr>
      </w:pPr>
      <w:r w:rsidRPr="00F65FC4">
        <w:rPr>
          <w:rFonts w:ascii="Book Antiqua" w:hAnsi="Book Antiqua" w:cs="Arial"/>
          <w:b/>
          <w:bCs/>
          <w:sz w:val="28"/>
          <w:szCs w:val="28"/>
        </w:rPr>
        <w:t>Table of Contents</w:t>
      </w:r>
    </w:p>
    <w:p w:rsidR="00F65FC4" w:rsidRDefault="00406DA7" w:rsidP="00F65FC4">
      <w:pPr>
        <w:tabs>
          <w:tab w:val="left" w:leader="dot" w:pos="8640"/>
        </w:tabs>
        <w:autoSpaceDE w:val="0"/>
        <w:autoSpaceDN w:val="0"/>
        <w:adjustRightInd w:val="0"/>
        <w:spacing w:after="0" w:line="480" w:lineRule="auto"/>
        <w:rPr>
          <w:rFonts w:ascii="Book Antiqua" w:hAnsi="Book Antiqua" w:cs="Arial"/>
          <w:bCs/>
          <w:sz w:val="24"/>
          <w:szCs w:val="24"/>
        </w:rPr>
      </w:pPr>
      <w:r>
        <w:rPr>
          <w:rFonts w:ascii="Book Antiqua" w:hAnsi="Book Antiqua" w:cs="Arial"/>
          <w:bCs/>
          <w:sz w:val="24"/>
          <w:szCs w:val="24"/>
        </w:rPr>
        <w:t xml:space="preserve"> </w:t>
      </w:r>
    </w:p>
    <w:p w:rsidR="00F65FC4" w:rsidRDefault="00406DA7" w:rsidP="00F65FC4">
      <w:pPr>
        <w:tabs>
          <w:tab w:val="left" w:leader="dot" w:pos="8640"/>
        </w:tabs>
        <w:autoSpaceDE w:val="0"/>
        <w:autoSpaceDN w:val="0"/>
        <w:adjustRightInd w:val="0"/>
        <w:spacing w:after="0" w:line="480" w:lineRule="auto"/>
        <w:rPr>
          <w:rFonts w:ascii="Book Antiqua" w:hAnsi="Book Antiqua" w:cs="Arial"/>
          <w:bCs/>
          <w:sz w:val="24"/>
          <w:szCs w:val="24"/>
        </w:rPr>
      </w:pPr>
      <w:r>
        <w:rPr>
          <w:rFonts w:ascii="Book Antiqua" w:hAnsi="Book Antiqua" w:cs="Arial"/>
          <w:bCs/>
          <w:sz w:val="24"/>
          <w:szCs w:val="24"/>
        </w:rPr>
        <w:t>Letter from Director/Dean of Students/Chair………………………………………..</w:t>
      </w:r>
    </w:p>
    <w:p w:rsidR="00F65FC4" w:rsidRDefault="00F65FC4" w:rsidP="00F65FC4">
      <w:pPr>
        <w:tabs>
          <w:tab w:val="left" w:leader="dot" w:pos="8640"/>
        </w:tabs>
        <w:autoSpaceDE w:val="0"/>
        <w:autoSpaceDN w:val="0"/>
        <w:adjustRightInd w:val="0"/>
        <w:spacing w:after="0" w:line="480" w:lineRule="auto"/>
        <w:rPr>
          <w:rFonts w:ascii="Book Antiqua" w:hAnsi="Book Antiqua" w:cs="Arial"/>
          <w:bCs/>
          <w:sz w:val="24"/>
          <w:szCs w:val="24"/>
        </w:rPr>
      </w:pPr>
      <w:r>
        <w:rPr>
          <w:rFonts w:ascii="Book Antiqua" w:hAnsi="Book Antiqua" w:cs="Arial"/>
          <w:bCs/>
          <w:sz w:val="24"/>
          <w:szCs w:val="24"/>
        </w:rPr>
        <w:t xml:space="preserve">Mission, Goals, </w:t>
      </w:r>
      <w:r w:rsidR="00406DA7">
        <w:rPr>
          <w:rFonts w:ascii="Book Antiqua" w:hAnsi="Book Antiqua" w:cs="Arial"/>
          <w:bCs/>
          <w:sz w:val="24"/>
          <w:szCs w:val="24"/>
        </w:rPr>
        <w:t>Strategic Alignment and Staff</w:t>
      </w:r>
      <w:r w:rsidR="00406DA7">
        <w:rPr>
          <w:rFonts w:ascii="Book Antiqua" w:hAnsi="Book Antiqua" w:cs="Arial"/>
          <w:bCs/>
          <w:sz w:val="24"/>
          <w:szCs w:val="24"/>
        </w:rPr>
        <w:tab/>
      </w:r>
    </w:p>
    <w:p w:rsidR="00F65FC4" w:rsidRDefault="00F65FC4" w:rsidP="00F65FC4">
      <w:pPr>
        <w:tabs>
          <w:tab w:val="left" w:leader="dot" w:pos="8640"/>
        </w:tabs>
        <w:autoSpaceDE w:val="0"/>
        <w:autoSpaceDN w:val="0"/>
        <w:adjustRightInd w:val="0"/>
        <w:spacing w:after="0" w:line="480" w:lineRule="auto"/>
        <w:rPr>
          <w:rFonts w:ascii="Book Antiqua" w:hAnsi="Book Antiqua" w:cs="Arial"/>
          <w:bCs/>
          <w:sz w:val="24"/>
          <w:szCs w:val="24"/>
        </w:rPr>
      </w:pPr>
    </w:p>
    <w:p w:rsidR="00F65FC4" w:rsidRDefault="00F65FC4" w:rsidP="00F65FC4">
      <w:pPr>
        <w:tabs>
          <w:tab w:val="left" w:leader="dot" w:pos="8640"/>
        </w:tabs>
        <w:autoSpaceDE w:val="0"/>
        <w:autoSpaceDN w:val="0"/>
        <w:adjustRightInd w:val="0"/>
        <w:spacing w:after="0" w:line="480" w:lineRule="auto"/>
        <w:rPr>
          <w:rFonts w:ascii="Book Antiqua" w:hAnsi="Book Antiqua" w:cs="Arial"/>
          <w:bCs/>
          <w:sz w:val="24"/>
          <w:szCs w:val="24"/>
        </w:rPr>
      </w:pPr>
      <w:r>
        <w:rPr>
          <w:rFonts w:ascii="Book Antiqua" w:hAnsi="Book Antiqua" w:cs="Arial"/>
          <w:bCs/>
          <w:sz w:val="24"/>
          <w:szCs w:val="24"/>
        </w:rPr>
        <w:t>Trainings, Outreach, and Education</w:t>
      </w:r>
      <w:r>
        <w:rPr>
          <w:rFonts w:ascii="Book Antiqua" w:hAnsi="Book Antiqua" w:cs="Arial"/>
          <w:bCs/>
          <w:sz w:val="24"/>
          <w:szCs w:val="24"/>
        </w:rPr>
        <w:tab/>
      </w:r>
    </w:p>
    <w:p w:rsidR="00F65FC4" w:rsidRDefault="00F65FC4" w:rsidP="00F65FC4">
      <w:pPr>
        <w:tabs>
          <w:tab w:val="left" w:leader="dot" w:pos="8640"/>
        </w:tabs>
        <w:autoSpaceDE w:val="0"/>
        <w:autoSpaceDN w:val="0"/>
        <w:adjustRightInd w:val="0"/>
        <w:spacing w:after="0" w:line="480" w:lineRule="auto"/>
        <w:rPr>
          <w:rFonts w:ascii="Book Antiqua" w:hAnsi="Book Antiqua" w:cs="Arial"/>
          <w:bCs/>
          <w:sz w:val="24"/>
          <w:szCs w:val="24"/>
        </w:rPr>
      </w:pPr>
    </w:p>
    <w:p w:rsidR="00F65FC4" w:rsidRDefault="00F65FC4" w:rsidP="00F65FC4">
      <w:pPr>
        <w:tabs>
          <w:tab w:val="left" w:leader="dot" w:pos="8640"/>
        </w:tabs>
        <w:autoSpaceDE w:val="0"/>
        <w:autoSpaceDN w:val="0"/>
        <w:adjustRightInd w:val="0"/>
        <w:spacing w:after="0" w:line="480" w:lineRule="auto"/>
        <w:rPr>
          <w:rFonts w:ascii="Book Antiqua" w:hAnsi="Book Antiqua" w:cs="Arial"/>
          <w:bCs/>
          <w:sz w:val="24"/>
          <w:szCs w:val="24"/>
        </w:rPr>
      </w:pPr>
      <w:r>
        <w:rPr>
          <w:rFonts w:ascii="Book Antiqua" w:hAnsi="Book Antiqua" w:cs="Arial"/>
          <w:bCs/>
          <w:sz w:val="24"/>
          <w:szCs w:val="24"/>
        </w:rPr>
        <w:t>Campus Involvement and Professional Development</w:t>
      </w:r>
      <w:r>
        <w:rPr>
          <w:rFonts w:ascii="Book Antiqua" w:hAnsi="Book Antiqua" w:cs="Arial"/>
          <w:bCs/>
          <w:sz w:val="24"/>
          <w:szCs w:val="24"/>
        </w:rPr>
        <w:tab/>
      </w:r>
    </w:p>
    <w:p w:rsidR="00F65FC4" w:rsidRDefault="00F65FC4" w:rsidP="00F65FC4">
      <w:pPr>
        <w:tabs>
          <w:tab w:val="left" w:leader="dot" w:pos="8640"/>
        </w:tabs>
        <w:autoSpaceDE w:val="0"/>
        <w:autoSpaceDN w:val="0"/>
        <w:adjustRightInd w:val="0"/>
        <w:spacing w:after="0" w:line="480" w:lineRule="auto"/>
        <w:rPr>
          <w:rFonts w:ascii="Book Antiqua" w:hAnsi="Book Antiqua" w:cs="Arial"/>
          <w:bCs/>
          <w:sz w:val="24"/>
          <w:szCs w:val="24"/>
        </w:rPr>
      </w:pPr>
    </w:p>
    <w:p w:rsidR="00F65FC4" w:rsidRDefault="00406DA7" w:rsidP="00F65FC4">
      <w:pPr>
        <w:tabs>
          <w:tab w:val="left" w:leader="dot" w:pos="8640"/>
        </w:tabs>
        <w:autoSpaceDE w:val="0"/>
        <w:autoSpaceDN w:val="0"/>
        <w:adjustRightInd w:val="0"/>
        <w:spacing w:after="0" w:line="480" w:lineRule="auto"/>
        <w:rPr>
          <w:rFonts w:ascii="Book Antiqua" w:hAnsi="Book Antiqua" w:cs="Arial"/>
          <w:bCs/>
          <w:sz w:val="24"/>
          <w:szCs w:val="24"/>
        </w:rPr>
      </w:pPr>
      <w:r>
        <w:rPr>
          <w:rFonts w:ascii="Book Antiqua" w:hAnsi="Book Antiqua" w:cs="Arial"/>
          <w:bCs/>
          <w:sz w:val="24"/>
          <w:szCs w:val="24"/>
        </w:rPr>
        <w:t xml:space="preserve"> </w:t>
      </w:r>
      <w:r w:rsidR="001B41BA">
        <w:rPr>
          <w:rFonts w:ascii="Book Antiqua" w:hAnsi="Book Antiqua" w:cs="Arial"/>
          <w:bCs/>
          <w:sz w:val="24"/>
          <w:szCs w:val="24"/>
        </w:rPr>
        <w:t xml:space="preserve"> Project</w:t>
      </w:r>
      <w:r w:rsidR="00F65FC4">
        <w:rPr>
          <w:rFonts w:ascii="Book Antiqua" w:hAnsi="Book Antiqua" w:cs="Arial"/>
          <w:bCs/>
          <w:sz w:val="24"/>
          <w:szCs w:val="24"/>
        </w:rPr>
        <w:t xml:space="preserve"> </w:t>
      </w:r>
      <w:r w:rsidR="001B41BA">
        <w:rPr>
          <w:rFonts w:ascii="Book Antiqua" w:hAnsi="Book Antiqua" w:cs="Arial"/>
          <w:bCs/>
          <w:sz w:val="24"/>
          <w:szCs w:val="24"/>
        </w:rPr>
        <w:t>Completion</w:t>
      </w:r>
      <w:r w:rsidR="00F65FC4">
        <w:rPr>
          <w:rFonts w:ascii="Book Antiqua" w:hAnsi="Book Antiqua" w:cs="Arial"/>
          <w:bCs/>
          <w:sz w:val="24"/>
          <w:szCs w:val="24"/>
        </w:rPr>
        <w:tab/>
      </w:r>
    </w:p>
    <w:p w:rsidR="00F65FC4" w:rsidRDefault="00F65FC4" w:rsidP="00F65FC4">
      <w:pPr>
        <w:tabs>
          <w:tab w:val="left" w:leader="dot" w:pos="8640"/>
        </w:tabs>
        <w:autoSpaceDE w:val="0"/>
        <w:autoSpaceDN w:val="0"/>
        <w:adjustRightInd w:val="0"/>
        <w:spacing w:after="0" w:line="480" w:lineRule="auto"/>
        <w:rPr>
          <w:rFonts w:ascii="Book Antiqua" w:hAnsi="Book Antiqua" w:cs="Arial"/>
          <w:bCs/>
          <w:sz w:val="24"/>
          <w:szCs w:val="24"/>
        </w:rPr>
      </w:pPr>
    </w:p>
    <w:p w:rsidR="00F65FC4" w:rsidRDefault="00F65FC4" w:rsidP="00F65FC4">
      <w:pPr>
        <w:tabs>
          <w:tab w:val="left" w:leader="dot" w:pos="8640"/>
        </w:tabs>
        <w:autoSpaceDE w:val="0"/>
        <w:autoSpaceDN w:val="0"/>
        <w:adjustRightInd w:val="0"/>
        <w:spacing w:after="0" w:line="480" w:lineRule="auto"/>
        <w:rPr>
          <w:rFonts w:ascii="Book Antiqua" w:hAnsi="Book Antiqua" w:cs="Arial"/>
          <w:bCs/>
          <w:sz w:val="24"/>
          <w:szCs w:val="24"/>
        </w:rPr>
      </w:pPr>
      <w:r>
        <w:rPr>
          <w:rFonts w:ascii="Book Antiqua" w:hAnsi="Book Antiqua" w:cs="Arial"/>
          <w:bCs/>
          <w:sz w:val="24"/>
          <w:szCs w:val="24"/>
        </w:rPr>
        <w:t>Statistical Summary</w:t>
      </w:r>
      <w:r>
        <w:rPr>
          <w:rFonts w:ascii="Book Antiqua" w:hAnsi="Book Antiqua" w:cs="Arial"/>
          <w:bCs/>
          <w:sz w:val="24"/>
          <w:szCs w:val="24"/>
        </w:rPr>
        <w:tab/>
      </w:r>
    </w:p>
    <w:p w:rsidR="00F65FC4" w:rsidRDefault="00F65FC4" w:rsidP="00F65FC4">
      <w:pPr>
        <w:tabs>
          <w:tab w:val="left" w:leader="dot" w:pos="8640"/>
        </w:tabs>
        <w:autoSpaceDE w:val="0"/>
        <w:autoSpaceDN w:val="0"/>
        <w:adjustRightInd w:val="0"/>
        <w:spacing w:after="0" w:line="480" w:lineRule="auto"/>
        <w:rPr>
          <w:rFonts w:ascii="Book Antiqua" w:hAnsi="Book Antiqua" w:cs="Arial"/>
          <w:bCs/>
          <w:sz w:val="24"/>
          <w:szCs w:val="24"/>
        </w:rPr>
      </w:pPr>
    </w:p>
    <w:p w:rsidR="00CE493B" w:rsidRDefault="00F65FC4" w:rsidP="00F65FC4">
      <w:pPr>
        <w:tabs>
          <w:tab w:val="left" w:leader="dot" w:pos="8640"/>
        </w:tabs>
        <w:autoSpaceDE w:val="0"/>
        <w:autoSpaceDN w:val="0"/>
        <w:adjustRightInd w:val="0"/>
        <w:spacing w:after="0" w:line="480" w:lineRule="auto"/>
        <w:rPr>
          <w:rFonts w:ascii="Book Antiqua" w:hAnsi="Book Antiqua" w:cs="Arial"/>
          <w:bCs/>
          <w:sz w:val="24"/>
          <w:szCs w:val="24"/>
        </w:rPr>
      </w:pPr>
      <w:r>
        <w:rPr>
          <w:rFonts w:ascii="Book Antiqua" w:hAnsi="Book Antiqua" w:cs="Arial"/>
          <w:bCs/>
          <w:sz w:val="24"/>
          <w:szCs w:val="24"/>
        </w:rPr>
        <w:t>Assessment Summary</w:t>
      </w:r>
      <w:r>
        <w:rPr>
          <w:rFonts w:ascii="Book Antiqua" w:hAnsi="Book Antiqua" w:cs="Arial"/>
          <w:bCs/>
          <w:sz w:val="24"/>
          <w:szCs w:val="24"/>
        </w:rPr>
        <w:tab/>
      </w:r>
    </w:p>
    <w:p w:rsidR="00F65FC4" w:rsidRDefault="00F65FC4" w:rsidP="00F65FC4">
      <w:pPr>
        <w:tabs>
          <w:tab w:val="left" w:leader="dot" w:pos="8640"/>
        </w:tabs>
        <w:autoSpaceDE w:val="0"/>
        <w:autoSpaceDN w:val="0"/>
        <w:adjustRightInd w:val="0"/>
        <w:spacing w:after="0" w:line="480" w:lineRule="auto"/>
        <w:rPr>
          <w:rFonts w:ascii="Book Antiqua" w:hAnsi="Book Antiqua" w:cs="Arial"/>
          <w:bCs/>
          <w:sz w:val="24"/>
          <w:szCs w:val="24"/>
        </w:rPr>
      </w:pPr>
    </w:p>
    <w:p w:rsidR="00F65FC4" w:rsidRDefault="00F65FC4">
      <w:pPr>
        <w:rPr>
          <w:rFonts w:ascii="Book Antiqua" w:hAnsi="Book Antiqua" w:cs="Arial"/>
          <w:bCs/>
          <w:sz w:val="24"/>
          <w:szCs w:val="24"/>
        </w:rPr>
      </w:pPr>
      <w:r>
        <w:rPr>
          <w:rFonts w:ascii="Book Antiqua" w:hAnsi="Book Antiqua" w:cs="Arial"/>
          <w:bCs/>
          <w:sz w:val="24"/>
          <w:szCs w:val="24"/>
        </w:rPr>
        <w:br w:type="page"/>
      </w:r>
    </w:p>
    <w:p w:rsidR="00406DA7" w:rsidRDefault="00406DA7" w:rsidP="00F65FC4">
      <w:pPr>
        <w:spacing w:after="0" w:line="240" w:lineRule="auto"/>
        <w:jc w:val="center"/>
        <w:outlineLvl w:val="3"/>
        <w:rPr>
          <w:rFonts w:ascii="Book Antiqua" w:eastAsia="Times New Roman" w:hAnsi="Book Antiqua" w:cs="Times New Roman"/>
          <w:b/>
          <w:bCs/>
          <w:sz w:val="28"/>
          <w:szCs w:val="28"/>
        </w:rPr>
      </w:pPr>
    </w:p>
    <w:p w:rsidR="00406DA7" w:rsidRDefault="00406DA7" w:rsidP="00F65FC4">
      <w:pPr>
        <w:spacing w:after="0" w:line="240" w:lineRule="auto"/>
        <w:jc w:val="center"/>
        <w:outlineLvl w:val="3"/>
        <w:rPr>
          <w:rFonts w:ascii="Book Antiqua" w:eastAsia="Times New Roman" w:hAnsi="Book Antiqua" w:cs="Times New Roman"/>
          <w:b/>
          <w:bCs/>
          <w:sz w:val="28"/>
          <w:szCs w:val="28"/>
        </w:rPr>
      </w:pPr>
      <w:r>
        <w:rPr>
          <w:rFonts w:ascii="Book Antiqua" w:eastAsia="Times New Roman" w:hAnsi="Book Antiqua" w:cs="Times New Roman"/>
          <w:b/>
          <w:bCs/>
          <w:sz w:val="28"/>
          <w:szCs w:val="28"/>
        </w:rPr>
        <w:t>Letter from Director/Dean of Students/Chair</w:t>
      </w:r>
    </w:p>
    <w:p w:rsidR="00406DA7" w:rsidRDefault="00406DA7" w:rsidP="00F65FC4">
      <w:pPr>
        <w:spacing w:after="0" w:line="240" w:lineRule="auto"/>
        <w:jc w:val="center"/>
        <w:outlineLvl w:val="3"/>
        <w:rPr>
          <w:rFonts w:ascii="Book Antiqua" w:eastAsia="Times New Roman" w:hAnsi="Book Antiqua" w:cs="Times New Roman"/>
          <w:b/>
          <w:bCs/>
          <w:sz w:val="28"/>
          <w:szCs w:val="28"/>
        </w:rPr>
      </w:pPr>
    </w:p>
    <w:p w:rsidR="00406DA7" w:rsidRDefault="00406DA7" w:rsidP="0038160B">
      <w:pPr>
        <w:spacing w:after="0" w:line="240" w:lineRule="auto"/>
        <w:outlineLvl w:val="3"/>
        <w:rPr>
          <w:rFonts w:ascii="Book Antiqua" w:eastAsia="Times New Roman" w:hAnsi="Book Antiqua" w:cs="Times New Roman"/>
          <w:b/>
          <w:bCs/>
          <w:sz w:val="28"/>
          <w:szCs w:val="28"/>
        </w:rPr>
      </w:pPr>
    </w:p>
    <w:p w:rsidR="00406DA7" w:rsidRPr="0038160B" w:rsidRDefault="0038160B" w:rsidP="0038160B">
      <w:pPr>
        <w:spacing w:after="0" w:line="240" w:lineRule="auto"/>
        <w:outlineLvl w:val="3"/>
        <w:rPr>
          <w:rFonts w:ascii="Book Antiqua" w:eastAsia="Times New Roman" w:hAnsi="Book Antiqua" w:cs="Times New Roman"/>
          <w:bCs/>
          <w:sz w:val="24"/>
          <w:szCs w:val="24"/>
        </w:rPr>
      </w:pPr>
      <w:r w:rsidRPr="0038160B">
        <w:rPr>
          <w:rFonts w:ascii="Book Antiqua" w:eastAsia="Times New Roman" w:hAnsi="Book Antiqua" w:cs="Times New Roman"/>
          <w:bCs/>
          <w:sz w:val="24"/>
          <w:szCs w:val="24"/>
        </w:rPr>
        <w:t>Dear CU Denver</w:t>
      </w:r>
      <w:r>
        <w:rPr>
          <w:rFonts w:ascii="Book Antiqua" w:eastAsia="Times New Roman" w:hAnsi="Book Antiqua" w:cs="Times New Roman"/>
          <w:bCs/>
          <w:sz w:val="24"/>
          <w:szCs w:val="24"/>
        </w:rPr>
        <w:t xml:space="preserve"> Community,</w:t>
      </w:r>
    </w:p>
    <w:p w:rsidR="0038160B" w:rsidRDefault="0038160B" w:rsidP="0038160B">
      <w:pPr>
        <w:spacing w:after="0" w:line="240" w:lineRule="auto"/>
        <w:rPr>
          <w:rFonts w:ascii="Book Antiqua" w:hAnsi="Book Antiqua"/>
          <w:sz w:val="24"/>
          <w:szCs w:val="24"/>
        </w:rPr>
      </w:pPr>
    </w:p>
    <w:p w:rsidR="0038160B" w:rsidRPr="0038160B" w:rsidRDefault="0038160B" w:rsidP="0038160B">
      <w:pPr>
        <w:spacing w:after="0" w:line="240" w:lineRule="auto"/>
        <w:rPr>
          <w:rFonts w:ascii="Book Antiqua" w:hAnsi="Book Antiqua"/>
          <w:sz w:val="24"/>
          <w:szCs w:val="24"/>
        </w:rPr>
      </w:pPr>
      <w:r>
        <w:rPr>
          <w:rFonts w:ascii="Book Antiqua" w:hAnsi="Book Antiqua"/>
          <w:sz w:val="24"/>
          <w:szCs w:val="24"/>
        </w:rPr>
        <w:t>Greeting from the Student and Community Counseling Center (SCCC).  Since arriving on campus in the beginning of 2016,</w:t>
      </w:r>
      <w:r w:rsidRPr="0038160B">
        <w:rPr>
          <w:rFonts w:ascii="Book Antiqua" w:hAnsi="Book Antiqua"/>
          <w:sz w:val="24"/>
          <w:szCs w:val="24"/>
        </w:rPr>
        <w:t xml:space="preserve"> I have had </w:t>
      </w:r>
      <w:r>
        <w:rPr>
          <w:rFonts w:ascii="Book Antiqua" w:hAnsi="Book Antiqua"/>
          <w:sz w:val="24"/>
          <w:szCs w:val="24"/>
        </w:rPr>
        <w:t xml:space="preserve">the opportunity </w:t>
      </w:r>
      <w:r w:rsidRPr="0038160B">
        <w:rPr>
          <w:rFonts w:ascii="Book Antiqua" w:hAnsi="Book Antiqua"/>
          <w:sz w:val="24"/>
          <w:szCs w:val="24"/>
        </w:rPr>
        <w:t>to observe and acc</w:t>
      </w:r>
      <w:r>
        <w:rPr>
          <w:rFonts w:ascii="Book Antiqua" w:hAnsi="Book Antiqua"/>
          <w:sz w:val="24"/>
          <w:szCs w:val="24"/>
        </w:rPr>
        <w:t>limate to the SCCC and campus.  T</w:t>
      </w:r>
      <w:r w:rsidRPr="0038160B">
        <w:rPr>
          <w:rFonts w:ascii="Book Antiqua" w:hAnsi="Book Antiqua"/>
          <w:sz w:val="24"/>
          <w:szCs w:val="24"/>
        </w:rPr>
        <w:t xml:space="preserve">here are several observations, impressions of working at CU Denver that I would like to share with you.  One is that the SCCC plays a critical role in providing mental health services on campus.  Staff are highly skilled clinically, and dedicated to their work.  The SCCC </w:t>
      </w:r>
      <w:r w:rsidR="00B559C8">
        <w:rPr>
          <w:rFonts w:ascii="Book Antiqua" w:hAnsi="Book Antiqua"/>
          <w:sz w:val="24"/>
          <w:szCs w:val="24"/>
        </w:rPr>
        <w:t>partners</w:t>
      </w:r>
      <w:r w:rsidRPr="0038160B">
        <w:rPr>
          <w:rFonts w:ascii="Book Antiqua" w:hAnsi="Book Antiqua"/>
          <w:sz w:val="24"/>
          <w:szCs w:val="24"/>
        </w:rPr>
        <w:t xml:space="preserve"> with the School of Education and Human Development’s (SEHD) counseling program, to provide training and services.  Dr. Troyann Gentile and Dr. Ed Cannon are key SEHD faculty members who facilitate the practicum training experience.  </w:t>
      </w:r>
      <w:r w:rsidR="00B559C8">
        <w:rPr>
          <w:rFonts w:ascii="Book Antiqua" w:hAnsi="Book Antiqua"/>
          <w:sz w:val="24"/>
          <w:szCs w:val="24"/>
        </w:rPr>
        <w:t xml:space="preserve">Dr. Carlos Hipolito served on our Advisory Board during this period, </w:t>
      </w:r>
      <w:r w:rsidR="00B559C8" w:rsidRPr="0038160B">
        <w:rPr>
          <w:rFonts w:ascii="Book Antiqua" w:hAnsi="Book Antiqua"/>
          <w:sz w:val="24"/>
          <w:szCs w:val="24"/>
        </w:rPr>
        <w:t xml:space="preserve">and </w:t>
      </w:r>
      <w:r w:rsidR="00B559C8">
        <w:rPr>
          <w:rFonts w:ascii="Book Antiqua" w:hAnsi="Book Antiqua"/>
          <w:sz w:val="24"/>
          <w:szCs w:val="24"/>
        </w:rPr>
        <w:t xml:space="preserve">helped to guide the </w:t>
      </w:r>
      <w:r w:rsidR="00B559C8" w:rsidRPr="0038160B">
        <w:rPr>
          <w:rFonts w:ascii="Book Antiqua" w:hAnsi="Book Antiqua"/>
          <w:sz w:val="24"/>
          <w:szCs w:val="24"/>
        </w:rPr>
        <w:t>relationship between SEHD and the SCCC</w:t>
      </w:r>
      <w:r w:rsidR="007123F5">
        <w:rPr>
          <w:rFonts w:ascii="Book Antiqua" w:hAnsi="Book Antiqua"/>
          <w:sz w:val="24"/>
          <w:szCs w:val="24"/>
        </w:rPr>
        <w:t xml:space="preserve"> (</w:t>
      </w:r>
      <w:r w:rsidR="00B559C8">
        <w:rPr>
          <w:rFonts w:ascii="Book Antiqua" w:hAnsi="Book Antiqua"/>
          <w:sz w:val="24"/>
          <w:szCs w:val="24"/>
        </w:rPr>
        <w:t xml:space="preserve">Dr. Scott Schaefle </w:t>
      </w:r>
      <w:r w:rsidR="007123F5">
        <w:rPr>
          <w:rFonts w:ascii="Book Antiqua" w:hAnsi="Book Antiqua"/>
          <w:sz w:val="24"/>
          <w:szCs w:val="24"/>
        </w:rPr>
        <w:t xml:space="preserve">now serves in this role).  </w:t>
      </w:r>
      <w:r w:rsidRPr="0038160B">
        <w:rPr>
          <w:rFonts w:ascii="Book Antiqua" w:hAnsi="Book Antiqua"/>
          <w:sz w:val="24"/>
          <w:szCs w:val="24"/>
        </w:rPr>
        <w:t xml:space="preserve">SEHD faculty and the SCCC staff are committed to diversity, and have as foundational values, social justice and multiculturalism.  The Vice Chancellor Raul Cardenas, PhD, and Dean of Students Kristin Kushmider, PhD (under whom the SCCC reports) are advocates for mental health, and </w:t>
      </w:r>
      <w:r w:rsidR="007123F5">
        <w:rPr>
          <w:rFonts w:ascii="Book Antiqua" w:hAnsi="Book Antiqua"/>
          <w:sz w:val="24"/>
          <w:szCs w:val="24"/>
        </w:rPr>
        <w:t xml:space="preserve">fully </w:t>
      </w:r>
      <w:r w:rsidRPr="0038160B">
        <w:rPr>
          <w:rFonts w:ascii="Book Antiqua" w:hAnsi="Book Antiqua"/>
          <w:sz w:val="24"/>
          <w:szCs w:val="24"/>
        </w:rPr>
        <w:t>committed to quality services provided to the CU Denver campus and students.</w:t>
      </w:r>
    </w:p>
    <w:p w:rsidR="0038160B" w:rsidRPr="0038160B" w:rsidRDefault="0038160B" w:rsidP="0038160B">
      <w:pPr>
        <w:spacing w:after="0" w:line="240" w:lineRule="auto"/>
        <w:rPr>
          <w:rFonts w:ascii="Book Antiqua" w:hAnsi="Book Antiqua"/>
          <w:sz w:val="24"/>
          <w:szCs w:val="24"/>
        </w:rPr>
      </w:pPr>
    </w:p>
    <w:p w:rsidR="0038160B" w:rsidRPr="0038160B" w:rsidRDefault="007123F5" w:rsidP="0038160B">
      <w:pPr>
        <w:spacing w:after="0" w:line="240" w:lineRule="auto"/>
        <w:rPr>
          <w:rFonts w:ascii="Book Antiqua" w:hAnsi="Book Antiqua"/>
          <w:sz w:val="24"/>
          <w:szCs w:val="24"/>
        </w:rPr>
      </w:pPr>
      <w:r>
        <w:rPr>
          <w:rFonts w:ascii="Book Antiqua" w:hAnsi="Book Antiqua"/>
          <w:sz w:val="24"/>
          <w:szCs w:val="24"/>
        </w:rPr>
        <w:t>I</w:t>
      </w:r>
      <w:r w:rsidR="0038160B" w:rsidRPr="0038160B">
        <w:rPr>
          <w:rFonts w:ascii="Book Antiqua" w:hAnsi="Book Antiqua"/>
          <w:sz w:val="24"/>
          <w:szCs w:val="24"/>
        </w:rPr>
        <w:t xml:space="preserve">t is obvious that there are </w:t>
      </w:r>
      <w:r w:rsidR="0038160B" w:rsidRPr="0038160B">
        <w:rPr>
          <w:rFonts w:ascii="Book Antiqua" w:hAnsi="Book Antiqua" w:cs="Arial"/>
          <w:vanish/>
          <w:sz w:val="24"/>
          <w:szCs w:val="24"/>
        </w:rPr>
        <w:t>Vice Chancellor Raul Cardenas, Vice Chancellor Raul C</w:t>
      </w:r>
      <w:r w:rsidR="0038160B" w:rsidRPr="0038160B">
        <w:rPr>
          <w:rFonts w:ascii="Book Antiqua" w:hAnsi="Book Antiqua"/>
          <w:sz w:val="24"/>
          <w:szCs w:val="24"/>
        </w:rPr>
        <w:t>numerous programs/departments under Student Affairs that are clearly committed to facilitating student success.  It is our hope that the SCCC will be able to continue to collaborate with other campus partners; develop new relationships; contribute to student wellness, and by doing so, positively impact student retention and graduation.</w:t>
      </w:r>
      <w:r>
        <w:rPr>
          <w:rFonts w:ascii="Book Antiqua" w:hAnsi="Book Antiqua"/>
          <w:sz w:val="24"/>
          <w:szCs w:val="24"/>
        </w:rPr>
        <w:t xml:space="preserve">  </w:t>
      </w:r>
      <w:r w:rsidR="0038160B" w:rsidRPr="0038160B">
        <w:rPr>
          <w:rFonts w:ascii="Book Antiqua" w:hAnsi="Book Antiqua"/>
          <w:sz w:val="24"/>
          <w:szCs w:val="24"/>
        </w:rPr>
        <w:t>We at the SCCC embrace this challenge, and look forward to continuing a tradition of excellent student and community counseling services, training, and wellness-promotion.</w:t>
      </w:r>
    </w:p>
    <w:p w:rsidR="00406DA7" w:rsidRDefault="00406DA7" w:rsidP="007123F5">
      <w:pPr>
        <w:spacing w:after="0" w:line="240" w:lineRule="auto"/>
        <w:outlineLvl w:val="3"/>
        <w:rPr>
          <w:rFonts w:ascii="Book Antiqua" w:eastAsia="Times New Roman" w:hAnsi="Book Antiqua" w:cs="Times New Roman"/>
          <w:b/>
          <w:bCs/>
          <w:sz w:val="28"/>
          <w:szCs w:val="28"/>
        </w:rPr>
      </w:pPr>
    </w:p>
    <w:p w:rsidR="00406DA7" w:rsidRDefault="00406DA7" w:rsidP="00F65FC4">
      <w:pPr>
        <w:spacing w:after="0" w:line="240" w:lineRule="auto"/>
        <w:jc w:val="center"/>
        <w:outlineLvl w:val="3"/>
        <w:rPr>
          <w:rFonts w:ascii="Book Antiqua" w:eastAsia="Times New Roman" w:hAnsi="Book Antiqua" w:cs="Times New Roman"/>
          <w:b/>
          <w:bCs/>
          <w:sz w:val="28"/>
          <w:szCs w:val="28"/>
        </w:rPr>
      </w:pPr>
    </w:p>
    <w:p w:rsidR="00406DA7" w:rsidRDefault="00406DA7" w:rsidP="00F65FC4">
      <w:pPr>
        <w:spacing w:after="0" w:line="240" w:lineRule="auto"/>
        <w:jc w:val="center"/>
        <w:outlineLvl w:val="3"/>
        <w:rPr>
          <w:rFonts w:ascii="Book Antiqua" w:eastAsia="Times New Roman" w:hAnsi="Book Antiqua" w:cs="Times New Roman"/>
          <w:b/>
          <w:bCs/>
          <w:sz w:val="28"/>
          <w:szCs w:val="28"/>
        </w:rPr>
      </w:pPr>
    </w:p>
    <w:p w:rsidR="00406DA7" w:rsidRDefault="00406DA7" w:rsidP="00F65FC4">
      <w:pPr>
        <w:spacing w:after="0" w:line="240" w:lineRule="auto"/>
        <w:jc w:val="center"/>
        <w:outlineLvl w:val="3"/>
        <w:rPr>
          <w:rFonts w:ascii="Book Antiqua" w:eastAsia="Times New Roman" w:hAnsi="Book Antiqua" w:cs="Times New Roman"/>
          <w:b/>
          <w:bCs/>
          <w:sz w:val="28"/>
          <w:szCs w:val="28"/>
        </w:rPr>
      </w:pPr>
    </w:p>
    <w:p w:rsidR="00406DA7" w:rsidRDefault="00406DA7" w:rsidP="00F65FC4">
      <w:pPr>
        <w:spacing w:after="0" w:line="240" w:lineRule="auto"/>
        <w:jc w:val="center"/>
        <w:outlineLvl w:val="3"/>
        <w:rPr>
          <w:rFonts w:ascii="Book Antiqua" w:eastAsia="Times New Roman" w:hAnsi="Book Antiqua" w:cs="Times New Roman"/>
          <w:b/>
          <w:bCs/>
          <w:sz w:val="28"/>
          <w:szCs w:val="28"/>
        </w:rPr>
      </w:pPr>
    </w:p>
    <w:p w:rsidR="00406DA7" w:rsidRDefault="00406DA7" w:rsidP="00F65FC4">
      <w:pPr>
        <w:spacing w:after="0" w:line="240" w:lineRule="auto"/>
        <w:jc w:val="center"/>
        <w:outlineLvl w:val="3"/>
        <w:rPr>
          <w:rFonts w:ascii="Book Antiqua" w:eastAsia="Times New Roman" w:hAnsi="Book Antiqua" w:cs="Times New Roman"/>
          <w:b/>
          <w:bCs/>
          <w:sz w:val="28"/>
          <w:szCs w:val="28"/>
        </w:rPr>
      </w:pPr>
    </w:p>
    <w:p w:rsidR="00406DA7" w:rsidRDefault="00406DA7" w:rsidP="00F65FC4">
      <w:pPr>
        <w:spacing w:after="0" w:line="240" w:lineRule="auto"/>
        <w:jc w:val="center"/>
        <w:outlineLvl w:val="3"/>
        <w:rPr>
          <w:rFonts w:ascii="Book Antiqua" w:eastAsia="Times New Roman" w:hAnsi="Book Antiqua" w:cs="Times New Roman"/>
          <w:b/>
          <w:bCs/>
          <w:sz w:val="28"/>
          <w:szCs w:val="28"/>
        </w:rPr>
      </w:pPr>
    </w:p>
    <w:p w:rsidR="00406DA7" w:rsidRDefault="00406DA7" w:rsidP="00F65FC4">
      <w:pPr>
        <w:spacing w:after="0" w:line="240" w:lineRule="auto"/>
        <w:jc w:val="center"/>
        <w:outlineLvl w:val="3"/>
        <w:rPr>
          <w:rFonts w:ascii="Book Antiqua" w:eastAsia="Times New Roman" w:hAnsi="Book Antiqua" w:cs="Times New Roman"/>
          <w:b/>
          <w:bCs/>
          <w:sz w:val="28"/>
          <w:szCs w:val="28"/>
        </w:rPr>
      </w:pPr>
    </w:p>
    <w:p w:rsidR="00406DA7" w:rsidRDefault="00406DA7" w:rsidP="00F65FC4">
      <w:pPr>
        <w:spacing w:after="0" w:line="240" w:lineRule="auto"/>
        <w:jc w:val="center"/>
        <w:outlineLvl w:val="3"/>
        <w:rPr>
          <w:rFonts w:ascii="Book Antiqua" w:eastAsia="Times New Roman" w:hAnsi="Book Antiqua" w:cs="Times New Roman"/>
          <w:b/>
          <w:bCs/>
          <w:sz w:val="28"/>
          <w:szCs w:val="28"/>
        </w:rPr>
      </w:pPr>
    </w:p>
    <w:p w:rsidR="00406DA7" w:rsidRDefault="00406DA7" w:rsidP="00F65FC4">
      <w:pPr>
        <w:spacing w:after="0" w:line="240" w:lineRule="auto"/>
        <w:jc w:val="center"/>
        <w:outlineLvl w:val="3"/>
        <w:rPr>
          <w:rFonts w:ascii="Book Antiqua" w:eastAsia="Times New Roman" w:hAnsi="Book Antiqua" w:cs="Times New Roman"/>
          <w:b/>
          <w:bCs/>
          <w:sz w:val="28"/>
          <w:szCs w:val="28"/>
        </w:rPr>
      </w:pPr>
    </w:p>
    <w:p w:rsidR="00406DA7" w:rsidRDefault="00406DA7" w:rsidP="00F65FC4">
      <w:pPr>
        <w:spacing w:after="0" w:line="240" w:lineRule="auto"/>
        <w:jc w:val="center"/>
        <w:outlineLvl w:val="3"/>
        <w:rPr>
          <w:rFonts w:ascii="Book Antiqua" w:eastAsia="Times New Roman" w:hAnsi="Book Antiqua" w:cs="Times New Roman"/>
          <w:b/>
          <w:bCs/>
          <w:sz w:val="28"/>
          <w:szCs w:val="28"/>
        </w:rPr>
      </w:pPr>
    </w:p>
    <w:p w:rsidR="00406DA7" w:rsidRDefault="00406DA7" w:rsidP="007123F5">
      <w:pPr>
        <w:spacing w:after="0" w:line="240" w:lineRule="auto"/>
        <w:outlineLvl w:val="3"/>
        <w:rPr>
          <w:rFonts w:ascii="Book Antiqua" w:eastAsia="Times New Roman" w:hAnsi="Book Antiqua" w:cs="Times New Roman"/>
          <w:b/>
          <w:bCs/>
          <w:sz w:val="28"/>
          <w:szCs w:val="28"/>
        </w:rPr>
      </w:pPr>
    </w:p>
    <w:p w:rsidR="00433A25" w:rsidRDefault="00433A25" w:rsidP="00F65FC4">
      <w:pPr>
        <w:spacing w:after="0" w:line="240" w:lineRule="auto"/>
        <w:jc w:val="center"/>
        <w:outlineLvl w:val="3"/>
        <w:rPr>
          <w:rFonts w:ascii="Book Antiqua" w:eastAsia="Times New Roman" w:hAnsi="Book Antiqua" w:cs="Times New Roman"/>
          <w:b/>
          <w:bCs/>
          <w:sz w:val="28"/>
          <w:szCs w:val="28"/>
        </w:rPr>
      </w:pPr>
      <w:r>
        <w:rPr>
          <w:rFonts w:ascii="Book Antiqua" w:eastAsia="Times New Roman" w:hAnsi="Book Antiqua" w:cs="Times New Roman"/>
          <w:b/>
          <w:bCs/>
          <w:sz w:val="28"/>
          <w:szCs w:val="28"/>
        </w:rPr>
        <w:t>Mission, Goals, Learning Objectives, and Staff</w:t>
      </w:r>
    </w:p>
    <w:p w:rsidR="00433A25" w:rsidRDefault="00433A25" w:rsidP="00433A25">
      <w:pPr>
        <w:spacing w:after="0" w:line="240" w:lineRule="auto"/>
        <w:outlineLvl w:val="3"/>
        <w:rPr>
          <w:rFonts w:ascii="Book Antiqua" w:eastAsia="Times New Roman" w:hAnsi="Book Antiqua" w:cs="Times New Roman"/>
          <w:bCs/>
          <w:sz w:val="24"/>
          <w:szCs w:val="24"/>
          <w:u w:val="single"/>
        </w:rPr>
      </w:pPr>
    </w:p>
    <w:p w:rsidR="00F65FC4" w:rsidRDefault="00F65FC4" w:rsidP="00433A25">
      <w:pPr>
        <w:spacing w:after="0" w:line="240" w:lineRule="auto"/>
        <w:outlineLvl w:val="3"/>
        <w:rPr>
          <w:rFonts w:ascii="Book Antiqua" w:eastAsia="Times New Roman" w:hAnsi="Book Antiqua" w:cs="Times New Roman"/>
          <w:bCs/>
          <w:sz w:val="24"/>
          <w:szCs w:val="24"/>
        </w:rPr>
      </w:pPr>
      <w:r w:rsidRPr="00433A25">
        <w:rPr>
          <w:rFonts w:ascii="Book Antiqua" w:eastAsia="Times New Roman" w:hAnsi="Book Antiqua" w:cs="Times New Roman"/>
          <w:bCs/>
          <w:sz w:val="24"/>
          <w:szCs w:val="24"/>
          <w:u w:val="single"/>
        </w:rPr>
        <w:t>Office Mission Statement</w:t>
      </w:r>
    </w:p>
    <w:p w:rsidR="00D07AF8" w:rsidRDefault="00D07AF8" w:rsidP="00433A25">
      <w:pPr>
        <w:spacing w:after="0" w:line="240" w:lineRule="auto"/>
        <w:outlineLvl w:val="3"/>
        <w:rPr>
          <w:rFonts w:ascii="Book Antiqua" w:eastAsia="Times New Roman" w:hAnsi="Book Antiqua" w:cs="Times New Roman"/>
          <w:bCs/>
          <w:sz w:val="24"/>
          <w:szCs w:val="24"/>
        </w:rPr>
      </w:pPr>
    </w:p>
    <w:p w:rsidR="00D07AF8" w:rsidRPr="00EE5290" w:rsidRDefault="00905726" w:rsidP="00D07AF8">
      <w:pPr>
        <w:pStyle w:val="Default"/>
        <w:rPr>
          <w:rFonts w:ascii="Book Antiqua" w:hAnsi="Book Antiqua" w:cs="Corbel"/>
        </w:rPr>
      </w:pPr>
      <w:r>
        <w:rPr>
          <w:rFonts w:ascii="Book Antiqua" w:hAnsi="Book Antiqua" w:cs="Corbel"/>
        </w:rPr>
        <w:t>The mission of the Student and Community Counseling Center (SCCC) is t</w:t>
      </w:r>
      <w:r w:rsidR="00D07AF8" w:rsidRPr="00EE5290">
        <w:rPr>
          <w:rFonts w:ascii="Book Antiqua" w:hAnsi="Book Antiqua" w:cs="Corbel"/>
        </w:rPr>
        <w:t xml:space="preserve">o provide strength-based culturally competent mental health services focused on support, growth and solutions. </w:t>
      </w:r>
    </w:p>
    <w:p w:rsidR="00D07AF8" w:rsidRPr="00EE5290" w:rsidRDefault="00D07AF8" w:rsidP="00433A25">
      <w:pPr>
        <w:spacing w:after="0" w:line="240" w:lineRule="auto"/>
        <w:outlineLvl w:val="3"/>
        <w:rPr>
          <w:rFonts w:ascii="Book Antiqua" w:eastAsia="Times New Roman" w:hAnsi="Book Antiqua" w:cs="Times New Roman"/>
          <w:bCs/>
          <w:sz w:val="24"/>
          <w:szCs w:val="24"/>
        </w:rPr>
      </w:pPr>
    </w:p>
    <w:p w:rsidR="00EE5290" w:rsidRDefault="00063EB4" w:rsidP="00EE5290">
      <w:pPr>
        <w:rPr>
          <w:rFonts w:ascii="Book Antiqua" w:hAnsi="Book Antiqua" w:cs="Times New Roman"/>
          <w:color w:val="000000"/>
          <w:sz w:val="24"/>
          <w:szCs w:val="24"/>
          <w:u w:val="single"/>
        </w:rPr>
      </w:pPr>
      <w:r w:rsidRPr="00EE5290">
        <w:rPr>
          <w:rFonts w:ascii="Book Antiqua" w:hAnsi="Book Antiqua" w:cs="Times New Roman"/>
          <w:color w:val="000000"/>
          <w:sz w:val="24"/>
          <w:szCs w:val="24"/>
          <w:u w:val="single"/>
        </w:rPr>
        <w:t>Values and Operational Principles</w:t>
      </w:r>
    </w:p>
    <w:p w:rsidR="00F65FC4" w:rsidRPr="00EE5290" w:rsidRDefault="00EE5290" w:rsidP="00EE5290">
      <w:pPr>
        <w:rPr>
          <w:rFonts w:ascii="Book Antiqua" w:hAnsi="Book Antiqua" w:cs="Times New Roman"/>
          <w:color w:val="000000"/>
          <w:sz w:val="24"/>
          <w:szCs w:val="24"/>
          <w:u w:val="single"/>
        </w:rPr>
      </w:pPr>
      <w:r w:rsidRPr="00EE5290">
        <w:rPr>
          <w:rFonts w:ascii="Book Antiqua" w:hAnsi="Book Antiqua" w:cs="Times New Roman"/>
          <w:color w:val="000000"/>
          <w:sz w:val="24"/>
          <w:szCs w:val="24"/>
        </w:rPr>
        <w:t xml:space="preserve">Values that underpin </w:t>
      </w:r>
      <w:r w:rsidR="00905726">
        <w:rPr>
          <w:rFonts w:ascii="Book Antiqua" w:hAnsi="Book Antiqua" w:cs="Corbel"/>
        </w:rPr>
        <w:t>SCCC</w:t>
      </w:r>
      <w:r w:rsidR="00905726" w:rsidRPr="00EE5290">
        <w:rPr>
          <w:rFonts w:ascii="Book Antiqua" w:hAnsi="Book Antiqua" w:cs="Times New Roman"/>
          <w:color w:val="000000"/>
          <w:sz w:val="24"/>
          <w:szCs w:val="24"/>
        </w:rPr>
        <w:t xml:space="preserve"> </w:t>
      </w:r>
      <w:r w:rsidRPr="00EE5290">
        <w:rPr>
          <w:rFonts w:ascii="Book Antiqua" w:hAnsi="Book Antiqua" w:cs="Times New Roman"/>
          <w:color w:val="000000"/>
          <w:sz w:val="24"/>
          <w:szCs w:val="24"/>
        </w:rPr>
        <w:t xml:space="preserve">efforts and serve as a foundational structure are </w:t>
      </w:r>
      <w:r>
        <w:rPr>
          <w:rFonts w:ascii="Book Antiqua" w:hAnsi="Book Antiqua" w:cs="Times New Roman"/>
          <w:color w:val="000000"/>
          <w:sz w:val="24"/>
          <w:szCs w:val="24"/>
        </w:rPr>
        <w:t>social justice,</w:t>
      </w:r>
      <w:r w:rsidRPr="00EE5290">
        <w:rPr>
          <w:rFonts w:ascii="Book Antiqua" w:hAnsi="Book Antiqua" w:cs="Times New Roman"/>
          <w:color w:val="000000"/>
          <w:sz w:val="24"/>
          <w:szCs w:val="24"/>
        </w:rPr>
        <w:t xml:space="preserve"> multiculturalism</w:t>
      </w:r>
      <w:r>
        <w:rPr>
          <w:rFonts w:ascii="Book Antiqua" w:hAnsi="Book Antiqua" w:cs="Times New Roman"/>
          <w:color w:val="000000"/>
          <w:sz w:val="24"/>
          <w:szCs w:val="24"/>
        </w:rPr>
        <w:t>, and collaboration</w:t>
      </w:r>
      <w:r w:rsidRPr="00EE5290">
        <w:rPr>
          <w:rFonts w:ascii="Book Antiqua" w:hAnsi="Book Antiqua" w:cs="Times New Roman"/>
          <w:color w:val="000000"/>
          <w:sz w:val="24"/>
          <w:szCs w:val="24"/>
        </w:rPr>
        <w:t>.</w:t>
      </w:r>
      <w:r>
        <w:rPr>
          <w:rFonts w:ascii="Book Antiqua" w:hAnsi="Book Antiqua" w:cs="Times New Roman"/>
          <w:color w:val="000000"/>
          <w:sz w:val="24"/>
          <w:szCs w:val="24"/>
        </w:rPr>
        <w:t xml:space="preserve">  </w:t>
      </w:r>
      <w:r w:rsidR="00BA1648" w:rsidRPr="00EE5290">
        <w:rPr>
          <w:rFonts w:ascii="Book Antiqua" w:hAnsi="Book Antiqua" w:cs="Times New Roman"/>
          <w:color w:val="000000"/>
          <w:sz w:val="24"/>
          <w:szCs w:val="24"/>
        </w:rPr>
        <w:t>We believe that to provide effective, culturally competent mental health services, attention needs to be paid to an ongoing assessment of community needs, and development of community-informed interventions.  In particular, a more comprehensive approach to addressing mental health issues includes more than just providing clinical services (which target existing concerns); it needs to attend to early detection of problems (early interventions are much more cost-effective); prevention and wellness promotion (to enhance emotional wellness/prevent development of psychological difficulties).  Clinic-based services are not always sufficient to address the access patterns of different student groups (e.g., veterans, international students, first generation, students of color, etc.).</w:t>
      </w:r>
      <w:r w:rsidR="00063EB4" w:rsidRPr="00EE5290">
        <w:rPr>
          <w:rFonts w:ascii="Book Antiqua" w:hAnsi="Book Antiqua" w:cs="Times New Roman"/>
          <w:color w:val="000000"/>
          <w:sz w:val="24"/>
          <w:szCs w:val="24"/>
        </w:rPr>
        <w:t xml:space="preserve">  </w:t>
      </w:r>
    </w:p>
    <w:p w:rsidR="00F65FC4" w:rsidRPr="00EE5290" w:rsidRDefault="00BA1648" w:rsidP="00F65FC4">
      <w:pPr>
        <w:spacing w:after="0" w:line="240" w:lineRule="auto"/>
        <w:rPr>
          <w:rFonts w:ascii="Book Antiqua" w:eastAsia="Times New Roman" w:hAnsi="Book Antiqua" w:cs="Times New Roman"/>
          <w:bCs/>
          <w:sz w:val="24"/>
          <w:szCs w:val="24"/>
        </w:rPr>
      </w:pPr>
      <w:r w:rsidRPr="00EE5290">
        <w:rPr>
          <w:rFonts w:ascii="Book Antiqua" w:eastAsia="Times New Roman" w:hAnsi="Book Antiqua" w:cs="Times New Roman"/>
          <w:bCs/>
          <w:sz w:val="24"/>
          <w:szCs w:val="24"/>
          <w:u w:val="single"/>
        </w:rPr>
        <w:t>Overall</w:t>
      </w:r>
      <w:r w:rsidR="00F65FC4" w:rsidRPr="00EE5290">
        <w:rPr>
          <w:rFonts w:ascii="Book Antiqua" w:eastAsia="Times New Roman" w:hAnsi="Book Antiqua" w:cs="Times New Roman"/>
          <w:bCs/>
          <w:sz w:val="24"/>
          <w:szCs w:val="24"/>
          <w:u w:val="single"/>
        </w:rPr>
        <w:t xml:space="preserve"> Goals</w:t>
      </w:r>
    </w:p>
    <w:p w:rsidR="00BA1648" w:rsidRPr="00EE5290" w:rsidRDefault="00BA1648" w:rsidP="00F65FC4">
      <w:pPr>
        <w:spacing w:after="0" w:line="240" w:lineRule="auto"/>
        <w:rPr>
          <w:rFonts w:ascii="Book Antiqua" w:eastAsia="Times New Roman" w:hAnsi="Book Antiqua" w:cs="Times New Roman"/>
          <w:bCs/>
          <w:sz w:val="24"/>
          <w:szCs w:val="24"/>
        </w:rPr>
      </w:pPr>
    </w:p>
    <w:p w:rsidR="00BA1648" w:rsidRPr="00EE5290" w:rsidRDefault="00BA1648" w:rsidP="00BA1648">
      <w:pPr>
        <w:pStyle w:val="ListParagraph"/>
        <w:numPr>
          <w:ilvl w:val="0"/>
          <w:numId w:val="28"/>
        </w:numPr>
        <w:spacing w:after="0" w:line="240" w:lineRule="auto"/>
        <w:ind w:hanging="540"/>
        <w:rPr>
          <w:rFonts w:ascii="Book Antiqua" w:hAnsi="Book Antiqua" w:cs="Times New Roman"/>
          <w:color w:val="000000"/>
          <w:sz w:val="24"/>
          <w:szCs w:val="24"/>
        </w:rPr>
      </w:pPr>
      <w:r w:rsidRPr="00EE5290">
        <w:rPr>
          <w:rFonts w:ascii="Book Antiqua" w:hAnsi="Book Antiqua" w:cs="Times New Roman"/>
          <w:color w:val="000000"/>
          <w:sz w:val="24"/>
          <w:szCs w:val="24"/>
        </w:rPr>
        <w:t>Provide an array of behavioral health services to the CU Denver community to include direct counseling services, mental health information/education, consultation, and community development.</w:t>
      </w:r>
    </w:p>
    <w:p w:rsidR="00BA1648" w:rsidRPr="00EE5290" w:rsidRDefault="00BA1648" w:rsidP="00BA1648">
      <w:pPr>
        <w:pStyle w:val="ListParagraph"/>
        <w:numPr>
          <w:ilvl w:val="0"/>
          <w:numId w:val="28"/>
        </w:numPr>
        <w:spacing w:after="0" w:line="240" w:lineRule="auto"/>
        <w:ind w:hanging="540"/>
        <w:rPr>
          <w:rFonts w:ascii="Book Antiqua" w:hAnsi="Book Antiqua" w:cs="Times New Roman"/>
          <w:color w:val="000000"/>
          <w:sz w:val="24"/>
          <w:szCs w:val="24"/>
        </w:rPr>
      </w:pPr>
      <w:r w:rsidRPr="00EE5290">
        <w:rPr>
          <w:rFonts w:ascii="Book Antiqua" w:hAnsi="Book Antiqua" w:cs="Times New Roman"/>
          <w:color w:val="000000"/>
          <w:sz w:val="24"/>
          <w:szCs w:val="24"/>
        </w:rPr>
        <w:t>Develop and expand mental health wellness initiatives:</w:t>
      </w:r>
    </w:p>
    <w:p w:rsidR="00BA1648" w:rsidRPr="00EE5290" w:rsidRDefault="00BA1648" w:rsidP="00BA1648">
      <w:pPr>
        <w:pStyle w:val="ListParagraph"/>
        <w:numPr>
          <w:ilvl w:val="2"/>
          <w:numId w:val="28"/>
        </w:numPr>
        <w:spacing w:after="0" w:line="240" w:lineRule="auto"/>
        <w:ind w:hanging="540"/>
        <w:rPr>
          <w:rFonts w:ascii="Book Antiqua" w:hAnsi="Book Antiqua" w:cs="Times New Roman"/>
          <w:color w:val="000000"/>
          <w:sz w:val="24"/>
          <w:szCs w:val="24"/>
        </w:rPr>
      </w:pPr>
      <w:r w:rsidRPr="00EE5290">
        <w:rPr>
          <w:rFonts w:ascii="Book Antiqua" w:hAnsi="Book Antiqua" w:cs="Times New Roman"/>
          <w:color w:val="000000"/>
          <w:sz w:val="24"/>
          <w:szCs w:val="24"/>
        </w:rPr>
        <w:t>increase mental health awareness and resources among students, faculty and staff through training to facilitate prevention of mental health problems and increase early detection</w:t>
      </w:r>
    </w:p>
    <w:p w:rsidR="00BA1648" w:rsidRPr="00EE5290" w:rsidRDefault="00BA1648" w:rsidP="00BA1648">
      <w:pPr>
        <w:pStyle w:val="ListParagraph"/>
        <w:numPr>
          <w:ilvl w:val="2"/>
          <w:numId w:val="28"/>
        </w:numPr>
        <w:spacing w:after="0" w:line="240" w:lineRule="auto"/>
        <w:ind w:hanging="540"/>
        <w:rPr>
          <w:rFonts w:ascii="Book Antiqua" w:hAnsi="Book Antiqua" w:cs="Times New Roman"/>
          <w:color w:val="000000"/>
          <w:sz w:val="24"/>
          <w:szCs w:val="24"/>
        </w:rPr>
      </w:pPr>
      <w:r w:rsidRPr="00EE5290">
        <w:rPr>
          <w:rFonts w:ascii="Book Antiqua" w:hAnsi="Book Antiqua" w:cs="Times New Roman"/>
          <w:color w:val="000000"/>
          <w:sz w:val="24"/>
          <w:szCs w:val="24"/>
        </w:rPr>
        <w:t>develop liaisonships with campus partners to facilitate collaboration, and maximize resources</w:t>
      </w:r>
    </w:p>
    <w:p w:rsidR="00BA1648" w:rsidRPr="00EE5290" w:rsidRDefault="00BA1648" w:rsidP="00BA1648">
      <w:pPr>
        <w:pStyle w:val="ListParagraph"/>
        <w:numPr>
          <w:ilvl w:val="2"/>
          <w:numId w:val="28"/>
        </w:numPr>
        <w:spacing w:after="0" w:line="240" w:lineRule="auto"/>
        <w:ind w:hanging="540"/>
        <w:rPr>
          <w:rFonts w:ascii="Book Antiqua" w:hAnsi="Book Antiqua" w:cs="Times New Roman"/>
          <w:color w:val="000000"/>
          <w:sz w:val="24"/>
          <w:szCs w:val="24"/>
        </w:rPr>
      </w:pPr>
      <w:r w:rsidRPr="00EE5290">
        <w:rPr>
          <w:rFonts w:ascii="Book Antiqua" w:hAnsi="Book Antiqua" w:cs="Times New Roman"/>
          <w:color w:val="000000"/>
          <w:sz w:val="24"/>
          <w:szCs w:val="24"/>
        </w:rPr>
        <w:t>help develop and plan the emotional wellness component of the CU Denver Wellness Center</w:t>
      </w:r>
    </w:p>
    <w:p w:rsidR="00BA1648" w:rsidRPr="00EE5290" w:rsidRDefault="00BA1648" w:rsidP="00BA1648">
      <w:pPr>
        <w:pStyle w:val="ListParagraph"/>
        <w:numPr>
          <w:ilvl w:val="2"/>
          <w:numId w:val="28"/>
        </w:numPr>
        <w:spacing w:after="0" w:line="240" w:lineRule="auto"/>
        <w:ind w:hanging="540"/>
        <w:rPr>
          <w:rFonts w:ascii="Book Antiqua" w:hAnsi="Book Antiqua" w:cs="Times New Roman"/>
          <w:color w:val="000000"/>
          <w:sz w:val="24"/>
          <w:szCs w:val="24"/>
        </w:rPr>
      </w:pPr>
      <w:r w:rsidRPr="00EE5290">
        <w:rPr>
          <w:rFonts w:ascii="Book Antiqua" w:hAnsi="Book Antiqua" w:cs="Times New Roman"/>
          <w:color w:val="000000"/>
          <w:sz w:val="24"/>
          <w:szCs w:val="24"/>
        </w:rPr>
        <w:t>expand group-based serv</w:t>
      </w:r>
      <w:r w:rsidR="00EE5290">
        <w:rPr>
          <w:rFonts w:ascii="Book Antiqua" w:hAnsi="Book Antiqua" w:cs="Times New Roman"/>
          <w:color w:val="000000"/>
          <w:sz w:val="24"/>
          <w:szCs w:val="24"/>
        </w:rPr>
        <w:t>ices</w:t>
      </w:r>
    </w:p>
    <w:p w:rsidR="00BA1648" w:rsidRPr="00EE5290" w:rsidRDefault="00BA1648" w:rsidP="00F65FC4">
      <w:pPr>
        <w:spacing w:after="0" w:line="240" w:lineRule="auto"/>
        <w:rPr>
          <w:rFonts w:ascii="Book Antiqua" w:eastAsia="Times New Roman" w:hAnsi="Book Antiqua" w:cs="Times New Roman"/>
          <w:sz w:val="24"/>
          <w:szCs w:val="24"/>
        </w:rPr>
      </w:pPr>
    </w:p>
    <w:p w:rsidR="00F65FC4" w:rsidRPr="00433A25" w:rsidRDefault="00F65FC4" w:rsidP="00F65FC4">
      <w:pPr>
        <w:spacing w:after="0" w:line="240" w:lineRule="auto"/>
        <w:rPr>
          <w:rFonts w:ascii="Book Antiqua" w:eastAsia="Times New Roman" w:hAnsi="Book Antiqua" w:cs="Times New Roman"/>
          <w:sz w:val="16"/>
          <w:szCs w:val="16"/>
        </w:rPr>
      </w:pPr>
    </w:p>
    <w:p w:rsidR="00406DA7" w:rsidRDefault="00406DA7" w:rsidP="005A6C03">
      <w:pPr>
        <w:spacing w:after="0" w:line="240" w:lineRule="auto"/>
        <w:jc w:val="center"/>
        <w:rPr>
          <w:rFonts w:ascii="Book Antiqua" w:eastAsia="Times New Roman" w:hAnsi="Book Antiqua" w:cs="Times New Roman"/>
          <w:b/>
          <w:sz w:val="28"/>
          <w:szCs w:val="28"/>
        </w:rPr>
      </w:pPr>
    </w:p>
    <w:p w:rsidR="00406DA7" w:rsidRDefault="00406DA7" w:rsidP="005A6C03">
      <w:pPr>
        <w:spacing w:after="0" w:line="240" w:lineRule="auto"/>
        <w:jc w:val="center"/>
        <w:rPr>
          <w:rFonts w:ascii="Book Antiqua" w:eastAsia="Times New Roman" w:hAnsi="Book Antiqua" w:cs="Times New Roman"/>
          <w:b/>
          <w:sz w:val="28"/>
          <w:szCs w:val="28"/>
        </w:rPr>
      </w:pPr>
    </w:p>
    <w:p w:rsidR="00406DA7" w:rsidRDefault="00406DA7" w:rsidP="005A6C03">
      <w:pPr>
        <w:spacing w:after="0" w:line="240" w:lineRule="auto"/>
        <w:jc w:val="center"/>
        <w:rPr>
          <w:rFonts w:ascii="Book Antiqua" w:eastAsia="Times New Roman" w:hAnsi="Book Antiqua" w:cs="Times New Roman"/>
          <w:b/>
          <w:sz w:val="28"/>
          <w:szCs w:val="28"/>
        </w:rPr>
      </w:pPr>
    </w:p>
    <w:p w:rsidR="00406DA7" w:rsidRDefault="00406DA7" w:rsidP="005A6C03">
      <w:pPr>
        <w:spacing w:after="0" w:line="240" w:lineRule="auto"/>
        <w:jc w:val="center"/>
        <w:rPr>
          <w:rFonts w:ascii="Book Antiqua" w:eastAsia="Times New Roman" w:hAnsi="Book Antiqua" w:cs="Times New Roman"/>
          <w:b/>
          <w:sz w:val="28"/>
          <w:szCs w:val="28"/>
        </w:rPr>
      </w:pPr>
    </w:p>
    <w:p w:rsidR="00406DA7" w:rsidRDefault="00406DA7" w:rsidP="00EE5290">
      <w:pPr>
        <w:spacing w:after="0" w:line="240" w:lineRule="auto"/>
        <w:rPr>
          <w:rFonts w:ascii="Book Antiqua" w:eastAsia="Times New Roman" w:hAnsi="Book Antiqua" w:cs="Times New Roman"/>
          <w:b/>
          <w:sz w:val="28"/>
          <w:szCs w:val="28"/>
        </w:rPr>
      </w:pPr>
    </w:p>
    <w:p w:rsidR="00F65FC4" w:rsidRPr="005A6C03" w:rsidRDefault="00406DA7" w:rsidP="005A6C03">
      <w:pPr>
        <w:spacing w:after="0" w:line="240" w:lineRule="auto"/>
        <w:jc w:val="center"/>
        <w:rPr>
          <w:rFonts w:ascii="Book Antiqua" w:eastAsia="Times New Roman" w:hAnsi="Book Antiqua" w:cs="Times New Roman"/>
          <w:b/>
          <w:sz w:val="28"/>
          <w:szCs w:val="28"/>
        </w:rPr>
      </w:pPr>
      <w:r>
        <w:rPr>
          <w:rFonts w:ascii="Book Antiqua" w:eastAsia="Times New Roman" w:hAnsi="Book Antiqua" w:cs="Times New Roman"/>
          <w:b/>
          <w:sz w:val="28"/>
          <w:szCs w:val="28"/>
        </w:rPr>
        <w:t>Alignment with Strategic goals</w:t>
      </w:r>
    </w:p>
    <w:p w:rsidR="0096788A" w:rsidRDefault="0096788A" w:rsidP="005A6C03">
      <w:pPr>
        <w:spacing w:after="0" w:line="240" w:lineRule="auto"/>
        <w:rPr>
          <w:rFonts w:ascii="Book Antiqua" w:hAnsi="Book Antiqua"/>
          <w:sz w:val="24"/>
          <w:szCs w:val="24"/>
        </w:rPr>
      </w:pPr>
    </w:p>
    <w:p w:rsidR="00EE5290" w:rsidRDefault="00CE037C" w:rsidP="005A6C03">
      <w:pPr>
        <w:spacing w:after="0" w:line="240" w:lineRule="auto"/>
        <w:rPr>
          <w:rFonts w:ascii="Book Antiqua" w:hAnsi="Book Antiqua"/>
          <w:sz w:val="24"/>
          <w:szCs w:val="24"/>
        </w:rPr>
      </w:pPr>
      <w:r>
        <w:rPr>
          <w:rFonts w:ascii="Book Antiqua" w:hAnsi="Book Antiqua"/>
          <w:sz w:val="24"/>
          <w:szCs w:val="24"/>
        </w:rPr>
        <w:t>The Student and Community Counseling Center provides</w:t>
      </w:r>
      <w:r w:rsidR="007412EB">
        <w:rPr>
          <w:rFonts w:ascii="Book Antiqua" w:hAnsi="Book Antiqua"/>
          <w:sz w:val="24"/>
          <w:szCs w:val="24"/>
        </w:rPr>
        <w:t xml:space="preserve"> an array of behavioral health</w:t>
      </w:r>
      <w:r>
        <w:rPr>
          <w:rFonts w:ascii="Book Antiqua" w:hAnsi="Book Antiqua"/>
          <w:sz w:val="24"/>
          <w:szCs w:val="24"/>
        </w:rPr>
        <w:t xml:space="preserve"> services to ameliorate the</w:t>
      </w:r>
      <w:r w:rsidR="007412EB">
        <w:rPr>
          <w:rFonts w:ascii="Book Antiqua" w:hAnsi="Book Antiqua"/>
          <w:sz w:val="24"/>
          <w:szCs w:val="24"/>
        </w:rPr>
        <w:t xml:space="preserve"> negative</w:t>
      </w:r>
      <w:r>
        <w:rPr>
          <w:rFonts w:ascii="Book Antiqua" w:hAnsi="Book Antiqua"/>
          <w:sz w:val="24"/>
          <w:szCs w:val="24"/>
        </w:rPr>
        <w:t xml:space="preserve"> impact of </w:t>
      </w:r>
      <w:r w:rsidR="007412EB">
        <w:rPr>
          <w:rFonts w:ascii="Book Antiqua" w:hAnsi="Book Antiqua"/>
          <w:sz w:val="24"/>
          <w:szCs w:val="24"/>
        </w:rPr>
        <w:t>psychological symptoms on personal, interpersonal and academic functioning for CU Denver students.</w:t>
      </w:r>
    </w:p>
    <w:p w:rsidR="007412EB" w:rsidRDefault="007412EB" w:rsidP="005A6C03">
      <w:pPr>
        <w:spacing w:after="0" w:line="240" w:lineRule="auto"/>
        <w:rPr>
          <w:rFonts w:ascii="Book Antiqua" w:hAnsi="Book Antiqua"/>
          <w:sz w:val="24"/>
          <w:szCs w:val="24"/>
        </w:rPr>
      </w:pPr>
    </w:p>
    <w:p w:rsidR="007412EB" w:rsidRDefault="007412EB" w:rsidP="005A6C03">
      <w:pPr>
        <w:spacing w:after="0" w:line="240" w:lineRule="auto"/>
        <w:rPr>
          <w:rFonts w:ascii="Book Antiqua" w:hAnsi="Book Antiqua"/>
          <w:sz w:val="24"/>
          <w:szCs w:val="24"/>
        </w:rPr>
      </w:pPr>
      <w:r>
        <w:rPr>
          <w:rFonts w:ascii="Book Antiqua" w:hAnsi="Book Antiqua"/>
          <w:sz w:val="24"/>
          <w:szCs w:val="24"/>
        </w:rPr>
        <w:t xml:space="preserve">The </w:t>
      </w:r>
      <w:r w:rsidR="00905726">
        <w:rPr>
          <w:rFonts w:ascii="Book Antiqua" w:hAnsi="Book Antiqua" w:cs="Corbel"/>
        </w:rPr>
        <w:t>SCCC</w:t>
      </w:r>
      <w:r>
        <w:rPr>
          <w:rFonts w:ascii="Book Antiqua" w:hAnsi="Book Antiqua"/>
          <w:sz w:val="24"/>
          <w:szCs w:val="24"/>
        </w:rPr>
        <w:t xml:space="preserve"> provides outreach and prevention services to facilitate wellness for all CU Denver students and the campus community.</w:t>
      </w:r>
    </w:p>
    <w:p w:rsidR="007412EB" w:rsidRDefault="007412EB" w:rsidP="005A6C03">
      <w:pPr>
        <w:spacing w:after="0" w:line="240" w:lineRule="auto"/>
        <w:rPr>
          <w:rFonts w:ascii="Book Antiqua" w:hAnsi="Book Antiqua"/>
          <w:sz w:val="24"/>
          <w:szCs w:val="24"/>
        </w:rPr>
      </w:pPr>
    </w:p>
    <w:p w:rsidR="007412EB" w:rsidRDefault="007412EB" w:rsidP="005A6C03">
      <w:pPr>
        <w:spacing w:after="0" w:line="240" w:lineRule="auto"/>
        <w:rPr>
          <w:rFonts w:ascii="Book Antiqua" w:hAnsi="Book Antiqua"/>
          <w:sz w:val="24"/>
          <w:szCs w:val="24"/>
        </w:rPr>
      </w:pPr>
      <w:r>
        <w:rPr>
          <w:rFonts w:ascii="Book Antiqua" w:hAnsi="Book Antiqua"/>
          <w:sz w:val="24"/>
          <w:szCs w:val="24"/>
        </w:rPr>
        <w:t xml:space="preserve">The </w:t>
      </w:r>
      <w:r w:rsidR="00905726">
        <w:rPr>
          <w:rFonts w:ascii="Book Antiqua" w:hAnsi="Book Antiqua" w:cs="Corbel"/>
        </w:rPr>
        <w:t>SCCC</w:t>
      </w:r>
      <w:r>
        <w:rPr>
          <w:rFonts w:ascii="Book Antiqua" w:hAnsi="Book Antiqua"/>
          <w:sz w:val="24"/>
          <w:szCs w:val="24"/>
        </w:rPr>
        <w:t xml:space="preserve"> promotes diversity and inclusion through ongoing staff professional development in multiculturalism and social justice; evaluation of utilization patterns, programming, staffing, and community input; and collaboration with campus partners.</w:t>
      </w:r>
    </w:p>
    <w:p w:rsidR="007412EB" w:rsidRDefault="007412EB" w:rsidP="005A6C03">
      <w:pPr>
        <w:spacing w:after="0" w:line="240" w:lineRule="auto"/>
        <w:rPr>
          <w:rFonts w:ascii="Book Antiqua" w:hAnsi="Book Antiqua"/>
          <w:sz w:val="24"/>
          <w:szCs w:val="24"/>
        </w:rPr>
      </w:pPr>
    </w:p>
    <w:p w:rsidR="007412EB" w:rsidRDefault="007412EB" w:rsidP="005A6C03">
      <w:pPr>
        <w:spacing w:after="0" w:line="240" w:lineRule="auto"/>
        <w:rPr>
          <w:rFonts w:ascii="Book Antiqua" w:hAnsi="Book Antiqua"/>
          <w:sz w:val="24"/>
          <w:szCs w:val="24"/>
        </w:rPr>
      </w:pPr>
      <w:r>
        <w:rPr>
          <w:rFonts w:ascii="Book Antiqua" w:hAnsi="Book Antiqua"/>
          <w:sz w:val="24"/>
          <w:szCs w:val="24"/>
        </w:rPr>
        <w:t xml:space="preserve">The </w:t>
      </w:r>
      <w:r w:rsidR="00905726">
        <w:rPr>
          <w:rFonts w:ascii="Book Antiqua" w:hAnsi="Book Antiqua" w:cs="Corbel"/>
        </w:rPr>
        <w:t>SCCC</w:t>
      </w:r>
      <w:r>
        <w:rPr>
          <w:rFonts w:ascii="Book Antiqua" w:hAnsi="Book Antiqua"/>
          <w:sz w:val="24"/>
          <w:szCs w:val="24"/>
        </w:rPr>
        <w:t xml:space="preserve"> </w:t>
      </w:r>
      <w:r w:rsidR="00EA2D19">
        <w:rPr>
          <w:rFonts w:ascii="Book Antiqua" w:hAnsi="Book Antiqua"/>
          <w:sz w:val="24"/>
          <w:szCs w:val="24"/>
        </w:rPr>
        <w:t>periodically evaluates impact and effectiveness of services, programmatic needs and staffing patterns via client and campus population feedback and data.</w:t>
      </w:r>
    </w:p>
    <w:p w:rsidR="00406DA7" w:rsidRDefault="00406DA7" w:rsidP="00EA2D19">
      <w:pPr>
        <w:spacing w:after="0" w:line="240" w:lineRule="auto"/>
        <w:rPr>
          <w:rFonts w:ascii="Book Antiqua" w:hAnsi="Book Antiqua"/>
          <w:b/>
          <w:sz w:val="28"/>
          <w:szCs w:val="28"/>
        </w:rPr>
      </w:pPr>
    </w:p>
    <w:p w:rsidR="00406DA7" w:rsidRDefault="00406DA7" w:rsidP="005A6C03">
      <w:pPr>
        <w:spacing w:after="0" w:line="240" w:lineRule="auto"/>
        <w:jc w:val="center"/>
        <w:rPr>
          <w:rFonts w:ascii="Book Antiqua" w:hAnsi="Book Antiqua"/>
          <w:b/>
          <w:sz w:val="28"/>
          <w:szCs w:val="28"/>
        </w:rPr>
      </w:pPr>
    </w:p>
    <w:p w:rsidR="00406DA7" w:rsidRDefault="00406DA7" w:rsidP="005A6C03">
      <w:pPr>
        <w:spacing w:after="0" w:line="240" w:lineRule="auto"/>
        <w:jc w:val="center"/>
        <w:rPr>
          <w:rFonts w:ascii="Book Antiqua" w:hAnsi="Book Antiqua"/>
          <w:b/>
          <w:sz w:val="28"/>
          <w:szCs w:val="28"/>
        </w:rPr>
      </w:pPr>
    </w:p>
    <w:p w:rsidR="00406DA7" w:rsidRDefault="00406DA7" w:rsidP="005A6C03">
      <w:pPr>
        <w:spacing w:after="0" w:line="240" w:lineRule="auto"/>
        <w:jc w:val="center"/>
        <w:rPr>
          <w:rFonts w:ascii="Book Antiqua" w:hAnsi="Book Antiqua"/>
          <w:b/>
          <w:sz w:val="28"/>
          <w:szCs w:val="28"/>
        </w:rPr>
      </w:pPr>
    </w:p>
    <w:p w:rsidR="005A6C03" w:rsidRPr="005A6C03" w:rsidRDefault="005A6C03" w:rsidP="005A6C03">
      <w:pPr>
        <w:spacing w:after="0" w:line="240" w:lineRule="auto"/>
        <w:jc w:val="center"/>
        <w:rPr>
          <w:rFonts w:ascii="Book Antiqua" w:hAnsi="Book Antiqua"/>
          <w:b/>
          <w:sz w:val="28"/>
          <w:szCs w:val="28"/>
        </w:rPr>
      </w:pPr>
      <w:r w:rsidRPr="005A6C03">
        <w:rPr>
          <w:rFonts w:ascii="Book Antiqua" w:hAnsi="Book Antiqua"/>
          <w:b/>
          <w:sz w:val="28"/>
          <w:szCs w:val="28"/>
        </w:rPr>
        <w:t>Staff</w:t>
      </w:r>
    </w:p>
    <w:p w:rsidR="001130A3" w:rsidRDefault="001130A3" w:rsidP="005A6C03">
      <w:pPr>
        <w:spacing w:after="0" w:line="240" w:lineRule="auto"/>
        <w:rPr>
          <w:rFonts w:ascii="Times New Roman" w:eastAsia="Times New Roman" w:hAnsi="Times New Roman" w:cs="Times New Roman"/>
          <w:sz w:val="24"/>
          <w:szCs w:val="24"/>
        </w:rPr>
      </w:pPr>
    </w:p>
    <w:p w:rsidR="00271BDB" w:rsidRPr="00271BDB" w:rsidRDefault="00271BDB" w:rsidP="00271BDB">
      <w:pPr>
        <w:spacing w:after="0" w:line="240" w:lineRule="auto"/>
        <w:rPr>
          <w:rFonts w:ascii="Book Antiqua" w:eastAsia="Times New Roman" w:hAnsi="Book Antiqua" w:cs="Times New Roman"/>
          <w:sz w:val="24"/>
          <w:szCs w:val="24"/>
        </w:rPr>
      </w:pPr>
      <w:r w:rsidRPr="001130A3">
        <w:rPr>
          <w:rFonts w:ascii="Book Antiqua" w:eastAsia="Times New Roman" w:hAnsi="Book Antiqua" w:cs="Times New Roman"/>
          <w:sz w:val="24"/>
          <w:szCs w:val="24"/>
        </w:rPr>
        <w:t>Franklin Kim</w:t>
      </w:r>
      <w:r w:rsidRPr="00271BDB">
        <w:rPr>
          <w:rFonts w:ascii="Book Antiqua" w:eastAsia="Times New Roman" w:hAnsi="Book Antiqua" w:cs="Times New Roman"/>
          <w:sz w:val="24"/>
          <w:szCs w:val="24"/>
        </w:rPr>
        <w:t xml:space="preserve">, </w:t>
      </w:r>
      <w:r w:rsidR="00E957B9">
        <w:rPr>
          <w:rFonts w:ascii="Book Antiqua" w:eastAsia="Times New Roman" w:hAnsi="Book Antiqua" w:cs="Times New Roman"/>
          <w:sz w:val="24"/>
          <w:szCs w:val="24"/>
        </w:rPr>
        <w:t xml:space="preserve">PhD, </w:t>
      </w:r>
      <w:r w:rsidRPr="00271BDB">
        <w:rPr>
          <w:rFonts w:ascii="Book Antiqua" w:hAnsi="Book Antiqua" w:cs="Times New Roman"/>
          <w:color w:val="000000"/>
          <w:sz w:val="24"/>
          <w:szCs w:val="24"/>
        </w:rPr>
        <w:t>Director</w:t>
      </w:r>
    </w:p>
    <w:p w:rsidR="00271BDB" w:rsidRPr="00271BDB" w:rsidRDefault="00271BDB" w:rsidP="00271BDB">
      <w:pPr>
        <w:spacing w:after="0" w:line="240" w:lineRule="auto"/>
        <w:rPr>
          <w:rFonts w:ascii="Book Antiqua" w:eastAsia="Times New Roman" w:hAnsi="Book Antiqua" w:cs="Times New Roman"/>
          <w:sz w:val="24"/>
          <w:szCs w:val="24"/>
        </w:rPr>
      </w:pPr>
      <w:r w:rsidRPr="001130A3">
        <w:rPr>
          <w:rFonts w:ascii="Book Antiqua" w:eastAsia="Times New Roman" w:hAnsi="Book Antiqua" w:cs="Times New Roman"/>
          <w:sz w:val="24"/>
          <w:szCs w:val="24"/>
        </w:rPr>
        <w:t>Amanda Lewis</w:t>
      </w:r>
      <w:r w:rsidRPr="00271BDB">
        <w:rPr>
          <w:rFonts w:ascii="Book Antiqua" w:eastAsia="Times New Roman" w:hAnsi="Book Antiqua" w:cs="Times New Roman"/>
          <w:sz w:val="24"/>
          <w:szCs w:val="24"/>
        </w:rPr>
        <w:t>,</w:t>
      </w:r>
      <w:r w:rsidRPr="00271BDB">
        <w:rPr>
          <w:rFonts w:ascii="Book Antiqua" w:hAnsi="Book Antiqua" w:cs="Times New Roman"/>
          <w:color w:val="000000"/>
          <w:sz w:val="24"/>
          <w:szCs w:val="24"/>
        </w:rPr>
        <w:t xml:space="preserve"> </w:t>
      </w:r>
      <w:r>
        <w:rPr>
          <w:rFonts w:ascii="Book Antiqua" w:hAnsi="Book Antiqua" w:cs="Times New Roman"/>
          <w:color w:val="000000"/>
          <w:sz w:val="24"/>
          <w:szCs w:val="24"/>
        </w:rPr>
        <w:t xml:space="preserve">MA, LPC, </w:t>
      </w:r>
      <w:r w:rsidRPr="00271BDB">
        <w:rPr>
          <w:rFonts w:ascii="Book Antiqua" w:hAnsi="Book Antiqua" w:cs="Times New Roman"/>
          <w:color w:val="000000"/>
          <w:sz w:val="24"/>
          <w:szCs w:val="24"/>
        </w:rPr>
        <w:t>Assistant Director</w:t>
      </w:r>
    </w:p>
    <w:p w:rsidR="00271BDB" w:rsidRPr="00271BDB" w:rsidRDefault="00271BDB" w:rsidP="00271BDB">
      <w:pPr>
        <w:spacing w:after="0" w:line="240" w:lineRule="auto"/>
        <w:rPr>
          <w:rFonts w:ascii="Book Antiqua" w:hAnsi="Book Antiqua"/>
          <w:sz w:val="24"/>
          <w:szCs w:val="24"/>
        </w:rPr>
      </w:pPr>
      <w:r w:rsidRPr="001130A3">
        <w:rPr>
          <w:rFonts w:ascii="Book Antiqua" w:eastAsia="Times New Roman" w:hAnsi="Book Antiqua" w:cs="Times New Roman"/>
          <w:sz w:val="24"/>
          <w:szCs w:val="24"/>
        </w:rPr>
        <w:t>LeThi Cussen</w:t>
      </w:r>
      <w:r w:rsidRPr="00271BDB">
        <w:rPr>
          <w:rFonts w:ascii="Book Antiqua" w:eastAsia="Times New Roman" w:hAnsi="Book Antiqua" w:cs="Times New Roman"/>
          <w:sz w:val="24"/>
          <w:szCs w:val="24"/>
        </w:rPr>
        <w:t>, Program Administrator</w:t>
      </w:r>
    </w:p>
    <w:p w:rsidR="00271BDB" w:rsidRDefault="00271BDB" w:rsidP="00271BDB">
      <w:pPr>
        <w:spacing w:after="0" w:line="240" w:lineRule="auto"/>
        <w:rPr>
          <w:rFonts w:ascii="Book Antiqua" w:hAnsi="Book Antiqua" w:cs="Times New Roman"/>
          <w:color w:val="000000"/>
          <w:sz w:val="24"/>
          <w:szCs w:val="24"/>
        </w:rPr>
      </w:pPr>
      <w:r w:rsidRPr="001130A3">
        <w:rPr>
          <w:rFonts w:ascii="Book Antiqua" w:eastAsia="Times New Roman" w:hAnsi="Book Antiqua" w:cs="Times New Roman"/>
          <w:sz w:val="24"/>
          <w:szCs w:val="24"/>
        </w:rPr>
        <w:t>Heather Aberle</w:t>
      </w:r>
      <w:r>
        <w:rPr>
          <w:rFonts w:ascii="Book Antiqua" w:eastAsia="Times New Roman" w:hAnsi="Book Antiqua" w:cs="Times New Roman"/>
          <w:sz w:val="24"/>
          <w:szCs w:val="24"/>
        </w:rPr>
        <w:t>,</w:t>
      </w:r>
      <w:r w:rsidRPr="00271BDB">
        <w:rPr>
          <w:rFonts w:ascii="Book Antiqua" w:hAnsi="Book Antiqua" w:cs="Times New Roman"/>
          <w:color w:val="000000"/>
          <w:sz w:val="24"/>
          <w:szCs w:val="24"/>
        </w:rPr>
        <w:t xml:space="preserve"> </w:t>
      </w:r>
      <w:r>
        <w:rPr>
          <w:rFonts w:ascii="Book Antiqua" w:hAnsi="Book Antiqua" w:cs="Times New Roman"/>
          <w:color w:val="000000"/>
          <w:sz w:val="24"/>
          <w:szCs w:val="24"/>
        </w:rPr>
        <w:t>MA, LPC, Trauma Specialist, Clinician</w:t>
      </w:r>
    </w:p>
    <w:p w:rsidR="001130A3" w:rsidRPr="00271BDB" w:rsidRDefault="001130A3" w:rsidP="005A6C03">
      <w:pPr>
        <w:spacing w:after="0" w:line="240" w:lineRule="auto"/>
        <w:rPr>
          <w:rFonts w:ascii="Book Antiqua" w:eastAsia="Times New Roman" w:hAnsi="Book Antiqua" w:cs="Times New Roman"/>
          <w:sz w:val="24"/>
          <w:szCs w:val="24"/>
        </w:rPr>
      </w:pPr>
      <w:r w:rsidRPr="001130A3">
        <w:rPr>
          <w:rFonts w:ascii="Book Antiqua" w:eastAsia="Times New Roman" w:hAnsi="Book Antiqua" w:cs="Times New Roman"/>
          <w:sz w:val="24"/>
          <w:szCs w:val="24"/>
        </w:rPr>
        <w:t>Melody Brown</w:t>
      </w:r>
      <w:r w:rsidR="00271BDB" w:rsidRPr="00271BDB">
        <w:rPr>
          <w:rFonts w:ascii="Book Antiqua" w:eastAsia="Times New Roman" w:hAnsi="Book Antiqua" w:cs="Times New Roman"/>
          <w:sz w:val="24"/>
          <w:szCs w:val="24"/>
        </w:rPr>
        <w:t>,</w:t>
      </w:r>
      <w:r w:rsidR="00271BDB" w:rsidRPr="00271BDB">
        <w:rPr>
          <w:rFonts w:ascii="Book Antiqua" w:hAnsi="Book Antiqua" w:cs="Times New Roman"/>
          <w:color w:val="000000"/>
          <w:sz w:val="24"/>
          <w:szCs w:val="24"/>
        </w:rPr>
        <w:t xml:space="preserve"> </w:t>
      </w:r>
      <w:r w:rsidR="00271BDB">
        <w:rPr>
          <w:rFonts w:ascii="Book Antiqua" w:hAnsi="Book Antiqua" w:cs="Times New Roman"/>
          <w:color w:val="000000"/>
          <w:sz w:val="24"/>
          <w:szCs w:val="24"/>
        </w:rPr>
        <w:t xml:space="preserve">MA, LPC, </w:t>
      </w:r>
      <w:r w:rsidR="00271BDB" w:rsidRPr="00271BDB">
        <w:rPr>
          <w:rFonts w:ascii="Book Antiqua" w:hAnsi="Book Antiqua" w:cs="Times New Roman"/>
          <w:color w:val="000000"/>
          <w:sz w:val="24"/>
          <w:szCs w:val="24"/>
        </w:rPr>
        <w:t>Clinician, Supervisor</w:t>
      </w:r>
    </w:p>
    <w:p w:rsidR="001130A3" w:rsidRPr="00271BDB" w:rsidRDefault="001130A3" w:rsidP="005A6C03">
      <w:pPr>
        <w:spacing w:after="0" w:line="240" w:lineRule="auto"/>
        <w:rPr>
          <w:rFonts w:ascii="Book Antiqua" w:eastAsia="Times New Roman" w:hAnsi="Book Antiqua" w:cs="Times New Roman"/>
          <w:color w:val="000000"/>
          <w:sz w:val="24"/>
          <w:szCs w:val="24"/>
        </w:rPr>
      </w:pPr>
      <w:r w:rsidRPr="001130A3">
        <w:rPr>
          <w:rFonts w:ascii="Book Antiqua" w:eastAsia="Times New Roman" w:hAnsi="Book Antiqua" w:cs="Times New Roman"/>
          <w:color w:val="000000"/>
          <w:sz w:val="24"/>
          <w:szCs w:val="24"/>
        </w:rPr>
        <w:t>Cynthia Chen</w:t>
      </w:r>
      <w:r w:rsidR="00271BDB">
        <w:rPr>
          <w:rFonts w:ascii="Book Antiqua" w:eastAsia="Times New Roman" w:hAnsi="Book Antiqua" w:cs="Times New Roman"/>
          <w:color w:val="000000"/>
          <w:sz w:val="24"/>
          <w:szCs w:val="24"/>
        </w:rPr>
        <w:t>,</w:t>
      </w:r>
      <w:r w:rsidRPr="00271BDB">
        <w:rPr>
          <w:rFonts w:ascii="Book Antiqua" w:hAnsi="Book Antiqua" w:cs="Times New Roman"/>
          <w:color w:val="000000"/>
          <w:sz w:val="24"/>
          <w:szCs w:val="24"/>
        </w:rPr>
        <w:t xml:space="preserve"> </w:t>
      </w:r>
      <w:r w:rsidR="00271BDB">
        <w:rPr>
          <w:rFonts w:ascii="Book Antiqua" w:hAnsi="Book Antiqua" w:cs="Times New Roman"/>
          <w:color w:val="000000"/>
          <w:sz w:val="24"/>
          <w:szCs w:val="24"/>
        </w:rPr>
        <w:t xml:space="preserve">PhD, </w:t>
      </w:r>
      <w:r w:rsidRPr="00271BDB">
        <w:rPr>
          <w:rFonts w:ascii="Book Antiqua" w:hAnsi="Book Antiqua" w:cs="Times New Roman"/>
          <w:color w:val="000000"/>
          <w:sz w:val="24"/>
          <w:szCs w:val="24"/>
        </w:rPr>
        <w:t>Crisis Coordinator, Clinician</w:t>
      </w:r>
    </w:p>
    <w:p w:rsidR="001130A3" w:rsidRDefault="001130A3" w:rsidP="005A6C03">
      <w:pPr>
        <w:spacing w:after="0" w:line="240" w:lineRule="auto"/>
        <w:rPr>
          <w:rFonts w:ascii="Book Antiqua" w:hAnsi="Book Antiqua" w:cs="Times New Roman"/>
          <w:color w:val="000000"/>
          <w:sz w:val="24"/>
          <w:szCs w:val="24"/>
        </w:rPr>
      </w:pPr>
      <w:r w:rsidRPr="001130A3">
        <w:rPr>
          <w:rFonts w:ascii="Book Antiqua" w:eastAsia="Times New Roman" w:hAnsi="Book Antiqua" w:cs="Times New Roman"/>
          <w:sz w:val="24"/>
          <w:szCs w:val="24"/>
        </w:rPr>
        <w:t>Heather Hurd</w:t>
      </w:r>
      <w:r w:rsidR="00271BDB" w:rsidRPr="00271BDB">
        <w:rPr>
          <w:rFonts w:ascii="Book Antiqua" w:eastAsia="Times New Roman" w:hAnsi="Book Antiqua" w:cs="Times New Roman"/>
          <w:sz w:val="24"/>
          <w:szCs w:val="24"/>
        </w:rPr>
        <w:t>,</w:t>
      </w:r>
      <w:r w:rsidR="00271BDB" w:rsidRPr="00271BDB">
        <w:rPr>
          <w:rFonts w:ascii="Book Antiqua" w:hAnsi="Book Antiqua" w:cs="Times New Roman"/>
          <w:color w:val="000000"/>
          <w:sz w:val="24"/>
          <w:szCs w:val="24"/>
        </w:rPr>
        <w:t xml:space="preserve"> Clinician, Supervisor</w:t>
      </w:r>
    </w:p>
    <w:p w:rsidR="00271BDB" w:rsidRPr="00271BDB" w:rsidRDefault="00271BDB" w:rsidP="00271BDB">
      <w:pPr>
        <w:spacing w:after="0" w:line="240" w:lineRule="auto"/>
        <w:rPr>
          <w:rFonts w:ascii="Book Antiqua" w:eastAsia="Times New Roman" w:hAnsi="Book Antiqua" w:cs="Times New Roman"/>
          <w:sz w:val="24"/>
          <w:szCs w:val="24"/>
        </w:rPr>
      </w:pPr>
      <w:r w:rsidRPr="001130A3">
        <w:rPr>
          <w:rFonts w:ascii="Book Antiqua" w:eastAsia="Times New Roman" w:hAnsi="Book Antiqua" w:cs="Times New Roman"/>
          <w:color w:val="000000"/>
          <w:sz w:val="24"/>
          <w:szCs w:val="24"/>
        </w:rPr>
        <w:t>Christy McLaughlin</w:t>
      </w:r>
      <w:r w:rsidRPr="00271BDB">
        <w:rPr>
          <w:rFonts w:ascii="Book Antiqua" w:eastAsia="Times New Roman" w:hAnsi="Book Antiqua" w:cs="Times New Roman"/>
          <w:color w:val="000000"/>
          <w:sz w:val="24"/>
          <w:szCs w:val="24"/>
        </w:rPr>
        <w:t>,</w:t>
      </w:r>
      <w:r w:rsidRPr="00271BDB">
        <w:rPr>
          <w:rFonts w:ascii="Book Antiqua" w:hAnsi="Book Antiqua" w:cs="Times New Roman"/>
          <w:color w:val="000000"/>
          <w:sz w:val="24"/>
          <w:szCs w:val="24"/>
        </w:rPr>
        <w:t xml:space="preserve"> Clinician, Supervisor</w:t>
      </w:r>
    </w:p>
    <w:p w:rsidR="00271BDB" w:rsidRPr="00271BDB" w:rsidRDefault="001130A3" w:rsidP="00271BDB">
      <w:pPr>
        <w:spacing w:after="0" w:line="240" w:lineRule="auto"/>
        <w:rPr>
          <w:rFonts w:ascii="Book Antiqua" w:eastAsia="Times New Roman" w:hAnsi="Book Antiqua" w:cs="Times New Roman"/>
          <w:color w:val="000000"/>
          <w:sz w:val="24"/>
          <w:szCs w:val="24"/>
        </w:rPr>
      </w:pPr>
      <w:r w:rsidRPr="001130A3">
        <w:rPr>
          <w:rFonts w:ascii="Book Antiqua" w:eastAsia="Times New Roman" w:hAnsi="Book Antiqua" w:cs="Times New Roman"/>
          <w:sz w:val="24"/>
          <w:szCs w:val="24"/>
        </w:rPr>
        <w:t>Jill Wilschke</w:t>
      </w:r>
      <w:r w:rsidR="00271BDB" w:rsidRPr="00271BDB">
        <w:rPr>
          <w:rFonts w:ascii="Book Antiqua" w:eastAsia="Times New Roman" w:hAnsi="Book Antiqua" w:cs="Times New Roman"/>
          <w:sz w:val="24"/>
          <w:szCs w:val="24"/>
        </w:rPr>
        <w:t>,</w:t>
      </w:r>
      <w:r w:rsidR="00271BDB" w:rsidRPr="00271BDB">
        <w:rPr>
          <w:rFonts w:ascii="Book Antiqua" w:hAnsi="Book Antiqua" w:cs="Times New Roman"/>
          <w:color w:val="000000"/>
          <w:sz w:val="24"/>
          <w:szCs w:val="24"/>
        </w:rPr>
        <w:t xml:space="preserve"> </w:t>
      </w:r>
      <w:r w:rsidR="00271BDB">
        <w:rPr>
          <w:rFonts w:ascii="Book Antiqua" w:hAnsi="Book Antiqua" w:cs="Times New Roman"/>
          <w:color w:val="000000"/>
          <w:sz w:val="24"/>
          <w:szCs w:val="24"/>
        </w:rPr>
        <w:t xml:space="preserve">MA, LMFT, </w:t>
      </w:r>
      <w:r w:rsidR="00271BDB" w:rsidRPr="00271BDB">
        <w:rPr>
          <w:rFonts w:ascii="Book Antiqua" w:hAnsi="Book Antiqua" w:cs="Times New Roman"/>
          <w:color w:val="000000"/>
          <w:sz w:val="24"/>
          <w:szCs w:val="24"/>
        </w:rPr>
        <w:t>Veteran Specialist</w:t>
      </w:r>
      <w:r w:rsidR="00271BDB">
        <w:rPr>
          <w:rFonts w:ascii="Book Antiqua" w:hAnsi="Book Antiqua" w:cs="Times New Roman"/>
          <w:color w:val="000000"/>
          <w:sz w:val="24"/>
          <w:szCs w:val="24"/>
        </w:rPr>
        <w:t>, Clinician</w:t>
      </w:r>
    </w:p>
    <w:p w:rsidR="001130A3" w:rsidRDefault="001130A3" w:rsidP="005A6C03">
      <w:pPr>
        <w:spacing w:after="0" w:line="240" w:lineRule="auto"/>
        <w:rPr>
          <w:rFonts w:ascii="Times New Roman" w:eastAsia="Times New Roman" w:hAnsi="Times New Roman" w:cs="Times New Roman"/>
          <w:sz w:val="24"/>
          <w:szCs w:val="24"/>
        </w:rPr>
      </w:pPr>
    </w:p>
    <w:p w:rsidR="001130A3" w:rsidRDefault="001130A3" w:rsidP="005A6C03">
      <w:pPr>
        <w:spacing w:after="0" w:line="240" w:lineRule="auto"/>
        <w:rPr>
          <w:rFonts w:ascii="Times New Roman" w:eastAsia="Times New Roman" w:hAnsi="Times New Roman" w:cs="Times New Roman"/>
          <w:sz w:val="24"/>
          <w:szCs w:val="24"/>
        </w:rPr>
      </w:pPr>
    </w:p>
    <w:p w:rsidR="001130A3" w:rsidRPr="005A6C03" w:rsidRDefault="001130A3" w:rsidP="005A6C03">
      <w:pPr>
        <w:spacing w:after="0" w:line="240" w:lineRule="auto"/>
        <w:rPr>
          <w:rFonts w:ascii="Book Antiqua" w:hAnsi="Book Antiqua"/>
          <w:sz w:val="24"/>
          <w:szCs w:val="24"/>
        </w:rPr>
      </w:pPr>
    </w:p>
    <w:p w:rsidR="001130A3" w:rsidRDefault="001130A3">
      <w:pPr>
        <w:rPr>
          <w:rFonts w:ascii="Book Antiqua" w:hAnsi="Book Antiqua"/>
          <w:sz w:val="24"/>
          <w:szCs w:val="24"/>
        </w:rPr>
      </w:pPr>
    </w:p>
    <w:p w:rsidR="0096788A" w:rsidRDefault="001130A3">
      <w:pPr>
        <w:rPr>
          <w:rFonts w:ascii="Book Antiqua" w:hAnsi="Book Antiqua" w:cs="Arial"/>
          <w:bCs/>
          <w:sz w:val="24"/>
          <w:szCs w:val="24"/>
        </w:rPr>
      </w:pPr>
      <w:r>
        <w:rPr>
          <w:rFonts w:ascii="Book Antiqua" w:hAnsi="Book Antiqua" w:cs="Arial"/>
          <w:bCs/>
          <w:sz w:val="24"/>
          <w:szCs w:val="24"/>
        </w:rPr>
        <w:t xml:space="preserve"> </w:t>
      </w:r>
      <w:r w:rsidR="0096788A">
        <w:rPr>
          <w:rFonts w:ascii="Book Antiqua" w:hAnsi="Book Antiqua" w:cs="Arial"/>
          <w:bCs/>
          <w:sz w:val="24"/>
          <w:szCs w:val="24"/>
        </w:rPr>
        <w:br w:type="page"/>
      </w:r>
    </w:p>
    <w:p w:rsidR="0096788A" w:rsidRPr="0096788A" w:rsidRDefault="0096788A" w:rsidP="0096788A">
      <w:pPr>
        <w:tabs>
          <w:tab w:val="left" w:leader="dot" w:pos="8640"/>
        </w:tabs>
        <w:autoSpaceDE w:val="0"/>
        <w:autoSpaceDN w:val="0"/>
        <w:adjustRightInd w:val="0"/>
        <w:spacing w:after="0" w:line="240" w:lineRule="auto"/>
        <w:jc w:val="center"/>
        <w:rPr>
          <w:rFonts w:ascii="Book Antiqua" w:hAnsi="Book Antiqua" w:cs="Arial"/>
          <w:b/>
          <w:bCs/>
          <w:sz w:val="28"/>
          <w:szCs w:val="28"/>
        </w:rPr>
      </w:pPr>
      <w:r w:rsidRPr="0096788A">
        <w:rPr>
          <w:rFonts w:ascii="Book Antiqua" w:hAnsi="Book Antiqua" w:cs="Arial"/>
          <w:b/>
          <w:bCs/>
          <w:sz w:val="28"/>
          <w:szCs w:val="28"/>
        </w:rPr>
        <w:t>Trainings, Outreach, and Education</w:t>
      </w:r>
    </w:p>
    <w:p w:rsidR="0096788A" w:rsidRDefault="0096788A" w:rsidP="0096788A">
      <w:pPr>
        <w:tabs>
          <w:tab w:val="left" w:leader="dot" w:pos="8640"/>
        </w:tabs>
        <w:autoSpaceDE w:val="0"/>
        <w:autoSpaceDN w:val="0"/>
        <w:adjustRightInd w:val="0"/>
        <w:spacing w:after="0" w:line="240" w:lineRule="auto"/>
        <w:rPr>
          <w:rFonts w:ascii="Book Antiqua" w:hAnsi="Book Antiqua" w:cs="Arial"/>
          <w:bCs/>
          <w:sz w:val="24"/>
          <w:szCs w:val="24"/>
        </w:rPr>
      </w:pPr>
    </w:p>
    <w:p w:rsidR="00A30B93" w:rsidRPr="00A30B93" w:rsidRDefault="00A30B93" w:rsidP="00A30B93">
      <w:pPr>
        <w:spacing w:after="0" w:line="240" w:lineRule="auto"/>
        <w:jc w:val="center"/>
        <w:rPr>
          <w:rFonts w:ascii="Book Antiqua" w:hAnsi="Book Antiqua" w:cs="Arial"/>
          <w:b/>
          <w:bCs/>
          <w:sz w:val="28"/>
          <w:szCs w:val="28"/>
        </w:rPr>
      </w:pPr>
      <w:r w:rsidRPr="00A30B93">
        <w:rPr>
          <w:rFonts w:ascii="Book Antiqua" w:hAnsi="Book Antiqua" w:cs="Arial"/>
          <w:b/>
          <w:bCs/>
          <w:sz w:val="28"/>
          <w:szCs w:val="28"/>
        </w:rPr>
        <w:t>Campus Involvement and Professional Development</w:t>
      </w:r>
    </w:p>
    <w:p w:rsidR="00A30B93" w:rsidRDefault="00A30B93" w:rsidP="00A30B93">
      <w:pPr>
        <w:spacing w:after="0" w:line="240" w:lineRule="auto"/>
        <w:jc w:val="center"/>
        <w:rPr>
          <w:rFonts w:ascii="Book Antiqua" w:hAnsi="Book Antiqua" w:cs="Arial"/>
          <w:bCs/>
          <w:sz w:val="24"/>
          <w:szCs w:val="24"/>
        </w:rPr>
      </w:pPr>
    </w:p>
    <w:p w:rsidR="00A30B93" w:rsidRPr="003B515F" w:rsidRDefault="00A30B93" w:rsidP="00A30B93">
      <w:pPr>
        <w:spacing w:after="0" w:line="240" w:lineRule="auto"/>
        <w:rPr>
          <w:rFonts w:ascii="Book Antiqua" w:hAnsi="Book Antiqua" w:cs="Arial"/>
          <w:bCs/>
          <w:sz w:val="24"/>
          <w:szCs w:val="24"/>
          <w:u w:val="single"/>
        </w:rPr>
      </w:pPr>
      <w:r w:rsidRPr="003B515F">
        <w:rPr>
          <w:rFonts w:ascii="Book Antiqua" w:hAnsi="Book Antiqua" w:cs="Arial"/>
          <w:bCs/>
          <w:sz w:val="24"/>
          <w:szCs w:val="24"/>
          <w:u w:val="single"/>
        </w:rPr>
        <w:t>CU Denver</w:t>
      </w:r>
      <w:r w:rsidR="00406DA7">
        <w:rPr>
          <w:rFonts w:ascii="Book Antiqua" w:hAnsi="Book Antiqua" w:cs="Arial"/>
          <w:bCs/>
          <w:sz w:val="24"/>
          <w:szCs w:val="24"/>
          <w:u w:val="single"/>
        </w:rPr>
        <w:t xml:space="preserve">|Anschutz </w:t>
      </w:r>
      <w:r w:rsidRPr="003B515F">
        <w:rPr>
          <w:rFonts w:ascii="Book Antiqua" w:hAnsi="Book Antiqua" w:cs="Arial"/>
          <w:bCs/>
          <w:sz w:val="24"/>
          <w:szCs w:val="24"/>
          <w:u w:val="single"/>
        </w:rPr>
        <w:t xml:space="preserve"> Committee Involvement</w:t>
      </w:r>
    </w:p>
    <w:p w:rsidR="00A30B93" w:rsidRDefault="00A30B93" w:rsidP="00A30B93">
      <w:pPr>
        <w:spacing w:after="0" w:line="240" w:lineRule="auto"/>
        <w:rPr>
          <w:rFonts w:ascii="Book Antiqua" w:hAnsi="Book Antiqua" w:cs="Arial"/>
          <w:bCs/>
          <w:sz w:val="24"/>
          <w:szCs w:val="24"/>
        </w:rPr>
      </w:pPr>
    </w:p>
    <w:p w:rsidR="003D109E" w:rsidRDefault="00AC3E36" w:rsidP="001130A3">
      <w:pPr>
        <w:pStyle w:val="BodyText"/>
        <w:numPr>
          <w:ilvl w:val="0"/>
          <w:numId w:val="24"/>
        </w:numPr>
        <w:spacing w:after="0" w:line="240" w:lineRule="auto"/>
        <w:ind w:left="720"/>
        <w:jc w:val="left"/>
        <w:rPr>
          <w:rFonts w:ascii="Book Antiqua" w:hAnsi="Book Antiqua"/>
          <w:sz w:val="24"/>
          <w:szCs w:val="24"/>
        </w:rPr>
      </w:pPr>
      <w:r w:rsidRPr="00AC3E36">
        <w:rPr>
          <w:rFonts w:ascii="Book Antiqua" w:hAnsi="Book Antiqua"/>
          <w:sz w:val="24"/>
          <w:szCs w:val="24"/>
        </w:rPr>
        <w:t xml:space="preserve">monthly DOS meeting </w:t>
      </w:r>
      <w:r w:rsidR="003D109E">
        <w:rPr>
          <w:rFonts w:ascii="Book Antiqua" w:hAnsi="Book Antiqua"/>
          <w:sz w:val="24"/>
          <w:szCs w:val="24"/>
        </w:rPr>
        <w:t>and supervision</w:t>
      </w:r>
    </w:p>
    <w:p w:rsidR="003D109E" w:rsidRDefault="00AC3E36" w:rsidP="001130A3">
      <w:pPr>
        <w:pStyle w:val="BodyText"/>
        <w:numPr>
          <w:ilvl w:val="0"/>
          <w:numId w:val="24"/>
        </w:numPr>
        <w:spacing w:after="0" w:line="240" w:lineRule="auto"/>
        <w:ind w:left="720"/>
        <w:jc w:val="left"/>
        <w:rPr>
          <w:rFonts w:ascii="Book Antiqua" w:hAnsi="Book Antiqua"/>
          <w:sz w:val="24"/>
          <w:szCs w:val="24"/>
        </w:rPr>
      </w:pPr>
      <w:r w:rsidRPr="003D109E">
        <w:rPr>
          <w:rFonts w:ascii="Book Antiqua" w:hAnsi="Book Antiqua"/>
          <w:sz w:val="24"/>
          <w:szCs w:val="24"/>
        </w:rPr>
        <w:t>monthly SCCC</w:t>
      </w:r>
      <w:r w:rsidR="003D109E">
        <w:rPr>
          <w:rFonts w:ascii="Book Antiqua" w:hAnsi="Book Antiqua"/>
          <w:sz w:val="24"/>
          <w:szCs w:val="24"/>
        </w:rPr>
        <w:t xml:space="preserve"> Advisory Board meetings</w:t>
      </w:r>
    </w:p>
    <w:p w:rsidR="003D109E" w:rsidRDefault="003D109E" w:rsidP="001130A3">
      <w:pPr>
        <w:pStyle w:val="BodyText"/>
        <w:numPr>
          <w:ilvl w:val="0"/>
          <w:numId w:val="24"/>
        </w:numPr>
        <w:spacing w:after="0" w:line="240" w:lineRule="auto"/>
        <w:ind w:left="720"/>
        <w:jc w:val="left"/>
        <w:rPr>
          <w:rFonts w:ascii="Book Antiqua" w:hAnsi="Book Antiqua"/>
          <w:sz w:val="24"/>
          <w:szCs w:val="24"/>
        </w:rPr>
      </w:pPr>
      <w:r>
        <w:rPr>
          <w:rFonts w:ascii="Book Antiqua" w:hAnsi="Book Antiqua"/>
          <w:sz w:val="24"/>
          <w:szCs w:val="24"/>
        </w:rPr>
        <w:t>weekly CARE Team meetings</w:t>
      </w:r>
      <w:r w:rsidR="0038160B">
        <w:rPr>
          <w:rFonts w:ascii="Book Antiqua" w:hAnsi="Book Antiqua"/>
          <w:sz w:val="24"/>
          <w:szCs w:val="24"/>
        </w:rPr>
        <w:t xml:space="preserve"> (consultant)</w:t>
      </w:r>
    </w:p>
    <w:p w:rsidR="003D109E" w:rsidRDefault="00AC3E36" w:rsidP="001130A3">
      <w:pPr>
        <w:pStyle w:val="BodyText"/>
        <w:numPr>
          <w:ilvl w:val="0"/>
          <w:numId w:val="24"/>
        </w:numPr>
        <w:spacing w:after="0" w:line="240" w:lineRule="auto"/>
        <w:ind w:left="720"/>
        <w:jc w:val="left"/>
        <w:rPr>
          <w:rFonts w:ascii="Book Antiqua" w:hAnsi="Book Antiqua"/>
          <w:sz w:val="24"/>
          <w:szCs w:val="24"/>
        </w:rPr>
      </w:pPr>
      <w:r w:rsidRPr="003D109E">
        <w:rPr>
          <w:rFonts w:ascii="Book Antiqua" w:hAnsi="Book Antiqua"/>
          <w:sz w:val="24"/>
          <w:szCs w:val="24"/>
        </w:rPr>
        <w:t>month</w:t>
      </w:r>
      <w:r w:rsidR="003D109E">
        <w:rPr>
          <w:rFonts w:ascii="Book Antiqua" w:hAnsi="Book Antiqua"/>
          <w:sz w:val="24"/>
          <w:szCs w:val="24"/>
        </w:rPr>
        <w:t>ly Special Admissions meetings</w:t>
      </w:r>
    </w:p>
    <w:p w:rsidR="003D109E" w:rsidRDefault="00AC3E36" w:rsidP="001130A3">
      <w:pPr>
        <w:pStyle w:val="BodyText"/>
        <w:numPr>
          <w:ilvl w:val="0"/>
          <w:numId w:val="24"/>
        </w:numPr>
        <w:spacing w:after="0" w:line="240" w:lineRule="auto"/>
        <w:ind w:left="720"/>
        <w:jc w:val="left"/>
        <w:rPr>
          <w:rFonts w:ascii="Book Antiqua" w:hAnsi="Book Antiqua"/>
          <w:sz w:val="24"/>
          <w:szCs w:val="24"/>
        </w:rPr>
      </w:pPr>
      <w:r w:rsidRPr="003D109E">
        <w:rPr>
          <w:rFonts w:ascii="Book Antiqua" w:hAnsi="Book Antiqua"/>
          <w:sz w:val="24"/>
          <w:szCs w:val="24"/>
        </w:rPr>
        <w:t xml:space="preserve">monthly </w:t>
      </w:r>
      <w:r w:rsidR="003D109E">
        <w:rPr>
          <w:rFonts w:ascii="Book Antiqua" w:hAnsi="Book Antiqua"/>
          <w:sz w:val="24"/>
          <w:szCs w:val="24"/>
        </w:rPr>
        <w:t>Campus Mental Health meetings</w:t>
      </w:r>
      <w:r w:rsidR="00A03609">
        <w:rPr>
          <w:rFonts w:ascii="Book Antiqua" w:hAnsi="Book Antiqua"/>
          <w:sz w:val="24"/>
          <w:szCs w:val="24"/>
        </w:rPr>
        <w:t xml:space="preserve"> (tri-institutional)</w:t>
      </w:r>
    </w:p>
    <w:p w:rsidR="003D109E" w:rsidRDefault="00AC3E36" w:rsidP="001130A3">
      <w:pPr>
        <w:pStyle w:val="BodyText"/>
        <w:numPr>
          <w:ilvl w:val="0"/>
          <w:numId w:val="24"/>
        </w:numPr>
        <w:spacing w:after="0" w:line="240" w:lineRule="auto"/>
        <w:ind w:left="720"/>
        <w:jc w:val="left"/>
        <w:rPr>
          <w:rFonts w:ascii="Book Antiqua" w:hAnsi="Book Antiqua"/>
          <w:sz w:val="24"/>
          <w:szCs w:val="24"/>
        </w:rPr>
      </w:pPr>
      <w:r w:rsidRPr="003D109E">
        <w:rPr>
          <w:rFonts w:ascii="Book Antiqua" w:hAnsi="Book Antiqua"/>
          <w:sz w:val="24"/>
          <w:szCs w:val="24"/>
        </w:rPr>
        <w:t>a variety of planning and liaison meetings throughout the year</w:t>
      </w:r>
    </w:p>
    <w:p w:rsidR="00AC3E36" w:rsidRPr="003D109E" w:rsidRDefault="00AC3E36" w:rsidP="001130A3">
      <w:pPr>
        <w:pStyle w:val="BodyText"/>
        <w:numPr>
          <w:ilvl w:val="0"/>
          <w:numId w:val="24"/>
        </w:numPr>
        <w:spacing w:after="0" w:line="240" w:lineRule="auto"/>
        <w:ind w:left="720"/>
        <w:jc w:val="left"/>
        <w:rPr>
          <w:rFonts w:ascii="Book Antiqua" w:hAnsi="Book Antiqua"/>
          <w:sz w:val="24"/>
          <w:szCs w:val="24"/>
        </w:rPr>
      </w:pPr>
      <w:r w:rsidRPr="003D109E">
        <w:rPr>
          <w:rFonts w:ascii="Book Antiqua" w:hAnsi="Book Antiqua"/>
          <w:sz w:val="24"/>
          <w:szCs w:val="24"/>
        </w:rPr>
        <w:t>National Behavioral Health Innovation Center</w:t>
      </w:r>
    </w:p>
    <w:p w:rsidR="00AC3E36" w:rsidRDefault="00AC3E36" w:rsidP="003D109E">
      <w:pPr>
        <w:spacing w:after="0" w:line="240" w:lineRule="auto"/>
        <w:rPr>
          <w:rFonts w:ascii="Book Antiqua" w:hAnsi="Book Antiqua" w:cs="Arial"/>
          <w:bCs/>
          <w:sz w:val="24"/>
          <w:szCs w:val="24"/>
        </w:rPr>
      </w:pPr>
    </w:p>
    <w:p w:rsidR="00AC3E36" w:rsidRPr="00A30B93" w:rsidRDefault="00AC3E36" w:rsidP="00A30B93">
      <w:pPr>
        <w:spacing w:after="0" w:line="240" w:lineRule="auto"/>
        <w:rPr>
          <w:rFonts w:ascii="Book Antiqua" w:hAnsi="Book Antiqua" w:cs="Arial"/>
          <w:bCs/>
          <w:sz w:val="24"/>
          <w:szCs w:val="24"/>
        </w:rPr>
      </w:pPr>
    </w:p>
    <w:p w:rsidR="00A30B93" w:rsidRPr="003B515F" w:rsidRDefault="00A30B93" w:rsidP="00A30B93">
      <w:pPr>
        <w:spacing w:after="0" w:line="240" w:lineRule="auto"/>
        <w:rPr>
          <w:rFonts w:ascii="Book Antiqua" w:hAnsi="Book Antiqua" w:cs="Arial"/>
          <w:bCs/>
          <w:sz w:val="24"/>
          <w:szCs w:val="24"/>
          <w:u w:val="single"/>
        </w:rPr>
      </w:pPr>
      <w:r w:rsidRPr="003B515F">
        <w:rPr>
          <w:rFonts w:ascii="Book Antiqua" w:hAnsi="Book Antiqua" w:cs="Arial"/>
          <w:bCs/>
          <w:sz w:val="24"/>
          <w:szCs w:val="24"/>
          <w:u w:val="single"/>
        </w:rPr>
        <w:t>Other Campus Involvement</w:t>
      </w:r>
    </w:p>
    <w:p w:rsidR="00A30B93" w:rsidRDefault="00A30B93" w:rsidP="00A30B93">
      <w:pPr>
        <w:spacing w:after="0" w:line="240" w:lineRule="auto"/>
        <w:rPr>
          <w:rFonts w:ascii="Book Antiqua" w:hAnsi="Book Antiqua" w:cs="Arial"/>
          <w:bCs/>
          <w:sz w:val="24"/>
          <w:szCs w:val="24"/>
        </w:rPr>
      </w:pPr>
    </w:p>
    <w:p w:rsidR="003D109E" w:rsidRDefault="00AC3E36" w:rsidP="001130A3">
      <w:pPr>
        <w:pStyle w:val="BodyText"/>
        <w:numPr>
          <w:ilvl w:val="0"/>
          <w:numId w:val="25"/>
        </w:numPr>
        <w:spacing w:after="0" w:line="240" w:lineRule="auto"/>
        <w:ind w:left="720"/>
        <w:rPr>
          <w:rFonts w:ascii="Book Antiqua" w:hAnsi="Book Antiqua"/>
          <w:sz w:val="24"/>
          <w:szCs w:val="24"/>
        </w:rPr>
      </w:pPr>
      <w:r w:rsidRPr="003D109E">
        <w:rPr>
          <w:rFonts w:ascii="Book Antiqua" w:hAnsi="Book Antiqua"/>
          <w:sz w:val="24"/>
          <w:szCs w:val="24"/>
        </w:rPr>
        <w:t>Provided numerous workshops/training to campus partners (student affairs staff, faculty</w:t>
      </w:r>
      <w:r w:rsidR="003D109E">
        <w:rPr>
          <w:rFonts w:ascii="Book Antiqua" w:hAnsi="Book Antiqua"/>
          <w:sz w:val="24"/>
          <w:szCs w:val="24"/>
        </w:rPr>
        <w:t>, students, families/parents)</w:t>
      </w:r>
    </w:p>
    <w:p w:rsidR="00AC3E36" w:rsidRDefault="00AC3E36" w:rsidP="001130A3">
      <w:pPr>
        <w:pStyle w:val="BodyText"/>
        <w:numPr>
          <w:ilvl w:val="0"/>
          <w:numId w:val="25"/>
        </w:numPr>
        <w:spacing w:after="0" w:line="240" w:lineRule="auto"/>
        <w:ind w:left="720"/>
        <w:rPr>
          <w:rFonts w:ascii="Book Antiqua" w:hAnsi="Book Antiqua"/>
          <w:sz w:val="24"/>
          <w:szCs w:val="24"/>
        </w:rPr>
      </w:pPr>
      <w:r w:rsidRPr="003D109E">
        <w:rPr>
          <w:rFonts w:ascii="Book Antiqua" w:hAnsi="Book Antiqua"/>
          <w:sz w:val="24"/>
          <w:szCs w:val="24"/>
        </w:rPr>
        <w:t>Developed liaisonships with some departments, and collaborated with a number of others to pr</w:t>
      </w:r>
      <w:r w:rsidR="003D109E">
        <w:rPr>
          <w:rFonts w:ascii="Book Antiqua" w:hAnsi="Book Antiqua"/>
          <w:sz w:val="24"/>
          <w:szCs w:val="24"/>
        </w:rPr>
        <w:t>ovide topic-based presentations</w:t>
      </w:r>
    </w:p>
    <w:p w:rsidR="00433A25" w:rsidRDefault="003D109E" w:rsidP="001130A3">
      <w:pPr>
        <w:pStyle w:val="BodyText"/>
        <w:numPr>
          <w:ilvl w:val="0"/>
          <w:numId w:val="25"/>
        </w:numPr>
        <w:spacing w:after="0" w:line="240" w:lineRule="auto"/>
        <w:ind w:left="720"/>
        <w:rPr>
          <w:rFonts w:ascii="Book Antiqua" w:hAnsi="Book Antiqua"/>
          <w:sz w:val="24"/>
          <w:szCs w:val="24"/>
        </w:rPr>
      </w:pPr>
      <w:r>
        <w:rPr>
          <w:rFonts w:ascii="Book Antiqua" w:hAnsi="Book Antiqua"/>
          <w:sz w:val="24"/>
          <w:szCs w:val="24"/>
        </w:rPr>
        <w:t>Project work with the Auraria P</w:t>
      </w:r>
      <w:r w:rsidR="00AC3E36" w:rsidRPr="003D109E">
        <w:rPr>
          <w:rFonts w:ascii="Book Antiqua" w:hAnsi="Book Antiqua"/>
          <w:sz w:val="24"/>
          <w:szCs w:val="24"/>
        </w:rPr>
        <w:t>olice,</w:t>
      </w:r>
      <w:r>
        <w:rPr>
          <w:rFonts w:ascii="Book Antiqua" w:hAnsi="Book Antiqua"/>
          <w:sz w:val="24"/>
          <w:szCs w:val="24"/>
        </w:rPr>
        <w:t xml:space="preserve"> CCD (community forum, CARE, Urban Male Initiative)</w:t>
      </w:r>
    </w:p>
    <w:p w:rsidR="00DE6846" w:rsidRDefault="00DE6846" w:rsidP="001130A3">
      <w:pPr>
        <w:pStyle w:val="BodyText"/>
        <w:numPr>
          <w:ilvl w:val="0"/>
          <w:numId w:val="25"/>
        </w:numPr>
        <w:spacing w:after="0" w:line="240" w:lineRule="auto"/>
        <w:ind w:left="720"/>
        <w:rPr>
          <w:rFonts w:ascii="Book Antiqua" w:hAnsi="Book Antiqua"/>
          <w:sz w:val="24"/>
          <w:szCs w:val="24"/>
        </w:rPr>
      </w:pPr>
      <w:r>
        <w:rPr>
          <w:rFonts w:ascii="Book Antiqua" w:hAnsi="Book Antiqua"/>
          <w:sz w:val="24"/>
          <w:szCs w:val="24"/>
        </w:rPr>
        <w:t>Fall Fest 9/16-17/2015</w:t>
      </w:r>
    </w:p>
    <w:p w:rsidR="00DE6846" w:rsidRDefault="00DE6846" w:rsidP="001130A3">
      <w:pPr>
        <w:pStyle w:val="BodyText"/>
        <w:numPr>
          <w:ilvl w:val="0"/>
          <w:numId w:val="25"/>
        </w:numPr>
        <w:spacing w:after="0" w:line="240" w:lineRule="auto"/>
        <w:ind w:left="720"/>
        <w:rPr>
          <w:rFonts w:ascii="Book Antiqua" w:hAnsi="Book Antiqua"/>
          <w:sz w:val="24"/>
          <w:szCs w:val="24"/>
        </w:rPr>
      </w:pPr>
      <w:r>
        <w:rPr>
          <w:rFonts w:ascii="Book Antiqua" w:hAnsi="Book Antiqua"/>
          <w:sz w:val="24"/>
          <w:szCs w:val="24"/>
        </w:rPr>
        <w:t>Spring Fling 4/20-21/2016</w:t>
      </w:r>
    </w:p>
    <w:p w:rsidR="00DE6846" w:rsidRDefault="00DE6846" w:rsidP="001130A3">
      <w:pPr>
        <w:pStyle w:val="BodyText"/>
        <w:numPr>
          <w:ilvl w:val="0"/>
          <w:numId w:val="25"/>
        </w:numPr>
        <w:spacing w:after="0" w:line="240" w:lineRule="auto"/>
        <w:ind w:left="720"/>
        <w:rPr>
          <w:rFonts w:ascii="Book Antiqua" w:hAnsi="Book Antiqua"/>
          <w:sz w:val="24"/>
          <w:szCs w:val="24"/>
        </w:rPr>
      </w:pPr>
      <w:r>
        <w:rPr>
          <w:rFonts w:ascii="Book Antiqua" w:hAnsi="Book Antiqua"/>
          <w:sz w:val="24"/>
          <w:szCs w:val="24"/>
        </w:rPr>
        <w:t>Spring into Wellness, 4/13/16</w:t>
      </w:r>
    </w:p>
    <w:p w:rsidR="00DE6846" w:rsidRPr="006A2ED8" w:rsidRDefault="004B362C" w:rsidP="001130A3">
      <w:pPr>
        <w:pStyle w:val="BodyText"/>
        <w:numPr>
          <w:ilvl w:val="0"/>
          <w:numId w:val="25"/>
        </w:numPr>
        <w:spacing w:after="0" w:line="240" w:lineRule="auto"/>
        <w:ind w:left="720"/>
        <w:rPr>
          <w:rFonts w:ascii="Book Antiqua" w:hAnsi="Book Antiqua"/>
          <w:sz w:val="24"/>
          <w:szCs w:val="24"/>
        </w:rPr>
      </w:pPr>
      <w:r>
        <w:rPr>
          <w:rFonts w:ascii="Book Antiqua" w:hAnsi="Book Antiqua"/>
          <w:sz w:val="24"/>
          <w:szCs w:val="24"/>
        </w:rPr>
        <w:t xml:space="preserve">Participation and support for campus events (e.g., Denim Day, We Won’t Be That Campus, Solidarity Auraria, </w:t>
      </w:r>
      <w:r w:rsidRPr="004B362C">
        <w:rPr>
          <w:rFonts w:ascii="Book Antiqua" w:hAnsi="Book Antiqua"/>
          <w:sz w:val="24"/>
          <w:szCs w:val="24"/>
        </w:rPr>
        <w:t>Nationalitea</w:t>
      </w:r>
      <w:r>
        <w:rPr>
          <w:rFonts w:ascii="Book Antiqua" w:hAnsi="Book Antiqua"/>
          <w:sz w:val="24"/>
          <w:szCs w:val="24"/>
        </w:rPr>
        <w:t>)</w:t>
      </w:r>
    </w:p>
    <w:p w:rsidR="003A798B" w:rsidRDefault="003A798B" w:rsidP="00A30B93">
      <w:pPr>
        <w:spacing w:after="0" w:line="240" w:lineRule="auto"/>
        <w:rPr>
          <w:rFonts w:ascii="Book Antiqua" w:hAnsi="Book Antiqua" w:cs="Arial"/>
          <w:bCs/>
          <w:sz w:val="24"/>
          <w:szCs w:val="24"/>
        </w:rPr>
      </w:pPr>
    </w:p>
    <w:p w:rsidR="00A30B93" w:rsidRPr="003B515F" w:rsidRDefault="00A30B93" w:rsidP="00A30B93">
      <w:pPr>
        <w:spacing w:after="0" w:line="240" w:lineRule="auto"/>
        <w:rPr>
          <w:rFonts w:ascii="Book Antiqua" w:hAnsi="Book Antiqua" w:cs="Arial"/>
          <w:bCs/>
          <w:sz w:val="24"/>
          <w:szCs w:val="24"/>
          <w:u w:val="single"/>
        </w:rPr>
      </w:pPr>
      <w:r w:rsidRPr="003B515F">
        <w:rPr>
          <w:rFonts w:ascii="Book Antiqua" w:hAnsi="Book Antiqua" w:cs="Arial"/>
          <w:bCs/>
          <w:sz w:val="24"/>
          <w:szCs w:val="24"/>
          <w:u w:val="single"/>
        </w:rPr>
        <w:t>Professional Development</w:t>
      </w:r>
    </w:p>
    <w:p w:rsidR="003B1E5E" w:rsidRDefault="003B1E5E" w:rsidP="003B1E5E">
      <w:pPr>
        <w:tabs>
          <w:tab w:val="left" w:leader="dot" w:pos="8640"/>
        </w:tabs>
        <w:autoSpaceDE w:val="0"/>
        <w:autoSpaceDN w:val="0"/>
        <w:adjustRightInd w:val="0"/>
        <w:spacing w:after="0" w:line="240" w:lineRule="auto"/>
        <w:rPr>
          <w:rFonts w:ascii="Book Antiqua" w:hAnsi="Book Antiqua" w:cs="Arial"/>
          <w:bCs/>
          <w:sz w:val="24"/>
          <w:szCs w:val="24"/>
        </w:rPr>
      </w:pPr>
    </w:p>
    <w:p w:rsidR="006A2ED8" w:rsidRPr="006A2ED8" w:rsidRDefault="006A2ED8" w:rsidP="006A2ED8">
      <w:pPr>
        <w:pStyle w:val="ListParagraph"/>
        <w:numPr>
          <w:ilvl w:val="0"/>
          <w:numId w:val="27"/>
        </w:numPr>
        <w:tabs>
          <w:tab w:val="left" w:leader="dot" w:pos="8640"/>
        </w:tabs>
        <w:autoSpaceDE w:val="0"/>
        <w:autoSpaceDN w:val="0"/>
        <w:adjustRightInd w:val="0"/>
        <w:spacing w:after="0" w:line="240" w:lineRule="auto"/>
        <w:rPr>
          <w:rFonts w:ascii="Book Antiqua" w:hAnsi="Book Antiqua" w:cs="Arial"/>
          <w:bCs/>
          <w:sz w:val="24"/>
          <w:szCs w:val="24"/>
        </w:rPr>
      </w:pPr>
      <w:r w:rsidRPr="006A2ED8">
        <w:rPr>
          <w:rFonts w:ascii="Book Antiqua" w:hAnsi="Book Antiqua" w:cs="Arial"/>
          <w:bCs/>
          <w:sz w:val="24"/>
          <w:szCs w:val="24"/>
        </w:rPr>
        <w:t>Skill Soft courses: 1/27, 2/11, 2/15, 3/14, 3/22, 4/4, 5/2/2016</w:t>
      </w:r>
    </w:p>
    <w:p w:rsidR="006A2ED8" w:rsidRPr="006A2ED8" w:rsidRDefault="006A2ED8" w:rsidP="006A2ED8">
      <w:pPr>
        <w:pStyle w:val="ListParagraph"/>
        <w:numPr>
          <w:ilvl w:val="0"/>
          <w:numId w:val="27"/>
        </w:numPr>
        <w:tabs>
          <w:tab w:val="left" w:leader="dot" w:pos="8640"/>
        </w:tabs>
        <w:autoSpaceDE w:val="0"/>
        <w:autoSpaceDN w:val="0"/>
        <w:adjustRightInd w:val="0"/>
        <w:spacing w:after="0" w:line="240" w:lineRule="auto"/>
        <w:rPr>
          <w:rFonts w:ascii="Book Antiqua" w:hAnsi="Book Antiqua" w:cs="Arial"/>
          <w:bCs/>
          <w:sz w:val="24"/>
          <w:szCs w:val="24"/>
        </w:rPr>
      </w:pPr>
      <w:r w:rsidRPr="006A2ED8">
        <w:rPr>
          <w:rFonts w:ascii="Book Antiqua" w:hAnsi="Book Antiqua" w:cs="Arial"/>
          <w:bCs/>
          <w:sz w:val="24"/>
          <w:szCs w:val="24"/>
        </w:rPr>
        <w:t>Islamophobia on Campus</w:t>
      </w:r>
      <w:r>
        <w:rPr>
          <w:rFonts w:ascii="Book Antiqua" w:hAnsi="Book Antiqua" w:cs="Arial"/>
          <w:bCs/>
          <w:sz w:val="24"/>
          <w:szCs w:val="24"/>
        </w:rPr>
        <w:t xml:space="preserve">: From Micro-aggressions to Full-fledged Hate Crimes and Violence, </w:t>
      </w:r>
      <w:r w:rsidRPr="006A2ED8">
        <w:rPr>
          <w:rFonts w:ascii="Book Antiqua" w:hAnsi="Book Antiqua" w:cs="Arial"/>
          <w:bCs/>
          <w:sz w:val="24"/>
          <w:szCs w:val="24"/>
        </w:rPr>
        <w:t xml:space="preserve"> 2/17</w:t>
      </w:r>
      <w:r>
        <w:rPr>
          <w:rFonts w:ascii="Book Antiqua" w:hAnsi="Book Antiqua" w:cs="Arial"/>
          <w:bCs/>
          <w:sz w:val="24"/>
          <w:szCs w:val="24"/>
        </w:rPr>
        <w:t>/16</w:t>
      </w:r>
    </w:p>
    <w:p w:rsidR="006A2ED8" w:rsidRDefault="006A2ED8" w:rsidP="006A2ED8">
      <w:pPr>
        <w:pStyle w:val="ListParagraph"/>
        <w:numPr>
          <w:ilvl w:val="0"/>
          <w:numId w:val="27"/>
        </w:numPr>
        <w:tabs>
          <w:tab w:val="left" w:leader="dot" w:pos="8640"/>
        </w:tabs>
        <w:autoSpaceDE w:val="0"/>
        <w:autoSpaceDN w:val="0"/>
        <w:adjustRightInd w:val="0"/>
        <w:spacing w:after="0" w:line="240" w:lineRule="auto"/>
        <w:rPr>
          <w:rFonts w:ascii="Book Antiqua" w:hAnsi="Book Antiqua" w:cs="Arial"/>
          <w:bCs/>
          <w:sz w:val="24"/>
          <w:szCs w:val="24"/>
        </w:rPr>
      </w:pPr>
      <w:r w:rsidRPr="006A2ED8">
        <w:rPr>
          <w:rFonts w:ascii="Book Antiqua" w:hAnsi="Book Antiqua" w:cs="Arial"/>
          <w:bCs/>
          <w:sz w:val="24"/>
          <w:szCs w:val="24"/>
        </w:rPr>
        <w:t>Counselers using the ACA Advocacy, Multicultural, Social Justice, Nd LGBTQQIA Competencies to Reduce Bullying Towards LGBTQQIA</w:t>
      </w:r>
      <w:r>
        <w:rPr>
          <w:rFonts w:ascii="Book Antiqua" w:hAnsi="Book Antiqua" w:cs="Arial"/>
          <w:bCs/>
          <w:sz w:val="24"/>
          <w:szCs w:val="24"/>
        </w:rPr>
        <w:t xml:space="preserve"> Communities, 4/6/16</w:t>
      </w:r>
    </w:p>
    <w:p w:rsidR="006A2ED8" w:rsidRDefault="006A2ED8" w:rsidP="006A2ED8">
      <w:pPr>
        <w:pStyle w:val="ListParagraph"/>
        <w:numPr>
          <w:ilvl w:val="0"/>
          <w:numId w:val="27"/>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Diversity Conference (Monologue Project; Lee Mun Wah), 4/15/16</w:t>
      </w:r>
    </w:p>
    <w:p w:rsidR="006A2ED8" w:rsidRDefault="006A2ED8" w:rsidP="006A2ED8">
      <w:pPr>
        <w:pStyle w:val="ListParagraph"/>
        <w:numPr>
          <w:ilvl w:val="0"/>
          <w:numId w:val="27"/>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Webinar: Advancing Student Emotional Health by 2020, 5/24/16</w:t>
      </w:r>
    </w:p>
    <w:p w:rsidR="006A2ED8" w:rsidRDefault="006A2ED8" w:rsidP="006A2ED8">
      <w:pPr>
        <w:pStyle w:val="ListParagraph"/>
        <w:numPr>
          <w:ilvl w:val="0"/>
          <w:numId w:val="27"/>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Student Affairs Conference: Expanding Your Professional Toolbox, 6/23/16</w:t>
      </w:r>
    </w:p>
    <w:p w:rsidR="006A2ED8" w:rsidRDefault="006A2ED8" w:rsidP="006A2ED8">
      <w:pPr>
        <w:pStyle w:val="ListParagraph"/>
        <w:numPr>
          <w:ilvl w:val="0"/>
          <w:numId w:val="27"/>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NaBITA Conference, 6/29-6/30/16</w:t>
      </w:r>
    </w:p>
    <w:p w:rsidR="006A2ED8" w:rsidRDefault="006A2ED8" w:rsidP="006A2ED8">
      <w:pPr>
        <w:pStyle w:val="ListParagraph"/>
        <w:numPr>
          <w:ilvl w:val="0"/>
          <w:numId w:val="27"/>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Disability Training, 8/2/16</w:t>
      </w:r>
    </w:p>
    <w:p w:rsidR="006A2ED8" w:rsidRDefault="006A2ED8" w:rsidP="006A2ED8">
      <w:pPr>
        <w:pStyle w:val="ListParagraph"/>
        <w:numPr>
          <w:ilvl w:val="0"/>
          <w:numId w:val="27"/>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Eating Disorders, 8/9/16</w:t>
      </w:r>
    </w:p>
    <w:p w:rsidR="006A2ED8" w:rsidRDefault="006A2ED8" w:rsidP="006A2ED8">
      <w:pPr>
        <w:pStyle w:val="ListParagraph"/>
        <w:numPr>
          <w:ilvl w:val="0"/>
          <w:numId w:val="27"/>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Social Media Conference, 8/12/16</w:t>
      </w:r>
    </w:p>
    <w:p w:rsidR="006A2ED8" w:rsidRDefault="006A2ED8" w:rsidP="006A2ED8">
      <w:pPr>
        <w:pStyle w:val="ListParagraph"/>
        <w:numPr>
          <w:ilvl w:val="0"/>
          <w:numId w:val="27"/>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Webinar: Meeting the Mental Health Needs of Your LGBTQ Students, 9/28/16</w:t>
      </w:r>
    </w:p>
    <w:p w:rsidR="006A2ED8" w:rsidRPr="006A2ED8" w:rsidRDefault="006A2ED8" w:rsidP="006A2ED8">
      <w:pPr>
        <w:pStyle w:val="ListParagraph"/>
        <w:numPr>
          <w:ilvl w:val="0"/>
          <w:numId w:val="27"/>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Creating a Culture of Civility at CU: Promoting Positive Management Practices, 10/19/16</w:t>
      </w:r>
    </w:p>
    <w:p w:rsidR="003B1E5E" w:rsidRPr="003B1E5E" w:rsidRDefault="003B1E5E">
      <w:pPr>
        <w:rPr>
          <w:rFonts w:ascii="Book Antiqua" w:hAnsi="Book Antiqua" w:cs="Arial"/>
          <w:bCs/>
          <w:sz w:val="24"/>
          <w:szCs w:val="24"/>
        </w:rPr>
      </w:pPr>
    </w:p>
    <w:p w:rsidR="003B1E5E" w:rsidRPr="003B1E5E" w:rsidRDefault="003B1E5E" w:rsidP="003B1E5E">
      <w:pPr>
        <w:tabs>
          <w:tab w:val="left" w:leader="dot" w:pos="8640"/>
        </w:tabs>
        <w:autoSpaceDE w:val="0"/>
        <w:autoSpaceDN w:val="0"/>
        <w:adjustRightInd w:val="0"/>
        <w:spacing w:after="0" w:line="240" w:lineRule="auto"/>
        <w:rPr>
          <w:rFonts w:ascii="Book Antiqua" w:hAnsi="Book Antiqua" w:cs="Arial"/>
          <w:bCs/>
          <w:sz w:val="24"/>
          <w:szCs w:val="24"/>
        </w:rPr>
      </w:pPr>
    </w:p>
    <w:p w:rsidR="003B1E5E" w:rsidRDefault="00B01D18" w:rsidP="003B1E5E">
      <w:pPr>
        <w:autoSpaceDE w:val="0"/>
        <w:autoSpaceDN w:val="0"/>
        <w:adjustRightInd w:val="0"/>
        <w:spacing w:after="0" w:line="240" w:lineRule="auto"/>
        <w:jc w:val="center"/>
        <w:rPr>
          <w:rFonts w:ascii="Book Antiqua" w:hAnsi="Book Antiqua" w:cs="Arial"/>
          <w:b/>
          <w:bCs/>
          <w:sz w:val="24"/>
          <w:szCs w:val="24"/>
        </w:rPr>
      </w:pPr>
      <w:r>
        <w:rPr>
          <w:rFonts w:ascii="Book Antiqua" w:hAnsi="Book Antiqua" w:cs="Arial"/>
          <w:b/>
          <w:bCs/>
          <w:sz w:val="24"/>
          <w:szCs w:val="24"/>
        </w:rPr>
        <w:t>Policy</w:t>
      </w:r>
      <w:r w:rsidR="003B1E5E" w:rsidRPr="003B1E5E">
        <w:rPr>
          <w:rFonts w:ascii="Book Antiqua" w:hAnsi="Book Antiqua" w:cs="Arial"/>
          <w:b/>
          <w:bCs/>
          <w:sz w:val="24"/>
          <w:szCs w:val="24"/>
        </w:rPr>
        <w:t xml:space="preserve"> </w:t>
      </w:r>
      <w:r>
        <w:rPr>
          <w:rFonts w:ascii="Book Antiqua" w:hAnsi="Book Antiqua" w:cs="Arial"/>
          <w:b/>
          <w:bCs/>
          <w:sz w:val="24"/>
          <w:szCs w:val="24"/>
        </w:rPr>
        <w:t>Development &amp; Project Completion</w:t>
      </w:r>
    </w:p>
    <w:p w:rsidR="003B1E5E" w:rsidRDefault="003B1E5E" w:rsidP="003B1E5E">
      <w:pPr>
        <w:autoSpaceDE w:val="0"/>
        <w:autoSpaceDN w:val="0"/>
        <w:adjustRightInd w:val="0"/>
        <w:spacing w:after="0" w:line="240" w:lineRule="auto"/>
        <w:rPr>
          <w:rFonts w:ascii="Book Antiqua" w:hAnsi="Book Antiqua" w:cs="Arial"/>
          <w:bCs/>
          <w:sz w:val="24"/>
          <w:szCs w:val="24"/>
        </w:rPr>
      </w:pPr>
    </w:p>
    <w:p w:rsidR="0043086F" w:rsidRPr="001130A3" w:rsidRDefault="0043086F" w:rsidP="001130A3">
      <w:pPr>
        <w:pStyle w:val="BodyText"/>
        <w:numPr>
          <w:ilvl w:val="0"/>
          <w:numId w:val="26"/>
        </w:numPr>
        <w:tabs>
          <w:tab w:val="clear" w:pos="1440"/>
        </w:tabs>
        <w:ind w:left="720"/>
        <w:rPr>
          <w:rFonts w:ascii="Book Antiqua" w:hAnsi="Book Antiqua"/>
          <w:sz w:val="24"/>
          <w:szCs w:val="24"/>
        </w:rPr>
      </w:pPr>
      <w:r w:rsidRPr="001130A3">
        <w:rPr>
          <w:rFonts w:ascii="Book Antiqua" w:hAnsi="Book Antiqua"/>
          <w:sz w:val="24"/>
          <w:szCs w:val="24"/>
        </w:rPr>
        <w:t xml:space="preserve">Oversee SCCC compliance with university policies and procedures; Attend internal clinical and administrative meetings; Monitor compliance with IACS accreditation; Evaluate operations structure.   </w:t>
      </w:r>
    </w:p>
    <w:p w:rsidR="0043086F" w:rsidRPr="001130A3" w:rsidRDefault="0043086F" w:rsidP="001130A3">
      <w:pPr>
        <w:pStyle w:val="BodyText"/>
        <w:ind w:left="720" w:firstLine="0"/>
        <w:rPr>
          <w:rFonts w:ascii="Book Antiqua" w:hAnsi="Book Antiqua"/>
          <w:i/>
          <w:sz w:val="24"/>
          <w:szCs w:val="24"/>
        </w:rPr>
      </w:pPr>
      <w:r w:rsidRPr="001130A3">
        <w:rPr>
          <w:rFonts w:ascii="Book Antiqua" w:hAnsi="Book Antiqua"/>
          <w:i/>
          <w:sz w:val="24"/>
          <w:szCs w:val="24"/>
        </w:rPr>
        <w:t>Reviewed policies and procedures; meetings with university counsel/human resources/finances/DOS; took university training/professional development (ongoing); attended weekly staff meetings and High Risk meeting, team meetings; responded to IACS recommendations, planning to replace support staff with non-counseling students and diversify staff; created team structure for SCCC to include leadership, clinical, outreach, and training.  Modified initial co</w:t>
      </w:r>
      <w:r w:rsidR="001130A3">
        <w:rPr>
          <w:rFonts w:ascii="Book Antiqua" w:hAnsi="Book Antiqua"/>
          <w:i/>
          <w:sz w:val="24"/>
          <w:szCs w:val="24"/>
        </w:rPr>
        <w:t>ntact format and intake process. Hired Outreach Coordinator.</w:t>
      </w:r>
    </w:p>
    <w:p w:rsidR="00FB5F84" w:rsidRDefault="00FB5F84" w:rsidP="001130A3">
      <w:pPr>
        <w:pStyle w:val="BodyText"/>
        <w:ind w:firstLine="0"/>
        <w:rPr>
          <w:rFonts w:ascii="Cambria" w:hAnsi="Cambria"/>
          <w:i/>
          <w:szCs w:val="24"/>
        </w:rPr>
      </w:pPr>
    </w:p>
    <w:p w:rsidR="00FB5F84" w:rsidRPr="00D231BA" w:rsidRDefault="00FB5F84" w:rsidP="0043086F">
      <w:pPr>
        <w:pStyle w:val="BodyText"/>
        <w:ind w:left="1440" w:firstLine="0"/>
        <w:rPr>
          <w:rFonts w:ascii="Cambria" w:hAnsi="Cambria"/>
          <w:szCs w:val="24"/>
        </w:rPr>
      </w:pPr>
    </w:p>
    <w:p w:rsidR="0043086F" w:rsidRPr="0043086F" w:rsidRDefault="0043086F" w:rsidP="003B1E5E">
      <w:pPr>
        <w:autoSpaceDE w:val="0"/>
        <w:autoSpaceDN w:val="0"/>
        <w:adjustRightInd w:val="0"/>
        <w:spacing w:after="0" w:line="240" w:lineRule="auto"/>
        <w:rPr>
          <w:rFonts w:ascii="Book Antiqua" w:hAnsi="Book Antiqua" w:cs="Arial"/>
          <w:bCs/>
          <w:sz w:val="24"/>
          <w:szCs w:val="24"/>
        </w:rPr>
      </w:pPr>
    </w:p>
    <w:p w:rsidR="00C56F9B" w:rsidRDefault="00406DA7" w:rsidP="00C56F9B">
      <w:p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u w:val="single"/>
        </w:rPr>
        <w:t xml:space="preserve"> </w:t>
      </w:r>
    </w:p>
    <w:p w:rsidR="00C56F9B" w:rsidRDefault="00C56F9B">
      <w:pPr>
        <w:rPr>
          <w:rFonts w:ascii="Book Antiqua" w:hAnsi="Book Antiqua" w:cs="Arial"/>
          <w:bCs/>
          <w:sz w:val="24"/>
          <w:szCs w:val="24"/>
        </w:rPr>
      </w:pPr>
      <w:r>
        <w:rPr>
          <w:rFonts w:ascii="Book Antiqua" w:hAnsi="Book Antiqua" w:cs="Arial"/>
          <w:bCs/>
          <w:sz w:val="24"/>
          <w:szCs w:val="24"/>
        </w:rPr>
        <w:br w:type="page"/>
      </w:r>
    </w:p>
    <w:p w:rsidR="00C56F9B" w:rsidRPr="00C56F9B" w:rsidRDefault="00C56F9B" w:rsidP="00C56F9B">
      <w:pPr>
        <w:tabs>
          <w:tab w:val="left" w:leader="dot" w:pos="8640"/>
        </w:tabs>
        <w:autoSpaceDE w:val="0"/>
        <w:autoSpaceDN w:val="0"/>
        <w:adjustRightInd w:val="0"/>
        <w:spacing w:after="0" w:line="240" w:lineRule="auto"/>
        <w:jc w:val="center"/>
        <w:rPr>
          <w:rFonts w:ascii="Book Antiqua" w:hAnsi="Book Antiqua" w:cs="Arial"/>
          <w:b/>
          <w:bCs/>
          <w:sz w:val="28"/>
          <w:szCs w:val="28"/>
        </w:rPr>
      </w:pPr>
      <w:r w:rsidRPr="00C56F9B">
        <w:rPr>
          <w:rFonts w:ascii="Book Antiqua" w:hAnsi="Book Antiqua" w:cs="Arial"/>
          <w:b/>
          <w:bCs/>
          <w:sz w:val="28"/>
          <w:szCs w:val="28"/>
        </w:rPr>
        <w:t>Statistical Summary</w:t>
      </w:r>
    </w:p>
    <w:p w:rsidR="00A53A89" w:rsidRDefault="00A53A89" w:rsidP="00C56F9B">
      <w:pPr>
        <w:spacing w:after="0" w:line="240" w:lineRule="auto"/>
        <w:rPr>
          <w:rFonts w:ascii="Book Antiqua" w:hAnsi="Book Antiqua"/>
          <w:sz w:val="24"/>
          <w:szCs w:val="24"/>
        </w:rPr>
      </w:pPr>
    </w:p>
    <w:p w:rsidR="00C56F9B" w:rsidRPr="00252383" w:rsidRDefault="00A53A89" w:rsidP="00C56F9B">
      <w:pPr>
        <w:spacing w:after="0" w:line="240" w:lineRule="auto"/>
        <w:rPr>
          <w:rFonts w:ascii="Book Antiqua" w:hAnsi="Book Antiqua"/>
          <w:sz w:val="24"/>
          <w:szCs w:val="24"/>
        </w:rPr>
      </w:pPr>
      <w:r>
        <w:rPr>
          <w:rFonts w:ascii="Book Antiqua" w:hAnsi="Book Antiqua"/>
          <w:sz w:val="24"/>
          <w:szCs w:val="24"/>
        </w:rPr>
        <w:t xml:space="preserve">Student and Community Counseling Center </w:t>
      </w:r>
      <w:r w:rsidR="00C56F9B" w:rsidRPr="00252383">
        <w:rPr>
          <w:rFonts w:ascii="Book Antiqua" w:hAnsi="Book Antiqua"/>
          <w:sz w:val="24"/>
          <w:szCs w:val="24"/>
        </w:rPr>
        <w:t>Data</w:t>
      </w:r>
    </w:p>
    <w:p w:rsidR="00C56F9B" w:rsidRPr="001130A3" w:rsidRDefault="00C56F9B" w:rsidP="00C56F9B">
      <w:pPr>
        <w:spacing w:after="0" w:line="240" w:lineRule="auto"/>
        <w:rPr>
          <w:rFonts w:ascii="Book Antiqua" w:hAnsi="Book Antiqua"/>
          <w:sz w:val="24"/>
          <w:szCs w:val="24"/>
        </w:rPr>
      </w:pPr>
      <w:r w:rsidRPr="001130A3">
        <w:rPr>
          <w:rFonts w:ascii="Book Antiqua" w:hAnsi="Book Antiqua"/>
          <w:sz w:val="24"/>
          <w:szCs w:val="24"/>
        </w:rPr>
        <w:t>Academic Year = 2015-2016 (August through July)</w:t>
      </w:r>
    </w:p>
    <w:p w:rsidR="00C56F9B" w:rsidRPr="001130A3" w:rsidRDefault="00C56F9B" w:rsidP="00C56F9B">
      <w:pPr>
        <w:spacing w:after="0" w:line="240" w:lineRule="auto"/>
        <w:rPr>
          <w:rFonts w:ascii="Book Antiqua" w:hAnsi="Book Antiqua"/>
          <w:sz w:val="16"/>
          <w:szCs w:val="16"/>
        </w:rPr>
      </w:pPr>
    </w:p>
    <w:p w:rsidR="00C56F9B" w:rsidRPr="001130A3" w:rsidRDefault="00406DA7" w:rsidP="00C56F9B">
      <w:pPr>
        <w:spacing w:after="0" w:line="240" w:lineRule="auto"/>
        <w:rPr>
          <w:rFonts w:ascii="Book Antiqua" w:hAnsi="Book Antiqua"/>
          <w:sz w:val="24"/>
          <w:szCs w:val="24"/>
          <w:u w:val="single"/>
        </w:rPr>
      </w:pPr>
      <w:r w:rsidRPr="001130A3">
        <w:rPr>
          <w:rFonts w:ascii="Book Antiqua" w:hAnsi="Book Antiqua"/>
          <w:sz w:val="24"/>
          <w:szCs w:val="24"/>
          <w:u w:val="single"/>
        </w:rPr>
        <w:t xml:space="preserve">Total Cases = </w:t>
      </w:r>
      <w:r w:rsidR="00C74694" w:rsidRPr="001130A3">
        <w:rPr>
          <w:rFonts w:ascii="Book Antiqua" w:hAnsi="Book Antiqua"/>
          <w:sz w:val="24"/>
          <w:szCs w:val="24"/>
          <w:u w:val="single"/>
        </w:rPr>
        <w:t>938</w:t>
      </w:r>
    </w:p>
    <w:p w:rsidR="00C56F9B" w:rsidRPr="001130A3" w:rsidRDefault="00C74694" w:rsidP="00C56F9B">
      <w:pPr>
        <w:pStyle w:val="ListParagraph"/>
        <w:numPr>
          <w:ilvl w:val="0"/>
          <w:numId w:val="16"/>
        </w:numPr>
        <w:spacing w:after="0" w:line="240" w:lineRule="auto"/>
        <w:rPr>
          <w:rFonts w:ascii="Book Antiqua" w:hAnsi="Book Antiqua"/>
          <w:sz w:val="24"/>
          <w:szCs w:val="24"/>
        </w:rPr>
      </w:pPr>
      <w:r w:rsidRPr="001130A3">
        <w:rPr>
          <w:rFonts w:ascii="Book Antiqua" w:hAnsi="Book Antiqua"/>
          <w:sz w:val="24"/>
          <w:szCs w:val="24"/>
        </w:rPr>
        <w:t>4972 individual appointments</w:t>
      </w:r>
    </w:p>
    <w:p w:rsidR="00C56F9B" w:rsidRPr="001130A3" w:rsidRDefault="00C74694" w:rsidP="00C74694">
      <w:pPr>
        <w:pStyle w:val="ListParagraph"/>
        <w:numPr>
          <w:ilvl w:val="0"/>
          <w:numId w:val="16"/>
        </w:numPr>
        <w:spacing w:after="0" w:line="240" w:lineRule="auto"/>
        <w:rPr>
          <w:rFonts w:ascii="Book Antiqua" w:hAnsi="Book Antiqua"/>
          <w:sz w:val="24"/>
          <w:szCs w:val="24"/>
        </w:rPr>
      </w:pPr>
      <w:r w:rsidRPr="001130A3">
        <w:rPr>
          <w:rFonts w:ascii="Book Antiqua" w:hAnsi="Book Antiqua"/>
          <w:sz w:val="24"/>
          <w:szCs w:val="24"/>
        </w:rPr>
        <w:t>510 group and couples appointments</w:t>
      </w:r>
    </w:p>
    <w:p w:rsidR="00C56F9B" w:rsidRPr="001130A3" w:rsidRDefault="00C56F9B" w:rsidP="00C56F9B">
      <w:pPr>
        <w:spacing w:after="0" w:line="240" w:lineRule="auto"/>
        <w:rPr>
          <w:rFonts w:ascii="Book Antiqua" w:hAnsi="Book Antiqua"/>
          <w:sz w:val="16"/>
          <w:szCs w:val="16"/>
        </w:rPr>
      </w:pPr>
    </w:p>
    <w:p w:rsidR="00C56F9B" w:rsidRPr="001130A3" w:rsidRDefault="00F80030" w:rsidP="00C56F9B">
      <w:pPr>
        <w:spacing w:after="0" w:line="240" w:lineRule="auto"/>
        <w:rPr>
          <w:rFonts w:ascii="Book Antiqua" w:hAnsi="Book Antiqua"/>
          <w:sz w:val="24"/>
          <w:szCs w:val="24"/>
          <w:u w:val="single"/>
        </w:rPr>
      </w:pPr>
      <w:r w:rsidRPr="001130A3">
        <w:rPr>
          <w:rFonts w:ascii="Book Antiqua" w:hAnsi="Book Antiqua"/>
          <w:sz w:val="24"/>
          <w:szCs w:val="24"/>
          <w:u w:val="single"/>
        </w:rPr>
        <w:t>Cases Breakdown</w:t>
      </w:r>
    </w:p>
    <w:p w:rsidR="00F86E64" w:rsidRPr="001130A3" w:rsidRDefault="00406DA7" w:rsidP="00F86E64">
      <w:pPr>
        <w:spacing w:after="0" w:line="240" w:lineRule="auto"/>
        <w:rPr>
          <w:rFonts w:ascii="Book Antiqua" w:hAnsi="Book Antiqua"/>
          <w:sz w:val="16"/>
          <w:szCs w:val="16"/>
        </w:rPr>
      </w:pPr>
      <w:r w:rsidRPr="001130A3">
        <w:rPr>
          <w:rFonts w:ascii="Book Antiqua" w:hAnsi="Book Antiqua"/>
          <w:sz w:val="16"/>
          <w:szCs w:val="16"/>
        </w:rPr>
        <w:t xml:space="preserve"> </w:t>
      </w:r>
    </w:p>
    <w:p w:rsidR="00406DA7" w:rsidRPr="001130A3" w:rsidRDefault="000C338B" w:rsidP="00F86E64">
      <w:pPr>
        <w:spacing w:after="0" w:line="240" w:lineRule="auto"/>
        <w:rPr>
          <w:rFonts w:ascii="Book Antiqua" w:hAnsi="Book Antiqua"/>
          <w:sz w:val="24"/>
          <w:szCs w:val="24"/>
        </w:rPr>
      </w:pPr>
      <w:r w:rsidRPr="001130A3">
        <w:rPr>
          <w:rFonts w:ascii="Book Antiqua" w:hAnsi="Book Antiqua"/>
          <w:sz w:val="24"/>
          <w:szCs w:val="24"/>
        </w:rPr>
        <w:t>Unique New Clients = 692</w:t>
      </w:r>
    </w:p>
    <w:p w:rsidR="000C338B" w:rsidRPr="001130A3" w:rsidRDefault="000C338B" w:rsidP="00F86E64">
      <w:pPr>
        <w:spacing w:after="0" w:line="240" w:lineRule="auto"/>
        <w:rPr>
          <w:rFonts w:ascii="Book Antiqua" w:hAnsi="Book Antiqua"/>
          <w:sz w:val="24"/>
          <w:szCs w:val="24"/>
        </w:rPr>
      </w:pPr>
      <w:r w:rsidRPr="001130A3">
        <w:rPr>
          <w:rFonts w:ascii="Book Antiqua" w:hAnsi="Book Antiqua"/>
          <w:sz w:val="24"/>
          <w:szCs w:val="24"/>
        </w:rPr>
        <w:t>Unique Returning Clients = 246</w:t>
      </w:r>
    </w:p>
    <w:p w:rsidR="000C338B" w:rsidRPr="001130A3" w:rsidRDefault="000C338B" w:rsidP="00F86E64">
      <w:pPr>
        <w:spacing w:after="0" w:line="240" w:lineRule="auto"/>
        <w:rPr>
          <w:rFonts w:ascii="Book Antiqua" w:hAnsi="Book Antiqua"/>
          <w:sz w:val="24"/>
          <w:szCs w:val="24"/>
        </w:rPr>
      </w:pPr>
      <w:r w:rsidRPr="001130A3">
        <w:rPr>
          <w:rFonts w:ascii="Book Antiqua" w:hAnsi="Book Antiqua"/>
          <w:sz w:val="24"/>
          <w:szCs w:val="24"/>
        </w:rPr>
        <w:t>Total Clients = 938</w:t>
      </w:r>
    </w:p>
    <w:p w:rsidR="00C74694" w:rsidRPr="001130A3" w:rsidRDefault="00C74694" w:rsidP="00F86E64">
      <w:pPr>
        <w:spacing w:after="0" w:line="240" w:lineRule="auto"/>
        <w:rPr>
          <w:rFonts w:ascii="Book Antiqua" w:hAnsi="Book Antiqua"/>
          <w:sz w:val="24"/>
          <w:szCs w:val="24"/>
        </w:rPr>
      </w:pPr>
    </w:p>
    <w:p w:rsidR="00C74694" w:rsidRPr="001130A3" w:rsidRDefault="00A53A89" w:rsidP="00C74694">
      <w:pPr>
        <w:spacing w:after="0" w:line="240" w:lineRule="auto"/>
        <w:rPr>
          <w:rFonts w:ascii="Book Antiqua" w:hAnsi="Book Antiqua" w:cs="Times New Roman"/>
          <w:sz w:val="24"/>
          <w:szCs w:val="24"/>
        </w:rPr>
      </w:pPr>
      <w:r>
        <w:rPr>
          <w:rFonts w:ascii="Book Antiqua" w:hAnsi="Book Antiqua" w:cs="Times New Roman"/>
          <w:sz w:val="24"/>
          <w:szCs w:val="24"/>
        </w:rPr>
        <w:t>Average No. Sessions/Client</w:t>
      </w:r>
      <w:r>
        <w:rPr>
          <w:rFonts w:ascii="Book Antiqua" w:hAnsi="Book Antiqua" w:cs="Times New Roman"/>
          <w:sz w:val="24"/>
          <w:szCs w:val="24"/>
        </w:rPr>
        <w:tab/>
      </w:r>
      <w:r w:rsidR="00C74694" w:rsidRPr="001130A3">
        <w:rPr>
          <w:rFonts w:ascii="Book Antiqua" w:hAnsi="Book Antiqua" w:cs="Times New Roman"/>
          <w:sz w:val="24"/>
          <w:szCs w:val="24"/>
        </w:rPr>
        <w:t>6.01</w:t>
      </w:r>
    </w:p>
    <w:p w:rsidR="00C74694" w:rsidRPr="001130A3" w:rsidRDefault="00C74694" w:rsidP="00C74694">
      <w:pPr>
        <w:spacing w:after="0" w:line="240" w:lineRule="auto"/>
        <w:rPr>
          <w:rFonts w:ascii="Book Antiqua" w:hAnsi="Book Antiqua" w:cs="Times New Roman"/>
          <w:sz w:val="24"/>
          <w:szCs w:val="24"/>
        </w:rPr>
      </w:pPr>
      <w:r w:rsidRPr="001130A3">
        <w:rPr>
          <w:rFonts w:ascii="Book Antiqua" w:hAnsi="Book Antiqua" w:cs="Times New Roman"/>
          <w:sz w:val="24"/>
          <w:szCs w:val="24"/>
        </w:rPr>
        <w:t>Crisis Walk-In Visits</w:t>
      </w:r>
      <w:r w:rsidRPr="001130A3">
        <w:rPr>
          <w:rFonts w:ascii="Book Antiqua" w:hAnsi="Book Antiqua" w:cs="Times New Roman"/>
          <w:sz w:val="24"/>
          <w:szCs w:val="24"/>
        </w:rPr>
        <w:tab/>
      </w:r>
      <w:r w:rsidR="00A53A89">
        <w:rPr>
          <w:rFonts w:ascii="Book Antiqua" w:hAnsi="Book Antiqua" w:cs="Times New Roman"/>
          <w:sz w:val="24"/>
          <w:szCs w:val="24"/>
        </w:rPr>
        <w:tab/>
      </w:r>
      <w:r w:rsidRPr="001130A3">
        <w:rPr>
          <w:rFonts w:ascii="Book Antiqua" w:hAnsi="Book Antiqua" w:cs="Times New Roman"/>
          <w:sz w:val="24"/>
          <w:szCs w:val="24"/>
        </w:rPr>
        <w:t>203</w:t>
      </w:r>
    </w:p>
    <w:p w:rsidR="00C74694" w:rsidRPr="001130A3" w:rsidRDefault="00C74694" w:rsidP="00C74694">
      <w:pPr>
        <w:spacing w:after="0" w:line="240" w:lineRule="auto"/>
        <w:rPr>
          <w:rFonts w:ascii="Book Antiqua" w:hAnsi="Book Antiqua" w:cs="Times New Roman"/>
          <w:sz w:val="24"/>
          <w:szCs w:val="24"/>
        </w:rPr>
      </w:pPr>
      <w:r w:rsidRPr="001130A3">
        <w:rPr>
          <w:rFonts w:ascii="Book Antiqua" w:hAnsi="Book Antiqua" w:cs="Times New Roman"/>
          <w:sz w:val="24"/>
          <w:szCs w:val="24"/>
        </w:rPr>
        <w:t>Crisis Phone Calls</w:t>
      </w:r>
      <w:r w:rsidRPr="001130A3">
        <w:rPr>
          <w:rFonts w:ascii="Book Antiqua" w:hAnsi="Book Antiqua" w:cs="Times New Roman"/>
          <w:sz w:val="24"/>
          <w:szCs w:val="24"/>
        </w:rPr>
        <w:tab/>
      </w:r>
      <w:r w:rsidRPr="001130A3">
        <w:rPr>
          <w:rFonts w:ascii="Book Antiqua" w:hAnsi="Book Antiqua" w:cs="Times New Roman"/>
          <w:sz w:val="24"/>
          <w:szCs w:val="24"/>
        </w:rPr>
        <w:tab/>
      </w:r>
      <w:r w:rsidRPr="001130A3">
        <w:rPr>
          <w:rFonts w:ascii="Book Antiqua" w:hAnsi="Book Antiqua" w:cs="Times New Roman"/>
          <w:sz w:val="24"/>
          <w:szCs w:val="24"/>
        </w:rPr>
        <w:tab/>
        <w:t>56</w:t>
      </w:r>
    </w:p>
    <w:p w:rsidR="00C74694" w:rsidRPr="001130A3" w:rsidRDefault="00C74694" w:rsidP="00C74694">
      <w:pPr>
        <w:spacing w:after="0" w:line="240" w:lineRule="auto"/>
        <w:rPr>
          <w:rFonts w:ascii="Book Antiqua" w:hAnsi="Book Antiqua"/>
          <w:sz w:val="24"/>
          <w:szCs w:val="24"/>
        </w:rPr>
      </w:pPr>
    </w:p>
    <w:p w:rsidR="00406DA7" w:rsidRPr="00C74694" w:rsidRDefault="00406DA7" w:rsidP="00C74694">
      <w:pPr>
        <w:spacing w:after="0" w:line="240" w:lineRule="auto"/>
        <w:rPr>
          <w:sz w:val="24"/>
          <w:szCs w:val="24"/>
        </w:rPr>
      </w:pPr>
    </w:p>
    <w:p w:rsidR="00A53A89" w:rsidRPr="00A53A89" w:rsidRDefault="00905726" w:rsidP="00A53A89">
      <w:pPr>
        <w:spacing w:line="480" w:lineRule="auto"/>
        <w:rPr>
          <w:rFonts w:ascii="Book Antiqua" w:hAnsi="Book Antiqua" w:cs="Times New Roman"/>
          <w:b/>
          <w:sz w:val="24"/>
          <w:szCs w:val="24"/>
          <w:u w:val="single"/>
        </w:rPr>
      </w:pPr>
      <w:r>
        <w:rPr>
          <w:rFonts w:ascii="Book Antiqua" w:hAnsi="Book Antiqua" w:cs="Times New Roman"/>
          <w:b/>
          <w:sz w:val="24"/>
          <w:szCs w:val="24"/>
          <w:u w:val="single"/>
        </w:rPr>
        <w:t>Gender Identity</w:t>
      </w:r>
      <w:r>
        <w:rPr>
          <w:rFonts w:ascii="Book Antiqua" w:hAnsi="Book Antiqua" w:cs="Times New Roman"/>
          <w:b/>
          <w:sz w:val="24"/>
          <w:szCs w:val="24"/>
          <w:u w:val="single"/>
        </w:rPr>
        <w:tab/>
      </w:r>
      <w:r>
        <w:rPr>
          <w:rFonts w:ascii="Book Antiqua" w:hAnsi="Book Antiqua" w:cs="Times New Roman"/>
          <w:b/>
          <w:sz w:val="24"/>
          <w:szCs w:val="24"/>
          <w:u w:val="single"/>
        </w:rPr>
        <w:tab/>
      </w:r>
      <w:r>
        <w:rPr>
          <w:rFonts w:ascii="Book Antiqua" w:hAnsi="Book Antiqua" w:cs="Times New Roman"/>
          <w:b/>
          <w:sz w:val="24"/>
          <w:szCs w:val="24"/>
          <w:u w:val="single"/>
        </w:rPr>
        <w:tab/>
      </w:r>
      <w:r w:rsidR="00A53A89" w:rsidRPr="00A53A89">
        <w:rPr>
          <w:rFonts w:ascii="Book Antiqua" w:hAnsi="Book Antiqua" w:cs="Times New Roman"/>
          <w:b/>
          <w:sz w:val="24"/>
          <w:szCs w:val="24"/>
          <w:u w:val="single"/>
        </w:rPr>
        <w:t>% Student Body</w:t>
      </w:r>
      <w:r w:rsidR="00A53A89" w:rsidRPr="00A53A89">
        <w:rPr>
          <w:rFonts w:ascii="Book Antiqua" w:hAnsi="Book Antiqua" w:cs="Times New Roman"/>
          <w:b/>
          <w:sz w:val="24"/>
          <w:szCs w:val="24"/>
          <w:u w:val="single"/>
        </w:rPr>
        <w:tab/>
      </w:r>
      <w:r>
        <w:rPr>
          <w:rFonts w:ascii="Book Antiqua" w:hAnsi="Book Antiqua" w:cs="Times New Roman"/>
          <w:b/>
          <w:sz w:val="24"/>
          <w:szCs w:val="24"/>
          <w:u w:val="single"/>
        </w:rPr>
        <w:tab/>
      </w:r>
      <w:r w:rsidR="00A53A89" w:rsidRPr="00905726">
        <w:rPr>
          <w:rFonts w:ascii="Book Antiqua" w:hAnsi="Book Antiqua" w:cs="Times New Roman"/>
          <w:b/>
          <w:sz w:val="24"/>
          <w:szCs w:val="24"/>
          <w:u w:val="single"/>
        </w:rPr>
        <w:t xml:space="preserve">% </w:t>
      </w:r>
      <w:r w:rsidRPr="00905726">
        <w:rPr>
          <w:rFonts w:ascii="Book Antiqua" w:hAnsi="Book Antiqua" w:cs="Corbel"/>
          <w:b/>
          <w:u w:val="single"/>
        </w:rPr>
        <w:t>SCCC</w:t>
      </w:r>
      <w:r w:rsidRPr="00A53A89">
        <w:rPr>
          <w:rFonts w:ascii="Book Antiqua" w:hAnsi="Book Antiqua" w:cs="Times New Roman"/>
          <w:b/>
          <w:sz w:val="24"/>
          <w:szCs w:val="24"/>
          <w:u w:val="single"/>
        </w:rPr>
        <w:t xml:space="preserve"> </w:t>
      </w:r>
      <w:r w:rsidR="00A53A89" w:rsidRPr="00A53A89">
        <w:rPr>
          <w:rFonts w:ascii="Book Antiqua" w:hAnsi="Book Antiqua" w:cs="Times New Roman"/>
          <w:b/>
          <w:sz w:val="24"/>
          <w:szCs w:val="24"/>
          <w:u w:val="single"/>
        </w:rPr>
        <w:t>Clients</w:t>
      </w:r>
    </w:p>
    <w:p w:rsidR="00A53A89" w:rsidRPr="00A53A89" w:rsidRDefault="00A53A89" w:rsidP="00A53A89">
      <w:pPr>
        <w:spacing w:after="0" w:line="240" w:lineRule="auto"/>
        <w:rPr>
          <w:rFonts w:ascii="Book Antiqua" w:hAnsi="Book Antiqua" w:cs="Times New Roman"/>
          <w:sz w:val="24"/>
          <w:szCs w:val="24"/>
        </w:rPr>
      </w:pPr>
      <w:r w:rsidRPr="00A53A89">
        <w:rPr>
          <w:rFonts w:ascii="Book Antiqua" w:hAnsi="Book Antiqua" w:cs="Times New Roman"/>
          <w:sz w:val="24"/>
          <w:szCs w:val="24"/>
        </w:rPr>
        <w:t>Female/Woman</w:t>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t xml:space="preserve">         53.0</w:t>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t>58.9</w:t>
      </w:r>
    </w:p>
    <w:p w:rsidR="00A53A89" w:rsidRPr="00A53A89" w:rsidRDefault="00A53A89" w:rsidP="00A53A89">
      <w:pPr>
        <w:spacing w:after="0" w:line="240" w:lineRule="auto"/>
        <w:rPr>
          <w:rFonts w:ascii="Book Antiqua" w:hAnsi="Book Antiqua" w:cs="Times New Roman"/>
          <w:sz w:val="24"/>
          <w:szCs w:val="24"/>
        </w:rPr>
      </w:pPr>
      <w:r w:rsidRPr="00A53A89">
        <w:rPr>
          <w:rFonts w:ascii="Book Antiqua" w:hAnsi="Book Antiqua" w:cs="Times New Roman"/>
          <w:sz w:val="24"/>
          <w:szCs w:val="24"/>
        </w:rPr>
        <w:t>Male/Man</w:t>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t xml:space="preserve">         47.0</w:t>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t>38.3</w:t>
      </w:r>
    </w:p>
    <w:p w:rsidR="00A53A89" w:rsidRPr="00A53A89" w:rsidRDefault="00A53A89" w:rsidP="00A53A89">
      <w:pPr>
        <w:spacing w:after="0" w:line="240" w:lineRule="auto"/>
        <w:rPr>
          <w:rFonts w:ascii="Book Antiqua" w:hAnsi="Book Antiqua" w:cs="Times New Roman"/>
          <w:sz w:val="24"/>
          <w:szCs w:val="24"/>
        </w:rPr>
      </w:pPr>
      <w:r w:rsidRPr="00A53A89">
        <w:rPr>
          <w:rFonts w:ascii="Book Antiqua" w:hAnsi="Book Antiqua" w:cs="Times New Roman"/>
          <w:sz w:val="24"/>
          <w:szCs w:val="24"/>
        </w:rPr>
        <w:t>Transgender</w:t>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t xml:space="preserve">  -</w:t>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t xml:space="preserve">  0.7</w:t>
      </w:r>
    </w:p>
    <w:p w:rsidR="00A53A89" w:rsidRPr="00A53A89" w:rsidRDefault="00A53A89" w:rsidP="00A53A89">
      <w:pPr>
        <w:spacing w:after="0" w:line="240" w:lineRule="auto"/>
        <w:rPr>
          <w:rFonts w:ascii="Book Antiqua" w:hAnsi="Book Antiqua" w:cs="Times New Roman"/>
          <w:sz w:val="24"/>
          <w:szCs w:val="24"/>
        </w:rPr>
      </w:pPr>
      <w:r w:rsidRPr="00A53A89">
        <w:rPr>
          <w:rFonts w:ascii="Book Antiqua" w:hAnsi="Book Antiqua" w:cs="Times New Roman"/>
          <w:sz w:val="24"/>
          <w:szCs w:val="24"/>
        </w:rPr>
        <w:t>Self-Identify</w:t>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t xml:space="preserve">  -</w:t>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t xml:space="preserve">  1.1</w:t>
      </w:r>
    </w:p>
    <w:p w:rsidR="00A53A89" w:rsidRPr="00A53A89" w:rsidRDefault="00A53A89" w:rsidP="00A53A89">
      <w:pPr>
        <w:spacing w:after="0" w:line="240" w:lineRule="auto"/>
        <w:rPr>
          <w:rFonts w:ascii="Book Antiqua" w:hAnsi="Book Antiqua" w:cs="Times New Roman"/>
          <w:sz w:val="24"/>
          <w:szCs w:val="24"/>
        </w:rPr>
      </w:pPr>
      <w:r w:rsidRPr="00A53A89">
        <w:rPr>
          <w:rFonts w:ascii="Book Antiqua" w:hAnsi="Book Antiqua" w:cs="Times New Roman"/>
          <w:sz w:val="24"/>
          <w:szCs w:val="24"/>
        </w:rPr>
        <w:t>No response</w:t>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t xml:space="preserve">  -</w:t>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t xml:space="preserve">  1.0</w:t>
      </w:r>
    </w:p>
    <w:p w:rsidR="00A53A89" w:rsidRPr="00A53A89" w:rsidRDefault="00A53A89" w:rsidP="00A53A89">
      <w:pPr>
        <w:spacing w:after="0"/>
        <w:rPr>
          <w:rFonts w:ascii="Book Antiqua" w:hAnsi="Book Antiqua" w:cs="Times New Roman"/>
        </w:rPr>
      </w:pPr>
    </w:p>
    <w:p w:rsidR="00A53A89" w:rsidRPr="00905726" w:rsidRDefault="00A53A89" w:rsidP="00A53A89">
      <w:pPr>
        <w:spacing w:line="480" w:lineRule="auto"/>
        <w:rPr>
          <w:rFonts w:ascii="Book Antiqua" w:hAnsi="Book Antiqua" w:cs="Times New Roman"/>
          <w:b/>
          <w:sz w:val="24"/>
          <w:szCs w:val="24"/>
        </w:rPr>
      </w:pPr>
      <w:r w:rsidRPr="00905726">
        <w:rPr>
          <w:rFonts w:ascii="Book Antiqua" w:hAnsi="Book Antiqua" w:cs="Times New Roman"/>
          <w:b/>
          <w:sz w:val="24"/>
          <w:szCs w:val="24"/>
          <w:u w:val="single"/>
        </w:rPr>
        <w:t>Race/ethnicity</w:t>
      </w:r>
      <w:r w:rsidRPr="00905726">
        <w:rPr>
          <w:rFonts w:ascii="Book Antiqua" w:hAnsi="Book Antiqua" w:cs="Times New Roman"/>
          <w:b/>
          <w:sz w:val="24"/>
          <w:szCs w:val="24"/>
          <w:u w:val="single"/>
        </w:rPr>
        <w:tab/>
      </w:r>
      <w:r w:rsidRPr="00905726">
        <w:rPr>
          <w:rFonts w:ascii="Book Antiqua" w:hAnsi="Book Antiqua" w:cs="Times New Roman"/>
          <w:b/>
          <w:sz w:val="24"/>
          <w:szCs w:val="24"/>
          <w:u w:val="single"/>
        </w:rPr>
        <w:tab/>
      </w:r>
      <w:r w:rsidRPr="00905726">
        <w:rPr>
          <w:rFonts w:ascii="Book Antiqua" w:hAnsi="Book Antiqua" w:cs="Times New Roman"/>
          <w:b/>
          <w:sz w:val="24"/>
          <w:szCs w:val="24"/>
          <w:u w:val="single"/>
        </w:rPr>
        <w:tab/>
        <w:t>% Student Body</w:t>
      </w:r>
      <w:r w:rsidRPr="00905726">
        <w:rPr>
          <w:rFonts w:ascii="Book Antiqua" w:hAnsi="Book Antiqua" w:cs="Times New Roman"/>
          <w:b/>
          <w:sz w:val="24"/>
          <w:szCs w:val="24"/>
          <w:u w:val="single"/>
        </w:rPr>
        <w:tab/>
      </w:r>
      <w:r w:rsidR="00905726">
        <w:rPr>
          <w:rFonts w:ascii="Book Antiqua" w:hAnsi="Book Antiqua" w:cs="Times New Roman"/>
          <w:b/>
          <w:sz w:val="24"/>
          <w:szCs w:val="24"/>
          <w:u w:val="single"/>
        </w:rPr>
        <w:tab/>
      </w:r>
      <w:r w:rsidRPr="00905726">
        <w:rPr>
          <w:rFonts w:ascii="Book Antiqua" w:hAnsi="Book Antiqua" w:cs="Times New Roman"/>
          <w:b/>
          <w:sz w:val="24"/>
          <w:szCs w:val="24"/>
          <w:u w:val="single"/>
        </w:rPr>
        <w:t xml:space="preserve">% </w:t>
      </w:r>
      <w:r w:rsidR="00905726" w:rsidRPr="00905726">
        <w:rPr>
          <w:rFonts w:ascii="Book Antiqua" w:hAnsi="Book Antiqua" w:cs="Times New Roman"/>
          <w:b/>
          <w:sz w:val="24"/>
          <w:szCs w:val="24"/>
          <w:u w:val="single"/>
        </w:rPr>
        <w:t xml:space="preserve"> SCCC </w:t>
      </w:r>
      <w:r w:rsidRPr="00905726">
        <w:rPr>
          <w:rFonts w:ascii="Book Antiqua" w:hAnsi="Book Antiqua" w:cs="Times New Roman"/>
          <w:b/>
          <w:sz w:val="24"/>
          <w:szCs w:val="24"/>
          <w:u w:val="single"/>
        </w:rPr>
        <w:t>Clients</w:t>
      </w:r>
    </w:p>
    <w:p w:rsidR="00A53A89" w:rsidRPr="00A53A89" w:rsidRDefault="00A53A89" w:rsidP="00A53A89">
      <w:pPr>
        <w:spacing w:after="0" w:line="240" w:lineRule="auto"/>
        <w:rPr>
          <w:rFonts w:ascii="Book Antiqua" w:hAnsi="Book Antiqua" w:cs="Times New Roman"/>
          <w:sz w:val="24"/>
          <w:szCs w:val="24"/>
        </w:rPr>
      </w:pPr>
      <w:r w:rsidRPr="00A53A89">
        <w:rPr>
          <w:rFonts w:ascii="Book Antiqua" w:hAnsi="Book Antiqua" w:cs="Times New Roman"/>
          <w:sz w:val="24"/>
          <w:szCs w:val="24"/>
        </w:rPr>
        <w:t>African Amercian</w:t>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t>5.2</w:t>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t>4.3</w:t>
      </w:r>
    </w:p>
    <w:p w:rsidR="00A53A89" w:rsidRPr="00A53A89" w:rsidRDefault="00A53A89" w:rsidP="00A53A89">
      <w:pPr>
        <w:spacing w:after="0" w:line="240" w:lineRule="auto"/>
        <w:rPr>
          <w:rFonts w:ascii="Book Antiqua" w:hAnsi="Book Antiqua" w:cs="Times New Roman"/>
          <w:sz w:val="24"/>
          <w:szCs w:val="24"/>
        </w:rPr>
      </w:pPr>
      <w:r w:rsidRPr="00A53A89">
        <w:rPr>
          <w:rFonts w:ascii="Book Antiqua" w:hAnsi="Book Antiqua" w:cs="Times New Roman"/>
          <w:sz w:val="24"/>
          <w:szCs w:val="24"/>
        </w:rPr>
        <w:t>American Indian or Alaskan Native</w:t>
      </w:r>
      <w:r w:rsidRPr="00A53A89">
        <w:rPr>
          <w:rFonts w:ascii="Book Antiqua" w:hAnsi="Book Antiqua" w:cs="Times New Roman"/>
          <w:sz w:val="24"/>
          <w:szCs w:val="24"/>
        </w:rPr>
        <w:tab/>
        <w:t>0.3</w:t>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t>0.4</w:t>
      </w:r>
    </w:p>
    <w:p w:rsidR="00A53A89" w:rsidRPr="00A53A89" w:rsidRDefault="00A53A89" w:rsidP="00A53A89">
      <w:pPr>
        <w:spacing w:after="0" w:line="240" w:lineRule="auto"/>
        <w:rPr>
          <w:rFonts w:ascii="Book Antiqua" w:hAnsi="Book Antiqua" w:cs="Times New Roman"/>
          <w:sz w:val="24"/>
          <w:szCs w:val="24"/>
        </w:rPr>
      </w:pPr>
      <w:r w:rsidRPr="00A53A89">
        <w:rPr>
          <w:rFonts w:ascii="Book Antiqua" w:hAnsi="Book Antiqua" w:cs="Times New Roman"/>
          <w:sz w:val="24"/>
          <w:szCs w:val="24"/>
        </w:rPr>
        <w:t>Asian Amercian/Asian</w:t>
      </w:r>
      <w:r w:rsidRPr="00A53A89">
        <w:rPr>
          <w:rFonts w:ascii="Book Antiqua" w:hAnsi="Book Antiqua" w:cs="Times New Roman"/>
          <w:sz w:val="24"/>
          <w:szCs w:val="24"/>
        </w:rPr>
        <w:tab/>
      </w:r>
      <w:r w:rsidRPr="00A53A89">
        <w:rPr>
          <w:rFonts w:ascii="Book Antiqua" w:hAnsi="Book Antiqua" w:cs="Times New Roman"/>
          <w:sz w:val="24"/>
          <w:szCs w:val="24"/>
        </w:rPr>
        <w:tab/>
        <w:t xml:space="preserve">         </w:t>
      </w:r>
      <w:r>
        <w:rPr>
          <w:rFonts w:ascii="Book Antiqua" w:hAnsi="Book Antiqua" w:cs="Times New Roman"/>
          <w:sz w:val="24"/>
          <w:szCs w:val="24"/>
        </w:rPr>
        <w:t xml:space="preserve">  </w:t>
      </w:r>
      <w:r w:rsidRPr="00A53A89">
        <w:rPr>
          <w:rFonts w:ascii="Book Antiqua" w:hAnsi="Book Antiqua" w:cs="Times New Roman"/>
          <w:sz w:val="24"/>
          <w:szCs w:val="24"/>
        </w:rPr>
        <w:t>10.5</w:t>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t>7.7</w:t>
      </w:r>
    </w:p>
    <w:p w:rsidR="00A53A89" w:rsidRPr="00A53A89" w:rsidRDefault="00A53A89" w:rsidP="00A53A89">
      <w:pPr>
        <w:spacing w:after="0" w:line="240" w:lineRule="auto"/>
        <w:rPr>
          <w:rFonts w:ascii="Book Antiqua" w:hAnsi="Book Antiqua" w:cs="Times New Roman"/>
          <w:sz w:val="24"/>
          <w:szCs w:val="24"/>
        </w:rPr>
      </w:pPr>
      <w:r w:rsidRPr="00A53A89">
        <w:rPr>
          <w:rFonts w:ascii="Book Antiqua" w:hAnsi="Book Antiqua" w:cs="Times New Roman"/>
          <w:sz w:val="24"/>
          <w:szCs w:val="24"/>
        </w:rPr>
        <w:t>Hispanic/Latino/a</w:t>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t xml:space="preserve">         </w:t>
      </w:r>
      <w:r>
        <w:rPr>
          <w:rFonts w:ascii="Book Antiqua" w:hAnsi="Book Antiqua" w:cs="Times New Roman"/>
          <w:sz w:val="24"/>
          <w:szCs w:val="24"/>
        </w:rPr>
        <w:t xml:space="preserve">  </w:t>
      </w:r>
      <w:r w:rsidRPr="00A53A89">
        <w:rPr>
          <w:rFonts w:ascii="Book Antiqua" w:hAnsi="Book Antiqua" w:cs="Times New Roman"/>
          <w:sz w:val="24"/>
          <w:szCs w:val="24"/>
        </w:rPr>
        <w:t>19.7</w:t>
      </w:r>
      <w:r w:rsidRPr="00A53A89">
        <w:rPr>
          <w:rFonts w:ascii="Book Antiqua" w:hAnsi="Book Antiqua" w:cs="Times New Roman"/>
          <w:sz w:val="24"/>
          <w:szCs w:val="24"/>
        </w:rPr>
        <w:tab/>
      </w:r>
      <w:r w:rsidRPr="00A53A89">
        <w:rPr>
          <w:rFonts w:ascii="Book Antiqua" w:hAnsi="Book Antiqua" w:cs="Times New Roman"/>
          <w:sz w:val="24"/>
          <w:szCs w:val="24"/>
        </w:rPr>
        <w:tab/>
        <w:t xml:space="preserve">         </w:t>
      </w:r>
      <w:r>
        <w:rPr>
          <w:rFonts w:ascii="Book Antiqua" w:hAnsi="Book Antiqua" w:cs="Times New Roman"/>
          <w:sz w:val="24"/>
          <w:szCs w:val="24"/>
        </w:rPr>
        <w:t xml:space="preserve"> </w:t>
      </w:r>
      <w:r w:rsidRPr="00A53A89">
        <w:rPr>
          <w:rFonts w:ascii="Book Antiqua" w:hAnsi="Book Antiqua" w:cs="Times New Roman"/>
          <w:sz w:val="24"/>
          <w:szCs w:val="24"/>
        </w:rPr>
        <w:t>13.7</w:t>
      </w:r>
    </w:p>
    <w:p w:rsidR="00A53A89" w:rsidRPr="00A53A89" w:rsidRDefault="00A53A89" w:rsidP="00A53A89">
      <w:pPr>
        <w:spacing w:after="0" w:line="240" w:lineRule="auto"/>
        <w:rPr>
          <w:rFonts w:ascii="Book Antiqua" w:hAnsi="Book Antiqua" w:cs="Times New Roman"/>
          <w:sz w:val="24"/>
          <w:szCs w:val="24"/>
        </w:rPr>
      </w:pPr>
      <w:r w:rsidRPr="00A53A89">
        <w:rPr>
          <w:rFonts w:ascii="Book Antiqua" w:hAnsi="Book Antiqua" w:cs="Times New Roman"/>
          <w:sz w:val="24"/>
          <w:szCs w:val="24"/>
        </w:rPr>
        <w:t>Native Hawaiian or Pacific Islander</w:t>
      </w:r>
      <w:r w:rsidRPr="00A53A89">
        <w:rPr>
          <w:rFonts w:ascii="Book Antiqua" w:hAnsi="Book Antiqua" w:cs="Times New Roman"/>
          <w:sz w:val="24"/>
          <w:szCs w:val="24"/>
        </w:rPr>
        <w:tab/>
        <w:t>0.1</w:t>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t>0.4</w:t>
      </w:r>
    </w:p>
    <w:p w:rsidR="00A53A89" w:rsidRPr="00A53A89" w:rsidRDefault="00A53A89" w:rsidP="00A53A89">
      <w:pPr>
        <w:spacing w:after="0" w:line="240" w:lineRule="auto"/>
        <w:rPr>
          <w:rFonts w:ascii="Book Antiqua" w:hAnsi="Book Antiqua" w:cs="Times New Roman"/>
          <w:sz w:val="24"/>
          <w:szCs w:val="24"/>
        </w:rPr>
      </w:pPr>
      <w:r w:rsidRPr="00A53A89">
        <w:rPr>
          <w:rFonts w:ascii="Book Antiqua" w:hAnsi="Book Antiqua" w:cs="Times New Roman"/>
          <w:sz w:val="24"/>
          <w:szCs w:val="24"/>
        </w:rPr>
        <w:t>Multi-racial</w:t>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t>4.7</w:t>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t>6.9</w:t>
      </w:r>
    </w:p>
    <w:p w:rsidR="00A53A89" w:rsidRPr="00A53A89" w:rsidRDefault="00A53A89" w:rsidP="00A53A89">
      <w:pPr>
        <w:spacing w:after="0" w:line="240" w:lineRule="auto"/>
        <w:rPr>
          <w:rFonts w:ascii="Book Antiqua" w:hAnsi="Book Antiqua" w:cs="Times New Roman"/>
          <w:sz w:val="24"/>
          <w:szCs w:val="24"/>
        </w:rPr>
      </w:pPr>
      <w:r w:rsidRPr="00A53A89">
        <w:rPr>
          <w:rFonts w:ascii="Book Antiqua" w:hAnsi="Book Antiqua" w:cs="Times New Roman"/>
          <w:sz w:val="24"/>
          <w:szCs w:val="24"/>
        </w:rPr>
        <w:t>White/unknown</w:t>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t xml:space="preserve">         </w:t>
      </w:r>
      <w:r>
        <w:rPr>
          <w:rFonts w:ascii="Book Antiqua" w:hAnsi="Book Antiqua" w:cs="Times New Roman"/>
          <w:sz w:val="24"/>
          <w:szCs w:val="24"/>
        </w:rPr>
        <w:t xml:space="preserve"> </w:t>
      </w:r>
      <w:r w:rsidRPr="00A53A89">
        <w:rPr>
          <w:rFonts w:ascii="Book Antiqua" w:hAnsi="Book Antiqua" w:cs="Times New Roman"/>
          <w:sz w:val="24"/>
          <w:szCs w:val="24"/>
        </w:rPr>
        <w:t>55.3</w:t>
      </w:r>
      <w:r w:rsidRPr="00A53A89">
        <w:rPr>
          <w:rFonts w:ascii="Book Antiqua" w:hAnsi="Book Antiqua" w:cs="Times New Roman"/>
          <w:sz w:val="24"/>
          <w:szCs w:val="24"/>
        </w:rPr>
        <w:tab/>
      </w:r>
      <w:r w:rsidRPr="00A53A89">
        <w:rPr>
          <w:rFonts w:ascii="Book Antiqua" w:hAnsi="Book Antiqua" w:cs="Times New Roman"/>
          <w:sz w:val="24"/>
          <w:szCs w:val="24"/>
        </w:rPr>
        <w:tab/>
        <w:t xml:space="preserve">         </w:t>
      </w:r>
      <w:r>
        <w:rPr>
          <w:rFonts w:ascii="Book Antiqua" w:hAnsi="Book Antiqua" w:cs="Times New Roman"/>
          <w:sz w:val="24"/>
          <w:szCs w:val="24"/>
        </w:rPr>
        <w:t xml:space="preserve">  </w:t>
      </w:r>
      <w:r w:rsidRPr="00A53A89">
        <w:rPr>
          <w:rFonts w:ascii="Book Antiqua" w:hAnsi="Book Antiqua" w:cs="Times New Roman"/>
          <w:sz w:val="24"/>
          <w:szCs w:val="24"/>
        </w:rPr>
        <w:t>62.9</w:t>
      </w:r>
    </w:p>
    <w:p w:rsidR="00A53A89" w:rsidRPr="00A53A89" w:rsidRDefault="00A53A89" w:rsidP="00A53A89">
      <w:pPr>
        <w:spacing w:after="0" w:line="240" w:lineRule="auto"/>
        <w:rPr>
          <w:rFonts w:ascii="Book Antiqua" w:hAnsi="Book Antiqua" w:cs="Times New Roman"/>
          <w:sz w:val="24"/>
          <w:szCs w:val="24"/>
        </w:rPr>
      </w:pPr>
      <w:r w:rsidRPr="00A53A89">
        <w:rPr>
          <w:rFonts w:ascii="Book Antiqua" w:hAnsi="Book Antiqua" w:cs="Times New Roman"/>
          <w:sz w:val="24"/>
          <w:szCs w:val="24"/>
        </w:rPr>
        <w:t>Self-identify</w:t>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t>-</w:t>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r>
      <w:r>
        <w:rPr>
          <w:rFonts w:ascii="Book Antiqua" w:hAnsi="Book Antiqua" w:cs="Times New Roman"/>
          <w:sz w:val="24"/>
          <w:szCs w:val="24"/>
        </w:rPr>
        <w:t xml:space="preserve"> </w:t>
      </w:r>
      <w:r w:rsidRPr="00A53A89">
        <w:rPr>
          <w:rFonts w:ascii="Book Antiqua" w:hAnsi="Book Antiqua" w:cs="Times New Roman"/>
          <w:sz w:val="24"/>
          <w:szCs w:val="24"/>
        </w:rPr>
        <w:t>3.7</w:t>
      </w:r>
    </w:p>
    <w:p w:rsidR="00A53A89" w:rsidRPr="00A53A89" w:rsidRDefault="00A53A89" w:rsidP="00A53A89">
      <w:pPr>
        <w:widowControl w:val="0"/>
        <w:autoSpaceDE w:val="0"/>
        <w:autoSpaceDN w:val="0"/>
        <w:adjustRightInd w:val="0"/>
        <w:spacing w:after="0" w:line="240" w:lineRule="auto"/>
        <w:rPr>
          <w:rFonts w:ascii="Book Antiqua" w:hAnsi="Book Antiqua" w:cs="Times New Roman"/>
          <w:sz w:val="24"/>
          <w:szCs w:val="24"/>
        </w:rPr>
      </w:pPr>
      <w:r w:rsidRPr="00A53A89">
        <w:rPr>
          <w:rFonts w:ascii="Book Antiqua" w:hAnsi="Book Antiqua" w:cs="Times New Roman"/>
          <w:sz w:val="24"/>
          <w:szCs w:val="24"/>
        </w:rPr>
        <w:t>International</w:t>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r>
      <w:r>
        <w:rPr>
          <w:rFonts w:ascii="Book Antiqua" w:hAnsi="Book Antiqua" w:cs="Times New Roman"/>
          <w:sz w:val="24"/>
          <w:szCs w:val="24"/>
        </w:rPr>
        <w:tab/>
      </w:r>
      <w:r w:rsidRPr="00A53A89">
        <w:rPr>
          <w:rFonts w:ascii="Book Antiqua" w:hAnsi="Book Antiqua" w:cs="Times New Roman"/>
          <w:sz w:val="24"/>
          <w:szCs w:val="24"/>
        </w:rPr>
        <w:t>5.6</w:t>
      </w:r>
      <w:r w:rsidRPr="00A53A89">
        <w:rPr>
          <w:rFonts w:ascii="Book Antiqua" w:hAnsi="Book Antiqua" w:cs="Times New Roman"/>
          <w:sz w:val="24"/>
          <w:szCs w:val="24"/>
        </w:rPr>
        <w:tab/>
      </w:r>
      <w:r w:rsidRPr="00A53A89">
        <w:rPr>
          <w:rFonts w:ascii="Book Antiqua" w:hAnsi="Book Antiqua" w:cs="Times New Roman"/>
          <w:sz w:val="24"/>
          <w:szCs w:val="24"/>
        </w:rPr>
        <w:tab/>
      </w:r>
      <w:r w:rsidRPr="00A53A89">
        <w:rPr>
          <w:rFonts w:ascii="Book Antiqua" w:hAnsi="Book Antiqua" w:cs="Times New Roman"/>
          <w:sz w:val="24"/>
          <w:szCs w:val="24"/>
        </w:rPr>
        <w:tab/>
      </w:r>
      <w:r>
        <w:rPr>
          <w:rFonts w:ascii="Book Antiqua" w:hAnsi="Book Antiqua" w:cs="Times New Roman"/>
          <w:sz w:val="24"/>
          <w:szCs w:val="24"/>
        </w:rPr>
        <w:t xml:space="preserve"> </w:t>
      </w:r>
      <w:r w:rsidRPr="00A53A89">
        <w:rPr>
          <w:rFonts w:ascii="Book Antiqua" w:hAnsi="Book Antiqua" w:cs="Times New Roman"/>
          <w:sz w:val="24"/>
          <w:szCs w:val="24"/>
        </w:rPr>
        <w:t>4.3</w:t>
      </w:r>
    </w:p>
    <w:p w:rsidR="00406DA7" w:rsidRDefault="00F80030" w:rsidP="00A53A89">
      <w:pPr>
        <w:spacing w:after="0" w:line="240" w:lineRule="auto"/>
        <w:rPr>
          <w:rFonts w:ascii="Book Antiqua" w:hAnsi="Book Antiqua"/>
          <w:sz w:val="16"/>
          <w:szCs w:val="16"/>
        </w:rPr>
      </w:pPr>
      <w:r>
        <w:rPr>
          <w:rFonts w:ascii="Book Antiqua" w:hAnsi="Book Antiqua"/>
          <w:sz w:val="16"/>
          <w:szCs w:val="16"/>
        </w:rPr>
        <w:br/>
      </w:r>
    </w:p>
    <w:p w:rsidR="00406DA7" w:rsidRDefault="00406DA7" w:rsidP="00F86E64">
      <w:pPr>
        <w:spacing w:after="0" w:line="240" w:lineRule="auto"/>
        <w:rPr>
          <w:rFonts w:ascii="Book Antiqua" w:hAnsi="Book Antiqua"/>
          <w:sz w:val="16"/>
          <w:szCs w:val="16"/>
        </w:rPr>
      </w:pPr>
    </w:p>
    <w:p w:rsidR="00406DA7" w:rsidRDefault="00406DA7" w:rsidP="00F86E64">
      <w:pPr>
        <w:spacing w:after="0" w:line="240" w:lineRule="auto"/>
        <w:rPr>
          <w:rFonts w:ascii="Book Antiqua" w:hAnsi="Book Antiqua"/>
          <w:sz w:val="16"/>
          <w:szCs w:val="16"/>
        </w:rPr>
      </w:pPr>
    </w:p>
    <w:p w:rsidR="00406DA7" w:rsidRDefault="00406DA7" w:rsidP="00F86E64">
      <w:pPr>
        <w:spacing w:after="0" w:line="240" w:lineRule="auto"/>
        <w:rPr>
          <w:rFonts w:ascii="Book Antiqua" w:hAnsi="Book Antiqua"/>
          <w:sz w:val="16"/>
          <w:szCs w:val="16"/>
        </w:rPr>
      </w:pPr>
    </w:p>
    <w:p w:rsidR="00C56F9B" w:rsidRPr="00252383" w:rsidRDefault="00C56F9B" w:rsidP="003529DB">
      <w:pPr>
        <w:tabs>
          <w:tab w:val="left" w:leader="dot" w:pos="8640"/>
        </w:tabs>
        <w:autoSpaceDE w:val="0"/>
        <w:autoSpaceDN w:val="0"/>
        <w:adjustRightInd w:val="0"/>
        <w:spacing w:after="0" w:line="240" w:lineRule="auto"/>
        <w:rPr>
          <w:rFonts w:ascii="Book Antiqua" w:hAnsi="Book Antiqua" w:cs="Arial"/>
          <w:bCs/>
          <w:sz w:val="24"/>
          <w:szCs w:val="24"/>
        </w:rPr>
      </w:pPr>
    </w:p>
    <w:p w:rsidR="00C56F9B" w:rsidRDefault="00C56F9B" w:rsidP="00C56F9B">
      <w:pPr>
        <w:tabs>
          <w:tab w:val="left" w:leader="dot" w:pos="8640"/>
        </w:tabs>
        <w:autoSpaceDE w:val="0"/>
        <w:autoSpaceDN w:val="0"/>
        <w:adjustRightInd w:val="0"/>
        <w:spacing w:after="0" w:line="240" w:lineRule="auto"/>
        <w:jc w:val="center"/>
        <w:rPr>
          <w:rFonts w:ascii="Book Antiqua" w:hAnsi="Book Antiqua" w:cs="Arial"/>
          <w:b/>
          <w:bCs/>
          <w:sz w:val="28"/>
          <w:szCs w:val="28"/>
        </w:rPr>
      </w:pPr>
      <w:r w:rsidRPr="00C56F9B">
        <w:rPr>
          <w:rFonts w:ascii="Book Antiqua" w:hAnsi="Book Antiqua" w:cs="Arial"/>
          <w:b/>
          <w:bCs/>
          <w:sz w:val="28"/>
          <w:szCs w:val="28"/>
        </w:rPr>
        <w:t>Summary</w:t>
      </w:r>
    </w:p>
    <w:p w:rsidR="003529DB" w:rsidRPr="00C56F9B" w:rsidRDefault="003529DB" w:rsidP="00C56F9B">
      <w:pPr>
        <w:tabs>
          <w:tab w:val="left" w:leader="dot" w:pos="8640"/>
        </w:tabs>
        <w:autoSpaceDE w:val="0"/>
        <w:autoSpaceDN w:val="0"/>
        <w:adjustRightInd w:val="0"/>
        <w:spacing w:after="0" w:line="240" w:lineRule="auto"/>
        <w:jc w:val="center"/>
        <w:rPr>
          <w:rFonts w:ascii="Book Antiqua" w:hAnsi="Book Antiqua" w:cs="Arial"/>
          <w:b/>
          <w:bCs/>
          <w:sz w:val="28"/>
          <w:szCs w:val="28"/>
        </w:rPr>
      </w:pPr>
    </w:p>
    <w:p w:rsidR="00905726" w:rsidRDefault="00905726" w:rsidP="00905726">
      <w:pPr>
        <w:spacing w:after="0" w:line="240" w:lineRule="auto"/>
        <w:rPr>
          <w:rFonts w:ascii="Book Antiqua" w:hAnsi="Book Antiqua"/>
          <w:sz w:val="24"/>
          <w:szCs w:val="24"/>
        </w:rPr>
      </w:pPr>
      <w:r w:rsidRPr="003529DB">
        <w:rPr>
          <w:rFonts w:ascii="Book Antiqua" w:hAnsi="Book Antiqua"/>
          <w:sz w:val="24"/>
          <w:szCs w:val="24"/>
        </w:rPr>
        <w:t xml:space="preserve">The Fall 2015 semester was a busy one for the CU Denver Student and Community Counseling Center (SCCC).  The long-time director of the SCCC, Dr. Pat Larsen, retired effective December 31, 2015.  Dr. Larsen has left a legacy of committed and effective services to students, faculty and staff of the University of Colorado Denver, as well as the Auraria campus at large.  Amanda Lewis, who took over as Assistant Director, and LeThi Cussen, Program Administrator, have provided leadership during this transition.  Staff members have worked diligently to insure continuity of services and programs.  Two very talented clinicians, Christy McLaughlin, MA, LPC and Heather Hurd, MA, LPC were hired and began in January, 2016. </w:t>
      </w:r>
    </w:p>
    <w:p w:rsidR="003529DB" w:rsidRPr="003529DB" w:rsidRDefault="003529DB" w:rsidP="00905726">
      <w:pPr>
        <w:spacing w:after="0" w:line="240" w:lineRule="auto"/>
        <w:rPr>
          <w:rFonts w:ascii="Book Antiqua" w:hAnsi="Book Antiqua"/>
          <w:sz w:val="24"/>
          <w:szCs w:val="24"/>
        </w:rPr>
      </w:pPr>
    </w:p>
    <w:p w:rsidR="003529DB" w:rsidRPr="003529DB" w:rsidRDefault="003529DB" w:rsidP="003529DB">
      <w:pPr>
        <w:spacing w:after="0" w:line="240" w:lineRule="auto"/>
        <w:rPr>
          <w:rFonts w:ascii="Book Antiqua" w:hAnsi="Book Antiqua"/>
          <w:sz w:val="24"/>
          <w:szCs w:val="24"/>
        </w:rPr>
      </w:pPr>
      <w:r>
        <w:rPr>
          <w:rFonts w:ascii="Book Antiqua" w:hAnsi="Book Antiqua"/>
          <w:sz w:val="24"/>
          <w:szCs w:val="24"/>
        </w:rPr>
        <w:t>During the Spring 2016 semester SCCC</w:t>
      </w:r>
      <w:r w:rsidRPr="003529DB">
        <w:rPr>
          <w:rFonts w:ascii="Book Antiqua" w:hAnsi="Book Antiqua"/>
          <w:sz w:val="24"/>
          <w:szCs w:val="24"/>
        </w:rPr>
        <w:t xml:space="preserve"> received full accreditation from the International Association of Counseling Services, Inc. (IACS), the accreditation association for university and college counseling centers.  The Student and Community Counseling Center was evaluated for its compliance with the IACS Standards, the highest standards available for campus counseling centers, and was found to offer outstanding professional services to its clientele.  This accreditation, considered a national standard in college counseling, reflects the maintenance of “high standards of service for students at CU Denver”. </w:t>
      </w:r>
    </w:p>
    <w:p w:rsidR="0090602E" w:rsidRPr="0077266F" w:rsidRDefault="0090602E" w:rsidP="0090602E">
      <w:pPr>
        <w:autoSpaceDE w:val="0"/>
        <w:autoSpaceDN w:val="0"/>
        <w:adjustRightInd w:val="0"/>
        <w:spacing w:after="0" w:line="240" w:lineRule="auto"/>
        <w:rPr>
          <w:rFonts w:ascii="Book Antiqua" w:hAnsi="Book Antiqua" w:cs="Arial"/>
          <w:bCs/>
          <w:sz w:val="16"/>
          <w:szCs w:val="16"/>
        </w:rPr>
      </w:pPr>
    </w:p>
    <w:p w:rsidR="003A798B" w:rsidRPr="0077266F" w:rsidRDefault="003A798B" w:rsidP="003A798B">
      <w:pPr>
        <w:tabs>
          <w:tab w:val="left" w:leader="dot" w:pos="8640"/>
        </w:tabs>
        <w:autoSpaceDE w:val="0"/>
        <w:autoSpaceDN w:val="0"/>
        <w:adjustRightInd w:val="0"/>
        <w:spacing w:after="0" w:line="240" w:lineRule="auto"/>
        <w:rPr>
          <w:rFonts w:ascii="Book Antiqua" w:hAnsi="Book Antiqua" w:cs="Arial"/>
          <w:bCs/>
          <w:sz w:val="16"/>
          <w:szCs w:val="16"/>
        </w:rPr>
      </w:pPr>
    </w:p>
    <w:p w:rsidR="003A798B" w:rsidRPr="003A798B" w:rsidRDefault="003A798B" w:rsidP="003A798B">
      <w:pPr>
        <w:tabs>
          <w:tab w:val="left" w:leader="dot" w:pos="8640"/>
        </w:tabs>
        <w:autoSpaceDE w:val="0"/>
        <w:autoSpaceDN w:val="0"/>
        <w:adjustRightInd w:val="0"/>
        <w:spacing w:after="0" w:line="240" w:lineRule="auto"/>
        <w:rPr>
          <w:rFonts w:ascii="Book Antiqua" w:hAnsi="Book Antiqua" w:cs="Arial"/>
          <w:bCs/>
          <w:sz w:val="24"/>
          <w:szCs w:val="24"/>
          <w:u w:val="single"/>
        </w:rPr>
      </w:pPr>
      <w:r w:rsidRPr="003A798B">
        <w:rPr>
          <w:rFonts w:ascii="Book Antiqua" w:hAnsi="Book Antiqua" w:cs="Arial"/>
          <w:bCs/>
          <w:sz w:val="24"/>
          <w:szCs w:val="24"/>
          <w:u w:val="single"/>
        </w:rPr>
        <w:t>Planned Projects</w:t>
      </w:r>
    </w:p>
    <w:p w:rsidR="003A798B" w:rsidRDefault="003A798B" w:rsidP="004B362C">
      <w:pPr>
        <w:tabs>
          <w:tab w:val="left" w:leader="dot" w:pos="8640"/>
        </w:tabs>
        <w:autoSpaceDE w:val="0"/>
        <w:autoSpaceDN w:val="0"/>
        <w:adjustRightInd w:val="0"/>
        <w:spacing w:after="0" w:line="240" w:lineRule="auto"/>
        <w:rPr>
          <w:rFonts w:ascii="Book Antiqua" w:hAnsi="Book Antiqua" w:cs="Arial"/>
          <w:bCs/>
          <w:sz w:val="24"/>
          <w:szCs w:val="24"/>
        </w:rPr>
      </w:pPr>
    </w:p>
    <w:p w:rsidR="004B362C" w:rsidRPr="004B362C" w:rsidRDefault="004B362C" w:rsidP="004B362C">
      <w:pPr>
        <w:pStyle w:val="BodyText"/>
        <w:tabs>
          <w:tab w:val="left" w:pos="720"/>
        </w:tabs>
        <w:ind w:firstLine="0"/>
        <w:jc w:val="left"/>
        <w:rPr>
          <w:rFonts w:ascii="Book Antiqua" w:hAnsi="Book Antiqua"/>
          <w:sz w:val="24"/>
          <w:szCs w:val="24"/>
        </w:rPr>
      </w:pPr>
      <w:r w:rsidRPr="004B362C">
        <w:rPr>
          <w:rFonts w:ascii="Book Antiqua" w:hAnsi="Book Antiqua"/>
          <w:sz w:val="24"/>
          <w:szCs w:val="24"/>
        </w:rPr>
        <w:t xml:space="preserve">Continue Development of SCCC as a comprehensive university counseling center, with particular emphasis on continued growth of the outreach/prevention services, enhancement of group treatment program, and development of program alternatives that may more effectively meet the mental health needs of the CU Denver campus community.  </w:t>
      </w:r>
    </w:p>
    <w:p w:rsidR="00D07AF8" w:rsidRPr="00D07AF8" w:rsidRDefault="004B362C" w:rsidP="00D07AF8">
      <w:pPr>
        <w:pStyle w:val="BodyText"/>
        <w:numPr>
          <w:ilvl w:val="0"/>
          <w:numId w:val="26"/>
        </w:numPr>
        <w:tabs>
          <w:tab w:val="clear" w:pos="1440"/>
        </w:tabs>
        <w:spacing w:after="0"/>
        <w:ind w:left="720"/>
        <w:rPr>
          <w:rFonts w:ascii="Book Antiqua" w:hAnsi="Book Antiqua"/>
          <w:sz w:val="24"/>
          <w:szCs w:val="24"/>
        </w:rPr>
      </w:pPr>
      <w:r w:rsidRPr="004B362C">
        <w:rPr>
          <w:rFonts w:ascii="Book Antiqua" w:hAnsi="Book Antiqua"/>
          <w:sz w:val="24"/>
          <w:szCs w:val="24"/>
        </w:rPr>
        <w:t>Increase total outrea</w:t>
      </w:r>
      <w:r w:rsidR="00D07AF8">
        <w:rPr>
          <w:rFonts w:ascii="Book Antiqua" w:hAnsi="Book Antiqua"/>
          <w:sz w:val="24"/>
          <w:szCs w:val="24"/>
        </w:rPr>
        <w:t>ch hours by 40% over AY 2015-16 (to include screenings, workshops, expanded liaisons with campus partners, active involvement in campus-wide initiatives).</w:t>
      </w:r>
    </w:p>
    <w:p w:rsidR="004B362C" w:rsidRPr="004B362C" w:rsidRDefault="004B362C" w:rsidP="004B362C">
      <w:pPr>
        <w:pStyle w:val="BodyText"/>
        <w:numPr>
          <w:ilvl w:val="0"/>
          <w:numId w:val="26"/>
        </w:numPr>
        <w:tabs>
          <w:tab w:val="clear" w:pos="1440"/>
        </w:tabs>
        <w:spacing w:after="0"/>
        <w:ind w:left="720"/>
        <w:rPr>
          <w:rFonts w:ascii="Book Antiqua" w:hAnsi="Book Antiqua"/>
          <w:sz w:val="24"/>
          <w:szCs w:val="24"/>
        </w:rPr>
      </w:pPr>
      <w:r w:rsidRPr="004B362C">
        <w:rPr>
          <w:rFonts w:ascii="Book Antiqua" w:hAnsi="Book Antiqua"/>
          <w:sz w:val="24"/>
          <w:szCs w:val="24"/>
        </w:rPr>
        <w:t>Increase group offerings during 2017.</w:t>
      </w:r>
    </w:p>
    <w:p w:rsidR="004B362C" w:rsidRPr="004B362C" w:rsidRDefault="004B362C" w:rsidP="004B362C">
      <w:pPr>
        <w:pStyle w:val="BodyText"/>
        <w:numPr>
          <w:ilvl w:val="0"/>
          <w:numId w:val="26"/>
        </w:numPr>
        <w:tabs>
          <w:tab w:val="clear" w:pos="1440"/>
        </w:tabs>
        <w:spacing w:after="0"/>
        <w:ind w:left="720"/>
        <w:rPr>
          <w:rFonts w:ascii="Book Antiqua" w:hAnsi="Book Antiqua"/>
          <w:sz w:val="24"/>
          <w:szCs w:val="24"/>
        </w:rPr>
      </w:pPr>
      <w:r w:rsidRPr="004B362C">
        <w:rPr>
          <w:rFonts w:ascii="Book Antiqua" w:hAnsi="Book Antiqua"/>
          <w:sz w:val="24"/>
          <w:szCs w:val="24"/>
        </w:rPr>
        <w:t xml:space="preserve">Develop mobile wellness stations.  </w:t>
      </w:r>
    </w:p>
    <w:p w:rsidR="004B362C" w:rsidRPr="004B362C" w:rsidRDefault="004B362C" w:rsidP="004B362C">
      <w:pPr>
        <w:pStyle w:val="BodyText"/>
        <w:numPr>
          <w:ilvl w:val="0"/>
          <w:numId w:val="26"/>
        </w:numPr>
        <w:tabs>
          <w:tab w:val="clear" w:pos="1440"/>
        </w:tabs>
        <w:spacing w:after="0"/>
        <w:ind w:left="720"/>
        <w:rPr>
          <w:rFonts w:ascii="Book Antiqua" w:hAnsi="Book Antiqua"/>
          <w:sz w:val="24"/>
          <w:szCs w:val="24"/>
        </w:rPr>
      </w:pPr>
      <w:r w:rsidRPr="004B362C">
        <w:rPr>
          <w:rFonts w:ascii="Book Antiqua" w:hAnsi="Book Antiqua"/>
          <w:sz w:val="24"/>
          <w:szCs w:val="24"/>
        </w:rPr>
        <w:t>Evaluate feasibility of satellite clinics (e.g.,housing and dining, wellness center).</w:t>
      </w:r>
    </w:p>
    <w:p w:rsidR="004B362C" w:rsidRPr="004B362C" w:rsidRDefault="004B362C" w:rsidP="004B362C">
      <w:pPr>
        <w:pStyle w:val="BodyText"/>
        <w:numPr>
          <w:ilvl w:val="0"/>
          <w:numId w:val="26"/>
        </w:numPr>
        <w:tabs>
          <w:tab w:val="clear" w:pos="1440"/>
        </w:tabs>
        <w:spacing w:after="0"/>
        <w:ind w:left="720"/>
        <w:rPr>
          <w:rFonts w:ascii="Book Antiqua" w:hAnsi="Book Antiqua"/>
          <w:sz w:val="24"/>
          <w:szCs w:val="24"/>
        </w:rPr>
      </w:pPr>
      <w:r w:rsidRPr="004B362C">
        <w:rPr>
          <w:rFonts w:ascii="Book Antiqua" w:hAnsi="Book Antiqua"/>
          <w:sz w:val="24"/>
          <w:szCs w:val="24"/>
        </w:rPr>
        <w:t xml:space="preserve">Decrease reliance on practicum trainee clinical productivity; increase staff and advanced practicum/extern/intern productivity (using AY 2015-16 % levels).  </w:t>
      </w:r>
    </w:p>
    <w:p w:rsidR="004B362C" w:rsidRPr="00D07AF8" w:rsidRDefault="004B362C" w:rsidP="004B362C">
      <w:pPr>
        <w:pStyle w:val="BodyText"/>
        <w:numPr>
          <w:ilvl w:val="0"/>
          <w:numId w:val="26"/>
        </w:numPr>
        <w:tabs>
          <w:tab w:val="clear" w:pos="1440"/>
        </w:tabs>
        <w:spacing w:after="0"/>
        <w:ind w:left="720"/>
        <w:rPr>
          <w:rFonts w:ascii="Book Antiqua" w:hAnsi="Book Antiqua"/>
          <w:sz w:val="24"/>
          <w:szCs w:val="24"/>
        </w:rPr>
      </w:pPr>
      <w:r w:rsidRPr="00D07AF8">
        <w:rPr>
          <w:rFonts w:ascii="Book Antiqua" w:hAnsi="Book Antiqua"/>
          <w:sz w:val="24"/>
          <w:szCs w:val="24"/>
        </w:rPr>
        <w:t>Evaluate feasibility of increasing staff FTE vs. post-doctoral fellows.</w:t>
      </w:r>
    </w:p>
    <w:p w:rsidR="004B362C" w:rsidRPr="004B362C" w:rsidRDefault="004B362C" w:rsidP="004B362C">
      <w:pPr>
        <w:tabs>
          <w:tab w:val="left" w:leader="dot" w:pos="8640"/>
        </w:tabs>
        <w:autoSpaceDE w:val="0"/>
        <w:autoSpaceDN w:val="0"/>
        <w:adjustRightInd w:val="0"/>
        <w:spacing w:after="0" w:line="240" w:lineRule="auto"/>
        <w:rPr>
          <w:rFonts w:ascii="Book Antiqua" w:hAnsi="Book Antiqua" w:cs="Arial"/>
          <w:bCs/>
          <w:sz w:val="24"/>
          <w:szCs w:val="24"/>
        </w:rPr>
      </w:pPr>
    </w:p>
    <w:sectPr w:rsidR="004B362C" w:rsidRPr="004B362C" w:rsidSect="00F65FC4">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358" w:rsidRDefault="00A87358" w:rsidP="00CE493B">
      <w:pPr>
        <w:spacing w:after="0" w:line="240" w:lineRule="auto"/>
      </w:pPr>
      <w:r>
        <w:separator/>
      </w:r>
    </w:p>
  </w:endnote>
  <w:endnote w:type="continuationSeparator" w:id="0">
    <w:p w:rsidR="00A87358" w:rsidRDefault="00A87358" w:rsidP="00CE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C4" w:rsidRDefault="00F65FC4" w:rsidP="00F65FC4">
    <w:pPr>
      <w:pStyle w:val="Footer"/>
      <w:jc w:val="center"/>
    </w:pPr>
    <w:r>
      <w:t xml:space="preserve">Page </w:t>
    </w:r>
    <w:r w:rsidR="007577A6">
      <w:fldChar w:fldCharType="begin"/>
    </w:r>
    <w:r>
      <w:instrText xml:space="preserve"> PAGE   \* MERGEFORMAT </w:instrText>
    </w:r>
    <w:r w:rsidR="007577A6">
      <w:fldChar w:fldCharType="separate"/>
    </w:r>
    <w:r w:rsidR="00997E80">
      <w:rPr>
        <w:noProof/>
      </w:rPr>
      <w:t>2</w:t>
    </w:r>
    <w:r w:rsidR="007577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358" w:rsidRDefault="00A87358" w:rsidP="00CE493B">
      <w:pPr>
        <w:spacing w:after="0" w:line="240" w:lineRule="auto"/>
      </w:pPr>
      <w:r>
        <w:separator/>
      </w:r>
    </w:p>
  </w:footnote>
  <w:footnote w:type="continuationSeparator" w:id="0">
    <w:p w:rsidR="00A87358" w:rsidRDefault="00A87358" w:rsidP="00CE4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3B" w:rsidRPr="00F65FC4" w:rsidRDefault="00CE493B" w:rsidP="00CE493B">
    <w:pPr>
      <w:pStyle w:val="Header"/>
      <w:jc w:val="right"/>
      <w:rPr>
        <w:rFonts w:ascii="Book Antiqua" w:hAnsi="Book Antiqua"/>
        <w:sz w:val="24"/>
        <w:szCs w:val="24"/>
      </w:rPr>
    </w:pPr>
    <w:r w:rsidRPr="00F65FC4">
      <w:rPr>
        <w:rFonts w:ascii="Book Antiqua" w:hAnsi="Book Antiqua"/>
        <w:noProof/>
        <w:sz w:val="24"/>
        <w:szCs w:val="24"/>
      </w:rPr>
      <w:drawing>
        <wp:anchor distT="0" distB="0" distL="114300" distR="114300" simplePos="0" relativeHeight="251658240" behindDoc="0" locked="0" layoutInCell="1" allowOverlap="1">
          <wp:simplePos x="0" y="0"/>
          <wp:positionH relativeFrom="margin">
            <wp:posOffset>0</wp:posOffset>
          </wp:positionH>
          <wp:positionV relativeFrom="paragraph">
            <wp:posOffset>-118414</wp:posOffset>
          </wp:positionV>
          <wp:extent cx="2624328" cy="393192"/>
          <wp:effectExtent l="0" t="0" r="5080" b="6985"/>
          <wp:wrapSquare wrapText="bothSides"/>
          <wp:docPr id="3" name="Picture 3" descr="http://www.ucdenver.edu/about/departments/ucomm/brand/CUDenver/logos_CUDenver/Documents/Logo/CUDenver_sl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denver.edu/about/departments/ucomm/brand/CUDenver/logos_CUDenver/Documents/Logo/CUDenver_sl_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4328" cy="393192"/>
                  </a:xfrm>
                  <a:prstGeom prst="rect">
                    <a:avLst/>
                  </a:prstGeom>
                  <a:noFill/>
                  <a:ln>
                    <a:noFill/>
                  </a:ln>
                </pic:spPr>
              </pic:pic>
            </a:graphicData>
          </a:graphic>
        </wp:anchor>
      </w:drawing>
    </w:r>
    <w:r w:rsidR="00F0171C">
      <w:rPr>
        <w:rFonts w:ascii="Book Antiqua" w:hAnsi="Book Antiqua"/>
        <w:sz w:val="24"/>
        <w:szCs w:val="24"/>
      </w:rPr>
      <w:t xml:space="preserve">Your Department </w:t>
    </w:r>
  </w:p>
  <w:p w:rsidR="00CE493B" w:rsidRPr="00F65FC4" w:rsidRDefault="00F65FC4" w:rsidP="00CE493B">
    <w:pPr>
      <w:pStyle w:val="Header"/>
      <w:jc w:val="right"/>
      <w:rPr>
        <w:rFonts w:ascii="Book Antiqua" w:hAnsi="Book Antiqua"/>
        <w:sz w:val="24"/>
        <w:szCs w:val="24"/>
      </w:rPr>
    </w:pPr>
    <w:r w:rsidRPr="00F65FC4">
      <w:rPr>
        <w:rFonts w:ascii="Book Antiqua" w:hAnsi="Book Antiqua"/>
        <w:sz w:val="24"/>
        <w:szCs w:val="24"/>
      </w:rPr>
      <w:t>Annual Report 2015-2016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DBA"/>
    <w:multiLevelType w:val="hybridMultilevel"/>
    <w:tmpl w:val="F3A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2583"/>
    <w:multiLevelType w:val="hybridMultilevel"/>
    <w:tmpl w:val="8968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44EF7"/>
    <w:multiLevelType w:val="hybridMultilevel"/>
    <w:tmpl w:val="98880FBA"/>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5A75FAB"/>
    <w:multiLevelType w:val="hybridMultilevel"/>
    <w:tmpl w:val="F8B8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512C6"/>
    <w:multiLevelType w:val="hybridMultilevel"/>
    <w:tmpl w:val="C746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D5661"/>
    <w:multiLevelType w:val="hybridMultilevel"/>
    <w:tmpl w:val="31642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E2CC0"/>
    <w:multiLevelType w:val="hybridMultilevel"/>
    <w:tmpl w:val="020C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268EF"/>
    <w:multiLevelType w:val="hybridMultilevel"/>
    <w:tmpl w:val="D1D2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C7541"/>
    <w:multiLevelType w:val="multilevel"/>
    <w:tmpl w:val="2ACA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103E7"/>
    <w:multiLevelType w:val="hybridMultilevel"/>
    <w:tmpl w:val="BB6E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06E46"/>
    <w:multiLevelType w:val="hybridMultilevel"/>
    <w:tmpl w:val="9716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657FB"/>
    <w:multiLevelType w:val="hybridMultilevel"/>
    <w:tmpl w:val="0016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50609"/>
    <w:multiLevelType w:val="hybridMultilevel"/>
    <w:tmpl w:val="61F8FA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5D37441"/>
    <w:multiLevelType w:val="hybridMultilevel"/>
    <w:tmpl w:val="4082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F5A37"/>
    <w:multiLevelType w:val="hybridMultilevel"/>
    <w:tmpl w:val="6F08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125A0"/>
    <w:multiLevelType w:val="hybridMultilevel"/>
    <w:tmpl w:val="25E8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532D1"/>
    <w:multiLevelType w:val="hybridMultilevel"/>
    <w:tmpl w:val="9766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93310"/>
    <w:multiLevelType w:val="hybridMultilevel"/>
    <w:tmpl w:val="4DCC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4792A"/>
    <w:multiLevelType w:val="hybridMultilevel"/>
    <w:tmpl w:val="373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A5627"/>
    <w:multiLevelType w:val="hybridMultilevel"/>
    <w:tmpl w:val="BA88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A103B"/>
    <w:multiLevelType w:val="hybridMultilevel"/>
    <w:tmpl w:val="CEA0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73319"/>
    <w:multiLevelType w:val="hybridMultilevel"/>
    <w:tmpl w:val="AD702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D2734"/>
    <w:multiLevelType w:val="hybridMultilevel"/>
    <w:tmpl w:val="833272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C8C1E3C"/>
    <w:multiLevelType w:val="hybridMultilevel"/>
    <w:tmpl w:val="43907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22D5F"/>
    <w:multiLevelType w:val="hybridMultilevel"/>
    <w:tmpl w:val="C47A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852B4"/>
    <w:multiLevelType w:val="hybridMultilevel"/>
    <w:tmpl w:val="2CC8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543E32"/>
    <w:multiLevelType w:val="hybridMultilevel"/>
    <w:tmpl w:val="83F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F6A7E"/>
    <w:multiLevelType w:val="hybridMultilevel"/>
    <w:tmpl w:val="61EE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9"/>
  </w:num>
  <w:num w:numId="5">
    <w:abstractNumId w:val="9"/>
  </w:num>
  <w:num w:numId="6">
    <w:abstractNumId w:val="20"/>
  </w:num>
  <w:num w:numId="7">
    <w:abstractNumId w:val="11"/>
  </w:num>
  <w:num w:numId="8">
    <w:abstractNumId w:val="15"/>
  </w:num>
  <w:num w:numId="9">
    <w:abstractNumId w:val="13"/>
  </w:num>
  <w:num w:numId="10">
    <w:abstractNumId w:val="25"/>
  </w:num>
  <w:num w:numId="11">
    <w:abstractNumId w:val="18"/>
  </w:num>
  <w:num w:numId="12">
    <w:abstractNumId w:val="16"/>
  </w:num>
  <w:num w:numId="13">
    <w:abstractNumId w:val="21"/>
  </w:num>
  <w:num w:numId="14">
    <w:abstractNumId w:val="4"/>
  </w:num>
  <w:num w:numId="15">
    <w:abstractNumId w:val="24"/>
  </w:num>
  <w:num w:numId="16">
    <w:abstractNumId w:val="1"/>
  </w:num>
  <w:num w:numId="17">
    <w:abstractNumId w:val="26"/>
  </w:num>
  <w:num w:numId="18">
    <w:abstractNumId w:val="27"/>
  </w:num>
  <w:num w:numId="19">
    <w:abstractNumId w:val="14"/>
  </w:num>
  <w:num w:numId="20">
    <w:abstractNumId w:val="7"/>
  </w:num>
  <w:num w:numId="21">
    <w:abstractNumId w:val="5"/>
  </w:num>
  <w:num w:numId="22">
    <w:abstractNumId w:val="10"/>
  </w:num>
  <w:num w:numId="23">
    <w:abstractNumId w:val="6"/>
  </w:num>
  <w:num w:numId="24">
    <w:abstractNumId w:val="12"/>
  </w:num>
  <w:num w:numId="25">
    <w:abstractNumId w:val="22"/>
  </w:num>
  <w:num w:numId="26">
    <w:abstractNumId w:val="2"/>
  </w:num>
  <w:num w:numId="27">
    <w:abstractNumId w:val="1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B"/>
    <w:rsid w:val="00063EB4"/>
    <w:rsid w:val="000948E2"/>
    <w:rsid w:val="000A209D"/>
    <w:rsid w:val="000C338B"/>
    <w:rsid w:val="000F050B"/>
    <w:rsid w:val="001130A3"/>
    <w:rsid w:val="00126B38"/>
    <w:rsid w:val="0013481B"/>
    <w:rsid w:val="00153A58"/>
    <w:rsid w:val="001B41BA"/>
    <w:rsid w:val="00252383"/>
    <w:rsid w:val="00271BDB"/>
    <w:rsid w:val="002E33FB"/>
    <w:rsid w:val="003529DB"/>
    <w:rsid w:val="0038160B"/>
    <w:rsid w:val="003974A3"/>
    <w:rsid w:val="003A798B"/>
    <w:rsid w:val="003B1E5E"/>
    <w:rsid w:val="003B515F"/>
    <w:rsid w:val="003D109E"/>
    <w:rsid w:val="003E0F32"/>
    <w:rsid w:val="00406DA7"/>
    <w:rsid w:val="00427401"/>
    <w:rsid w:val="0043086F"/>
    <w:rsid w:val="00433A25"/>
    <w:rsid w:val="00440F0B"/>
    <w:rsid w:val="00452B2A"/>
    <w:rsid w:val="004B362C"/>
    <w:rsid w:val="004D327C"/>
    <w:rsid w:val="00571FB6"/>
    <w:rsid w:val="005A6C03"/>
    <w:rsid w:val="005D6C8B"/>
    <w:rsid w:val="005F2F36"/>
    <w:rsid w:val="00654FF7"/>
    <w:rsid w:val="00665249"/>
    <w:rsid w:val="006A2ED8"/>
    <w:rsid w:val="006B0D14"/>
    <w:rsid w:val="007123F5"/>
    <w:rsid w:val="00715EFF"/>
    <w:rsid w:val="00731090"/>
    <w:rsid w:val="00734F22"/>
    <w:rsid w:val="007412EB"/>
    <w:rsid w:val="00751F89"/>
    <w:rsid w:val="007577A6"/>
    <w:rsid w:val="0077266F"/>
    <w:rsid w:val="007B583A"/>
    <w:rsid w:val="008104B5"/>
    <w:rsid w:val="00905726"/>
    <w:rsid w:val="0090602E"/>
    <w:rsid w:val="00913B52"/>
    <w:rsid w:val="00960A45"/>
    <w:rsid w:val="0096788A"/>
    <w:rsid w:val="00996D90"/>
    <w:rsid w:val="00997E80"/>
    <w:rsid w:val="009C66CA"/>
    <w:rsid w:val="009E5F38"/>
    <w:rsid w:val="00A023EE"/>
    <w:rsid w:val="00A03609"/>
    <w:rsid w:val="00A043BD"/>
    <w:rsid w:val="00A30B93"/>
    <w:rsid w:val="00A53A89"/>
    <w:rsid w:val="00A87358"/>
    <w:rsid w:val="00AA412E"/>
    <w:rsid w:val="00AC3E36"/>
    <w:rsid w:val="00AC6381"/>
    <w:rsid w:val="00AD0E04"/>
    <w:rsid w:val="00B01D18"/>
    <w:rsid w:val="00B559C8"/>
    <w:rsid w:val="00BA03D5"/>
    <w:rsid w:val="00BA1648"/>
    <w:rsid w:val="00BC165A"/>
    <w:rsid w:val="00C53605"/>
    <w:rsid w:val="00C56F9B"/>
    <w:rsid w:val="00C73CE9"/>
    <w:rsid w:val="00C74694"/>
    <w:rsid w:val="00CE037C"/>
    <w:rsid w:val="00CE493B"/>
    <w:rsid w:val="00D01700"/>
    <w:rsid w:val="00D07AF8"/>
    <w:rsid w:val="00D14482"/>
    <w:rsid w:val="00D6521D"/>
    <w:rsid w:val="00DA11A4"/>
    <w:rsid w:val="00DD6384"/>
    <w:rsid w:val="00DE6846"/>
    <w:rsid w:val="00E579D4"/>
    <w:rsid w:val="00E957B9"/>
    <w:rsid w:val="00EA2D19"/>
    <w:rsid w:val="00EE5290"/>
    <w:rsid w:val="00F0171C"/>
    <w:rsid w:val="00F4484C"/>
    <w:rsid w:val="00F6511F"/>
    <w:rsid w:val="00F65FC4"/>
    <w:rsid w:val="00F77E4C"/>
    <w:rsid w:val="00F80030"/>
    <w:rsid w:val="00F86E64"/>
    <w:rsid w:val="00FB5F84"/>
    <w:rsid w:val="00FF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8ECD5F-9211-488C-BDD8-FF82A7AE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FB6"/>
  </w:style>
  <w:style w:type="paragraph" w:styleId="Heading4">
    <w:name w:val="heading 4"/>
    <w:basedOn w:val="Normal"/>
    <w:link w:val="Heading4Char"/>
    <w:uiPriority w:val="9"/>
    <w:qFormat/>
    <w:rsid w:val="00F65F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93B"/>
  </w:style>
  <w:style w:type="paragraph" w:styleId="Footer">
    <w:name w:val="footer"/>
    <w:basedOn w:val="Normal"/>
    <w:link w:val="FooterChar"/>
    <w:uiPriority w:val="99"/>
    <w:unhideWhenUsed/>
    <w:rsid w:val="00CE4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93B"/>
  </w:style>
  <w:style w:type="character" w:customStyle="1" w:styleId="Heading4Char">
    <w:name w:val="Heading 4 Char"/>
    <w:basedOn w:val="DefaultParagraphFont"/>
    <w:link w:val="Heading4"/>
    <w:uiPriority w:val="9"/>
    <w:rsid w:val="00F65FC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65F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5FC4"/>
    <w:pPr>
      <w:ind w:left="720"/>
      <w:contextualSpacing/>
    </w:pPr>
  </w:style>
  <w:style w:type="table" w:styleId="TableGrid">
    <w:name w:val="Table Grid"/>
    <w:basedOn w:val="TableNormal"/>
    <w:uiPriority w:val="39"/>
    <w:rsid w:val="00C56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3CE9"/>
    <w:rPr>
      <w:sz w:val="16"/>
      <w:szCs w:val="16"/>
    </w:rPr>
  </w:style>
  <w:style w:type="paragraph" w:styleId="CommentText">
    <w:name w:val="annotation text"/>
    <w:basedOn w:val="Normal"/>
    <w:link w:val="CommentTextChar"/>
    <w:uiPriority w:val="99"/>
    <w:semiHidden/>
    <w:unhideWhenUsed/>
    <w:rsid w:val="00C73CE9"/>
    <w:pPr>
      <w:spacing w:line="240" w:lineRule="auto"/>
    </w:pPr>
    <w:rPr>
      <w:sz w:val="20"/>
      <w:szCs w:val="20"/>
    </w:rPr>
  </w:style>
  <w:style w:type="character" w:customStyle="1" w:styleId="CommentTextChar">
    <w:name w:val="Comment Text Char"/>
    <w:basedOn w:val="DefaultParagraphFont"/>
    <w:link w:val="CommentText"/>
    <w:uiPriority w:val="99"/>
    <w:semiHidden/>
    <w:rsid w:val="00C73CE9"/>
    <w:rPr>
      <w:sz w:val="20"/>
      <w:szCs w:val="20"/>
    </w:rPr>
  </w:style>
  <w:style w:type="paragraph" w:styleId="CommentSubject">
    <w:name w:val="annotation subject"/>
    <w:basedOn w:val="CommentText"/>
    <w:next w:val="CommentText"/>
    <w:link w:val="CommentSubjectChar"/>
    <w:uiPriority w:val="99"/>
    <w:semiHidden/>
    <w:unhideWhenUsed/>
    <w:rsid w:val="00C73CE9"/>
    <w:rPr>
      <w:b/>
      <w:bCs/>
    </w:rPr>
  </w:style>
  <w:style w:type="character" w:customStyle="1" w:styleId="CommentSubjectChar">
    <w:name w:val="Comment Subject Char"/>
    <w:basedOn w:val="CommentTextChar"/>
    <w:link w:val="CommentSubject"/>
    <w:uiPriority w:val="99"/>
    <w:semiHidden/>
    <w:rsid w:val="00C73CE9"/>
    <w:rPr>
      <w:b/>
      <w:bCs/>
      <w:sz w:val="20"/>
      <w:szCs w:val="20"/>
    </w:rPr>
  </w:style>
  <w:style w:type="paragraph" w:styleId="BalloonText">
    <w:name w:val="Balloon Text"/>
    <w:basedOn w:val="Normal"/>
    <w:link w:val="BalloonTextChar"/>
    <w:uiPriority w:val="99"/>
    <w:semiHidden/>
    <w:unhideWhenUsed/>
    <w:rsid w:val="00C73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CE9"/>
    <w:rPr>
      <w:rFonts w:ascii="Segoe UI" w:hAnsi="Segoe UI" w:cs="Segoe UI"/>
      <w:sz w:val="18"/>
      <w:szCs w:val="18"/>
    </w:rPr>
  </w:style>
  <w:style w:type="paragraph" w:styleId="BodyText">
    <w:name w:val="Body Text"/>
    <w:basedOn w:val="Normal"/>
    <w:link w:val="BodyTextChar"/>
    <w:rsid w:val="00AC3E36"/>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AC3E36"/>
    <w:rPr>
      <w:rFonts w:ascii="Garamond" w:eastAsia="Times New Roman" w:hAnsi="Garamond" w:cs="Times New Roman"/>
      <w:szCs w:val="20"/>
    </w:rPr>
  </w:style>
  <w:style w:type="paragraph" w:customStyle="1" w:styleId="Default">
    <w:name w:val="Default"/>
    <w:rsid w:val="00D07AF8"/>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88655">
      <w:bodyDiv w:val="1"/>
      <w:marLeft w:val="0"/>
      <w:marRight w:val="0"/>
      <w:marTop w:val="0"/>
      <w:marBottom w:val="0"/>
      <w:divBdr>
        <w:top w:val="none" w:sz="0" w:space="0" w:color="auto"/>
        <w:left w:val="none" w:sz="0" w:space="0" w:color="auto"/>
        <w:bottom w:val="none" w:sz="0" w:space="0" w:color="auto"/>
        <w:right w:val="none" w:sz="0" w:space="0" w:color="auto"/>
      </w:divBdr>
    </w:div>
    <w:div w:id="77903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49F9D7191EE64AA435BEFD464627A3" ma:contentTypeVersion="1" ma:contentTypeDescription="Create a new document." ma:contentTypeScope="" ma:versionID="56c6336fab626d924c77371743cc45ae">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CCB0E-E679-4BF2-974B-37E4072D5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BE14E-CE6B-45CA-9F41-C8788869312D}">
  <ds:schemaRefs>
    <ds:schemaRef ds:uri="http://schemas.microsoft.com/sharepoint/v3/contenttype/forms"/>
  </ds:schemaRefs>
</ds:datastoreItem>
</file>

<file path=customXml/itemProps3.xml><?xml version="1.0" encoding="utf-8"?>
<ds:datastoreItem xmlns:ds="http://schemas.openxmlformats.org/officeDocument/2006/customXml" ds:itemID="{B5D68FE1-1C32-4785-B3A3-76D8B6D933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B3883ED-3A98-452D-BAC1-462CE456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Steward, David K</dc:creator>
  <cp:lastModifiedBy>Woodard, Chadwick</cp:lastModifiedBy>
  <cp:revision>2</cp:revision>
  <dcterms:created xsi:type="dcterms:W3CDTF">2019-10-30T18:49:00Z</dcterms:created>
  <dcterms:modified xsi:type="dcterms:W3CDTF">2019-10-30T18:49:00Z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0x0101000449F9D7191EE64AA435BEFD464627A3</vt:lpwstr>
  </property>
</Properties>
</file>