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A321" w14:textId="77777777" w:rsidR="00CE493B" w:rsidRPr="00CE493B" w:rsidRDefault="00F65FC4" w:rsidP="00CE493B">
      <w:pPr>
        <w:spacing w:after="0" w:line="240" w:lineRule="auto"/>
        <w:jc w:val="center"/>
        <w:rPr>
          <w:rFonts w:ascii="Book Antiqua" w:hAnsi="Book Antiqua"/>
          <w:sz w:val="28"/>
          <w:szCs w:val="28"/>
        </w:rPr>
      </w:pPr>
      <w:bookmarkStart w:id="0" w:name="_GoBack"/>
      <w:bookmarkEnd w:id="0"/>
      <w:r>
        <w:rPr>
          <w:rFonts w:ascii="Book Antiqua" w:hAnsi="Book Antiqua"/>
          <w:noProof/>
          <w:sz w:val="28"/>
          <w:szCs w:val="28"/>
        </w:rPr>
        <w:drawing>
          <wp:anchor distT="0" distB="0" distL="114300" distR="114300" simplePos="0" relativeHeight="251658240" behindDoc="0" locked="0" layoutInCell="1" allowOverlap="1" wp14:anchorId="7C1E4FDD" wp14:editId="31EAD589">
            <wp:simplePos x="0" y="0"/>
            <wp:positionH relativeFrom="column">
              <wp:posOffset>0</wp:posOffset>
            </wp:positionH>
            <wp:positionV relativeFrom="paragraph">
              <wp:posOffset>248</wp:posOffset>
            </wp:positionV>
            <wp:extent cx="5941695" cy="64281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x_pri_clr.png"/>
                    <pic:cNvPicPr/>
                  </pic:nvPicPr>
                  <pic:blipFill>
                    <a:blip r:embed="rId11">
                      <a:extLst>
                        <a:ext uri="{28A0092B-C50C-407E-A947-70E740481C1C}">
                          <a14:useLocalDpi xmlns:a14="http://schemas.microsoft.com/office/drawing/2010/main" val="0"/>
                        </a:ext>
                      </a:extLst>
                    </a:blip>
                    <a:stretch>
                      <a:fillRect/>
                    </a:stretch>
                  </pic:blipFill>
                  <pic:spPr>
                    <a:xfrm>
                      <a:off x="0" y="0"/>
                      <a:ext cx="5941695" cy="6428105"/>
                    </a:xfrm>
                    <a:prstGeom prst="rect">
                      <a:avLst/>
                    </a:prstGeom>
                  </pic:spPr>
                </pic:pic>
              </a:graphicData>
            </a:graphic>
            <wp14:sizeRelV relativeFrom="margin">
              <wp14:pctHeight>0</wp14:pctHeight>
            </wp14:sizeRelV>
          </wp:anchor>
        </w:drawing>
      </w:r>
    </w:p>
    <w:p w14:paraId="62B1FBA2" w14:textId="77777777" w:rsidR="00CE493B" w:rsidRPr="00CE493B" w:rsidRDefault="00CE493B" w:rsidP="00CE493B">
      <w:pPr>
        <w:spacing w:after="0" w:line="240" w:lineRule="auto"/>
        <w:jc w:val="center"/>
        <w:rPr>
          <w:rFonts w:ascii="Book Antiqua" w:hAnsi="Book Antiqua"/>
          <w:sz w:val="28"/>
          <w:szCs w:val="28"/>
        </w:rPr>
      </w:pPr>
    </w:p>
    <w:p w14:paraId="610F5D1A" w14:textId="77777777" w:rsidR="00CE493B" w:rsidRPr="00CE493B" w:rsidRDefault="00CE493B" w:rsidP="00CE493B">
      <w:pPr>
        <w:spacing w:after="0" w:line="240" w:lineRule="auto"/>
        <w:jc w:val="center"/>
        <w:rPr>
          <w:rFonts w:ascii="Book Antiqua" w:hAnsi="Book Antiqua"/>
          <w:sz w:val="28"/>
          <w:szCs w:val="28"/>
        </w:rPr>
      </w:pPr>
      <w:r w:rsidRPr="00CE493B">
        <w:rPr>
          <w:rFonts w:ascii="Book Antiqua" w:hAnsi="Book Antiqua"/>
          <w:sz w:val="28"/>
          <w:szCs w:val="28"/>
        </w:rPr>
        <w:t>University of Colorado Denver</w:t>
      </w:r>
    </w:p>
    <w:p w14:paraId="257393D3" w14:textId="3008B86E" w:rsidR="00CE493B" w:rsidRPr="00CE493B" w:rsidRDefault="006B3016" w:rsidP="00CE493B">
      <w:pPr>
        <w:spacing w:after="0" w:line="240" w:lineRule="auto"/>
        <w:jc w:val="center"/>
        <w:rPr>
          <w:rFonts w:ascii="Book Antiqua" w:hAnsi="Book Antiqua"/>
          <w:sz w:val="28"/>
          <w:szCs w:val="28"/>
        </w:rPr>
      </w:pPr>
      <w:r>
        <w:rPr>
          <w:rFonts w:ascii="Book Antiqua" w:hAnsi="Book Antiqua"/>
          <w:sz w:val="28"/>
          <w:szCs w:val="28"/>
        </w:rPr>
        <w:t>CARE Team</w:t>
      </w:r>
    </w:p>
    <w:p w14:paraId="5DFAD646" w14:textId="77777777" w:rsidR="00CE493B" w:rsidRDefault="00CE493B" w:rsidP="00CE493B">
      <w:pPr>
        <w:spacing w:after="0" w:line="240" w:lineRule="auto"/>
        <w:jc w:val="center"/>
        <w:rPr>
          <w:rFonts w:ascii="Book Antiqua" w:hAnsi="Book Antiqua"/>
          <w:sz w:val="28"/>
          <w:szCs w:val="28"/>
        </w:rPr>
      </w:pPr>
      <w:r w:rsidRPr="00CE493B">
        <w:rPr>
          <w:rFonts w:ascii="Book Antiqua" w:hAnsi="Book Antiqua"/>
          <w:sz w:val="28"/>
          <w:szCs w:val="28"/>
        </w:rPr>
        <w:t>Annual Report 2015-2016</w:t>
      </w:r>
    </w:p>
    <w:p w14:paraId="7AFB2659" w14:textId="77777777" w:rsidR="00CE493B" w:rsidRDefault="00CE493B">
      <w:pPr>
        <w:rPr>
          <w:rFonts w:ascii="Book Antiqua" w:hAnsi="Book Antiqua"/>
          <w:sz w:val="28"/>
          <w:szCs w:val="28"/>
        </w:rPr>
      </w:pPr>
      <w:r>
        <w:rPr>
          <w:rFonts w:ascii="Book Antiqua" w:hAnsi="Book Antiqua"/>
          <w:sz w:val="28"/>
          <w:szCs w:val="28"/>
        </w:rPr>
        <w:br w:type="page"/>
      </w:r>
    </w:p>
    <w:p w14:paraId="0FFB2C41" w14:textId="77777777" w:rsidR="00F65FC4" w:rsidRDefault="00F65FC4" w:rsidP="00F65FC4">
      <w:pPr>
        <w:autoSpaceDE w:val="0"/>
        <w:autoSpaceDN w:val="0"/>
        <w:adjustRightInd w:val="0"/>
        <w:spacing w:after="0" w:line="240" w:lineRule="auto"/>
        <w:rPr>
          <w:rFonts w:ascii="Book Antiqua" w:hAnsi="Book Antiqua" w:cs="Arial"/>
          <w:b/>
          <w:bCs/>
          <w:sz w:val="24"/>
          <w:szCs w:val="24"/>
        </w:rPr>
      </w:pPr>
    </w:p>
    <w:p w14:paraId="31DD8046" w14:textId="77777777" w:rsidR="00F65FC4" w:rsidRPr="00E76264" w:rsidRDefault="00F65FC4" w:rsidP="00F65FC4">
      <w:pPr>
        <w:autoSpaceDE w:val="0"/>
        <w:autoSpaceDN w:val="0"/>
        <w:adjustRightInd w:val="0"/>
        <w:spacing w:after="0" w:line="480" w:lineRule="auto"/>
        <w:jc w:val="center"/>
        <w:rPr>
          <w:rFonts w:ascii="Times New Roman" w:hAnsi="Times New Roman" w:cs="Times New Roman"/>
          <w:b/>
          <w:bCs/>
          <w:sz w:val="28"/>
          <w:szCs w:val="28"/>
        </w:rPr>
      </w:pPr>
      <w:r w:rsidRPr="00E76264">
        <w:rPr>
          <w:rFonts w:ascii="Times New Roman" w:hAnsi="Times New Roman" w:cs="Times New Roman"/>
          <w:b/>
          <w:bCs/>
          <w:sz w:val="28"/>
          <w:szCs w:val="28"/>
        </w:rPr>
        <w:t>Table of Contents</w:t>
      </w:r>
    </w:p>
    <w:p w14:paraId="198EBBEC" w14:textId="0A5FB3E7" w:rsidR="00F65FC4" w:rsidRDefault="00406DA7"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 xml:space="preserve"> </w:t>
      </w:r>
    </w:p>
    <w:p w14:paraId="13CC12F2" w14:textId="74F89A02" w:rsidR="00F65FC4" w:rsidRPr="00E76264" w:rsidRDefault="00406DA7"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r w:rsidRPr="00E76264">
        <w:rPr>
          <w:rFonts w:ascii="Times New Roman" w:hAnsi="Times New Roman" w:cs="Times New Roman"/>
          <w:bCs/>
          <w:sz w:val="24"/>
          <w:szCs w:val="24"/>
        </w:rPr>
        <w:t>Letter from Director/Dean of</w:t>
      </w:r>
      <w:r w:rsidR="006B3016" w:rsidRPr="00E76264">
        <w:rPr>
          <w:rFonts w:ascii="Times New Roman" w:hAnsi="Times New Roman" w:cs="Times New Roman"/>
          <w:bCs/>
          <w:sz w:val="24"/>
          <w:szCs w:val="24"/>
        </w:rPr>
        <w:t xml:space="preserve"> Students/Chair……………………………………….</w:t>
      </w:r>
      <w:r w:rsidR="00310B94" w:rsidRPr="00E76264">
        <w:rPr>
          <w:rFonts w:ascii="Times New Roman" w:hAnsi="Times New Roman" w:cs="Times New Roman"/>
          <w:bCs/>
          <w:sz w:val="24"/>
          <w:szCs w:val="24"/>
        </w:rPr>
        <w:t>..</w:t>
      </w:r>
      <w:r w:rsidR="006B3016" w:rsidRPr="00E76264">
        <w:rPr>
          <w:rFonts w:ascii="Times New Roman" w:hAnsi="Times New Roman" w:cs="Times New Roman"/>
          <w:bCs/>
          <w:sz w:val="24"/>
          <w:szCs w:val="24"/>
        </w:rPr>
        <w:t>3</w:t>
      </w:r>
    </w:p>
    <w:p w14:paraId="3A12F741" w14:textId="77777777" w:rsidR="006B3016" w:rsidRPr="00E76264" w:rsidRDefault="006B3016"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p>
    <w:p w14:paraId="16FF88F6" w14:textId="2ACDF3E9" w:rsidR="00F65FC4" w:rsidRPr="00E76264" w:rsidRDefault="00F65FC4"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r w:rsidRPr="00E76264">
        <w:rPr>
          <w:rFonts w:ascii="Times New Roman" w:hAnsi="Times New Roman" w:cs="Times New Roman"/>
          <w:bCs/>
          <w:sz w:val="24"/>
          <w:szCs w:val="24"/>
        </w:rPr>
        <w:t xml:space="preserve">Mission, Goals, </w:t>
      </w:r>
      <w:r w:rsidR="00406DA7" w:rsidRPr="00E76264">
        <w:rPr>
          <w:rFonts w:ascii="Times New Roman" w:hAnsi="Times New Roman" w:cs="Times New Roman"/>
          <w:bCs/>
          <w:sz w:val="24"/>
          <w:szCs w:val="24"/>
        </w:rPr>
        <w:t>Strategic Alignment and Staff</w:t>
      </w:r>
      <w:r w:rsidR="00406DA7" w:rsidRPr="00E76264">
        <w:rPr>
          <w:rFonts w:ascii="Times New Roman" w:hAnsi="Times New Roman" w:cs="Times New Roman"/>
          <w:bCs/>
          <w:sz w:val="24"/>
          <w:szCs w:val="24"/>
        </w:rPr>
        <w:tab/>
      </w:r>
      <w:r w:rsidR="006B3016" w:rsidRPr="00E76264">
        <w:rPr>
          <w:rFonts w:ascii="Times New Roman" w:hAnsi="Times New Roman" w:cs="Times New Roman"/>
          <w:bCs/>
          <w:sz w:val="24"/>
          <w:szCs w:val="24"/>
        </w:rPr>
        <w:t>4-5</w:t>
      </w:r>
    </w:p>
    <w:p w14:paraId="3E876D6F" w14:textId="77777777" w:rsidR="006B3016" w:rsidRPr="00E76264" w:rsidRDefault="006B3016"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p>
    <w:p w14:paraId="065BBF5A" w14:textId="05FDD75B" w:rsidR="00F65FC4" w:rsidRPr="00E76264" w:rsidRDefault="00F65FC4"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r w:rsidRPr="00E76264">
        <w:rPr>
          <w:rFonts w:ascii="Times New Roman" w:hAnsi="Times New Roman" w:cs="Times New Roman"/>
          <w:bCs/>
          <w:sz w:val="24"/>
          <w:szCs w:val="24"/>
        </w:rPr>
        <w:t>Trainings, Outreach, and Education</w:t>
      </w:r>
      <w:r w:rsidRPr="00E76264">
        <w:rPr>
          <w:rFonts w:ascii="Times New Roman" w:hAnsi="Times New Roman" w:cs="Times New Roman"/>
          <w:bCs/>
          <w:sz w:val="24"/>
          <w:szCs w:val="24"/>
        </w:rPr>
        <w:tab/>
      </w:r>
      <w:r w:rsidR="006B3016" w:rsidRPr="00E76264">
        <w:rPr>
          <w:rFonts w:ascii="Times New Roman" w:hAnsi="Times New Roman" w:cs="Times New Roman"/>
          <w:bCs/>
          <w:sz w:val="24"/>
          <w:szCs w:val="24"/>
        </w:rPr>
        <w:t>6</w:t>
      </w:r>
    </w:p>
    <w:p w14:paraId="4DF8BDB7" w14:textId="77777777" w:rsidR="006B3016" w:rsidRPr="00E76264" w:rsidRDefault="006B3016"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p>
    <w:p w14:paraId="7DDF8320" w14:textId="644CC0EC" w:rsidR="006B3016" w:rsidRPr="00E76264" w:rsidRDefault="00F65FC4"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r w:rsidRPr="00E76264">
        <w:rPr>
          <w:rFonts w:ascii="Times New Roman" w:hAnsi="Times New Roman" w:cs="Times New Roman"/>
          <w:bCs/>
          <w:sz w:val="24"/>
          <w:szCs w:val="24"/>
        </w:rPr>
        <w:t>Campus Involvement and Professional Development</w:t>
      </w:r>
      <w:r w:rsidRPr="00E76264">
        <w:rPr>
          <w:rFonts w:ascii="Times New Roman" w:hAnsi="Times New Roman" w:cs="Times New Roman"/>
          <w:bCs/>
          <w:sz w:val="24"/>
          <w:szCs w:val="24"/>
        </w:rPr>
        <w:tab/>
      </w:r>
      <w:r w:rsidR="006B3016" w:rsidRPr="00E76264">
        <w:rPr>
          <w:rFonts w:ascii="Times New Roman" w:hAnsi="Times New Roman" w:cs="Times New Roman"/>
          <w:bCs/>
          <w:sz w:val="24"/>
          <w:szCs w:val="24"/>
        </w:rPr>
        <w:t>6-7</w:t>
      </w:r>
      <w:r w:rsidR="001B41BA" w:rsidRPr="00E76264">
        <w:rPr>
          <w:rFonts w:ascii="Times New Roman" w:hAnsi="Times New Roman" w:cs="Times New Roman"/>
          <w:bCs/>
          <w:sz w:val="24"/>
          <w:szCs w:val="24"/>
        </w:rPr>
        <w:t xml:space="preserve"> </w:t>
      </w:r>
    </w:p>
    <w:p w14:paraId="1A1BAD93" w14:textId="77777777" w:rsidR="006B3016" w:rsidRPr="00E76264" w:rsidRDefault="006B3016"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p>
    <w:p w14:paraId="7C0BBA9C" w14:textId="2764CA03" w:rsidR="00F65FC4" w:rsidRPr="00E76264" w:rsidRDefault="001B41BA"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r w:rsidRPr="00E76264">
        <w:rPr>
          <w:rFonts w:ascii="Times New Roman" w:hAnsi="Times New Roman" w:cs="Times New Roman"/>
          <w:bCs/>
          <w:sz w:val="24"/>
          <w:szCs w:val="24"/>
        </w:rPr>
        <w:t>Project</w:t>
      </w:r>
      <w:r w:rsidR="00F65FC4" w:rsidRPr="00E76264">
        <w:rPr>
          <w:rFonts w:ascii="Times New Roman" w:hAnsi="Times New Roman" w:cs="Times New Roman"/>
          <w:bCs/>
          <w:sz w:val="24"/>
          <w:szCs w:val="24"/>
        </w:rPr>
        <w:t xml:space="preserve"> </w:t>
      </w:r>
      <w:r w:rsidRPr="00E76264">
        <w:rPr>
          <w:rFonts w:ascii="Times New Roman" w:hAnsi="Times New Roman" w:cs="Times New Roman"/>
          <w:bCs/>
          <w:sz w:val="24"/>
          <w:szCs w:val="24"/>
        </w:rPr>
        <w:t>Completion</w:t>
      </w:r>
      <w:r w:rsidR="00F65FC4" w:rsidRPr="00E76264">
        <w:rPr>
          <w:rFonts w:ascii="Times New Roman" w:hAnsi="Times New Roman" w:cs="Times New Roman"/>
          <w:bCs/>
          <w:sz w:val="24"/>
          <w:szCs w:val="24"/>
        </w:rPr>
        <w:tab/>
      </w:r>
      <w:r w:rsidR="00310B94" w:rsidRPr="00E76264">
        <w:rPr>
          <w:rFonts w:ascii="Times New Roman" w:hAnsi="Times New Roman" w:cs="Times New Roman"/>
          <w:bCs/>
          <w:sz w:val="24"/>
          <w:szCs w:val="24"/>
        </w:rPr>
        <w:t>7</w:t>
      </w:r>
    </w:p>
    <w:p w14:paraId="6902DFD7" w14:textId="77777777" w:rsidR="00F65FC4" w:rsidRPr="00E76264" w:rsidRDefault="00F65FC4"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p>
    <w:p w14:paraId="2E522DF9" w14:textId="5F855D5D" w:rsidR="00F65FC4" w:rsidRPr="00E76264" w:rsidRDefault="00F65FC4"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r w:rsidRPr="00E76264">
        <w:rPr>
          <w:rFonts w:ascii="Times New Roman" w:hAnsi="Times New Roman" w:cs="Times New Roman"/>
          <w:bCs/>
          <w:sz w:val="24"/>
          <w:szCs w:val="24"/>
        </w:rPr>
        <w:t>Statistical Summary</w:t>
      </w:r>
      <w:r w:rsidRPr="00E76264">
        <w:rPr>
          <w:rFonts w:ascii="Times New Roman" w:hAnsi="Times New Roman" w:cs="Times New Roman"/>
          <w:bCs/>
          <w:sz w:val="24"/>
          <w:szCs w:val="24"/>
        </w:rPr>
        <w:tab/>
      </w:r>
      <w:r w:rsidR="00310B94" w:rsidRPr="00E76264">
        <w:rPr>
          <w:rFonts w:ascii="Times New Roman" w:hAnsi="Times New Roman" w:cs="Times New Roman"/>
          <w:bCs/>
          <w:sz w:val="24"/>
          <w:szCs w:val="24"/>
        </w:rPr>
        <w:t>8</w:t>
      </w:r>
    </w:p>
    <w:p w14:paraId="21BA6E65" w14:textId="77777777" w:rsidR="00F65FC4" w:rsidRPr="00E76264" w:rsidRDefault="00F65FC4"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p>
    <w:p w14:paraId="0829D05E" w14:textId="0129B6E2" w:rsidR="00CE493B" w:rsidRPr="00E76264" w:rsidRDefault="00F65FC4"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r w:rsidRPr="00E76264">
        <w:rPr>
          <w:rFonts w:ascii="Times New Roman" w:hAnsi="Times New Roman" w:cs="Times New Roman"/>
          <w:bCs/>
          <w:sz w:val="24"/>
          <w:szCs w:val="24"/>
        </w:rPr>
        <w:t>Assessment Summary</w:t>
      </w:r>
      <w:r w:rsidRPr="00E76264">
        <w:rPr>
          <w:rFonts w:ascii="Times New Roman" w:hAnsi="Times New Roman" w:cs="Times New Roman"/>
          <w:bCs/>
          <w:sz w:val="24"/>
          <w:szCs w:val="24"/>
        </w:rPr>
        <w:tab/>
      </w:r>
      <w:r w:rsidR="00310B94" w:rsidRPr="00E76264">
        <w:rPr>
          <w:rFonts w:ascii="Times New Roman" w:hAnsi="Times New Roman" w:cs="Times New Roman"/>
          <w:bCs/>
          <w:sz w:val="24"/>
          <w:szCs w:val="24"/>
        </w:rPr>
        <w:t>9</w:t>
      </w:r>
    </w:p>
    <w:p w14:paraId="472B580D" w14:textId="77777777" w:rsidR="00F65FC4" w:rsidRPr="00E76264" w:rsidRDefault="00F65FC4" w:rsidP="00F65FC4">
      <w:pPr>
        <w:tabs>
          <w:tab w:val="left" w:leader="dot" w:pos="8640"/>
        </w:tabs>
        <w:autoSpaceDE w:val="0"/>
        <w:autoSpaceDN w:val="0"/>
        <w:adjustRightInd w:val="0"/>
        <w:spacing w:after="0" w:line="480" w:lineRule="auto"/>
        <w:rPr>
          <w:rFonts w:ascii="Times New Roman" w:hAnsi="Times New Roman" w:cs="Times New Roman"/>
          <w:bCs/>
          <w:sz w:val="24"/>
          <w:szCs w:val="24"/>
        </w:rPr>
      </w:pPr>
    </w:p>
    <w:p w14:paraId="64DDC383" w14:textId="77777777" w:rsidR="00F65FC4" w:rsidRPr="00E76264" w:rsidRDefault="00F65FC4">
      <w:pPr>
        <w:rPr>
          <w:rFonts w:ascii="Times New Roman" w:hAnsi="Times New Roman" w:cs="Times New Roman"/>
          <w:bCs/>
          <w:sz w:val="24"/>
          <w:szCs w:val="24"/>
        </w:rPr>
      </w:pPr>
      <w:r w:rsidRPr="00E76264">
        <w:rPr>
          <w:rFonts w:ascii="Times New Roman" w:hAnsi="Times New Roman" w:cs="Times New Roman"/>
          <w:bCs/>
          <w:sz w:val="24"/>
          <w:szCs w:val="24"/>
        </w:rPr>
        <w:br w:type="page"/>
      </w:r>
    </w:p>
    <w:p w14:paraId="6F83E0C2"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323796B4" w14:textId="527701D8"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r w:rsidRPr="00E76264">
        <w:rPr>
          <w:rFonts w:ascii="Times New Roman" w:eastAsia="Times New Roman" w:hAnsi="Times New Roman" w:cs="Times New Roman"/>
          <w:b/>
          <w:bCs/>
          <w:sz w:val="28"/>
          <w:szCs w:val="28"/>
        </w:rPr>
        <w:t>Letter from Director/Dean of Students/Chair</w:t>
      </w:r>
    </w:p>
    <w:p w14:paraId="1BDC4105" w14:textId="4C5FDCE2"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6AD34490" w14:textId="2291755E" w:rsidR="00B940EE" w:rsidRPr="00E76264" w:rsidRDefault="00B940EE" w:rsidP="00B940EE">
      <w:pPr>
        <w:spacing w:before="100" w:beforeAutospacing="1" w:after="100" w:afterAutospacing="1"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Dear CU Denver Community Members,</w:t>
      </w:r>
    </w:p>
    <w:p w14:paraId="45FA2DD7" w14:textId="73A65A4D" w:rsidR="00B940EE" w:rsidRPr="00E76264" w:rsidRDefault="00B940EE" w:rsidP="00B940EE">
      <w:pPr>
        <w:spacing w:before="100" w:beforeAutospacing="1" w:after="100" w:afterAutospacing="1"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Supporting the University of Colorado Denver’s mission and focused on student success, the Campus Asses</w:t>
      </w:r>
      <w:r w:rsidR="006B3016" w:rsidRPr="00E76264">
        <w:rPr>
          <w:rFonts w:ascii="Times New Roman" w:eastAsia="Times New Roman" w:hAnsi="Times New Roman" w:cs="Times New Roman"/>
          <w:color w:val="000000"/>
          <w:sz w:val="24"/>
          <w:szCs w:val="24"/>
        </w:rPr>
        <w:t xml:space="preserve">sment Response Evaluation Team </w:t>
      </w:r>
      <w:r w:rsidRPr="00E76264">
        <w:rPr>
          <w:rFonts w:ascii="Times New Roman" w:eastAsia="Times New Roman" w:hAnsi="Times New Roman" w:cs="Times New Roman"/>
          <w:color w:val="000000"/>
          <w:sz w:val="24"/>
          <w:szCs w:val="24"/>
        </w:rPr>
        <w:t xml:space="preserve">(CARE) provides </w:t>
      </w:r>
      <w:r w:rsidR="005F6500" w:rsidRPr="00E76264">
        <w:rPr>
          <w:rFonts w:ascii="Times New Roman" w:eastAsia="Times New Roman" w:hAnsi="Times New Roman" w:cs="Times New Roman"/>
          <w:color w:val="000000"/>
          <w:sz w:val="24"/>
          <w:szCs w:val="24"/>
        </w:rPr>
        <w:t xml:space="preserve">interventions to students in distress as well as managing threats to campus safety. We work to address health and safety needs of students and the greater campus community. </w:t>
      </w:r>
    </w:p>
    <w:p w14:paraId="29BD6FBE" w14:textId="2FE28E1D" w:rsidR="00B940EE" w:rsidRPr="00E76264" w:rsidRDefault="00B940EE" w:rsidP="00B940EE">
      <w:pPr>
        <w:spacing w:before="100" w:beforeAutospacing="1" w:after="100" w:afterAutospacing="1"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 xml:space="preserve">This annual report provides information as to the depth and breadth of </w:t>
      </w:r>
      <w:r w:rsidR="005F6500" w:rsidRPr="00E76264">
        <w:rPr>
          <w:rFonts w:ascii="Times New Roman" w:eastAsia="Times New Roman" w:hAnsi="Times New Roman" w:cs="Times New Roman"/>
          <w:color w:val="000000"/>
          <w:sz w:val="24"/>
          <w:szCs w:val="24"/>
        </w:rPr>
        <w:t>the CARE T</w:t>
      </w:r>
      <w:r w:rsidR="00364901" w:rsidRPr="00E76264">
        <w:rPr>
          <w:rFonts w:ascii="Times New Roman" w:eastAsia="Times New Roman" w:hAnsi="Times New Roman" w:cs="Times New Roman"/>
          <w:color w:val="000000"/>
          <w:sz w:val="24"/>
          <w:szCs w:val="24"/>
        </w:rPr>
        <w:t>eam efforts.  One of the most</w:t>
      </w:r>
      <w:r w:rsidR="005F6500" w:rsidRPr="00E76264">
        <w:rPr>
          <w:rFonts w:ascii="Times New Roman" w:eastAsia="Times New Roman" w:hAnsi="Times New Roman" w:cs="Times New Roman"/>
          <w:color w:val="000000"/>
          <w:sz w:val="24"/>
          <w:szCs w:val="24"/>
        </w:rPr>
        <w:t xml:space="preserve"> important roles for the CARE Team is to foster a culture of reporting on campus where the campus community is aware of the CARE Team and are willing to report students of concern. </w:t>
      </w:r>
    </w:p>
    <w:p w14:paraId="41F565F6" w14:textId="04CB1169" w:rsidR="005F6500" w:rsidRPr="00E76264" w:rsidRDefault="005F6500" w:rsidP="00B940EE">
      <w:pPr>
        <w:spacing w:before="100" w:beforeAutospacing="1" w:after="100" w:afterAutospacing="1"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The statistical assessment looks at the differ</w:t>
      </w:r>
      <w:r w:rsidR="00FF071D" w:rsidRPr="00E76264">
        <w:rPr>
          <w:rFonts w:ascii="Times New Roman" w:eastAsia="Times New Roman" w:hAnsi="Times New Roman" w:cs="Times New Roman"/>
          <w:color w:val="000000"/>
          <w:sz w:val="24"/>
          <w:szCs w:val="24"/>
        </w:rPr>
        <w:t xml:space="preserve">ent type of incidents </w:t>
      </w:r>
      <w:r w:rsidRPr="00E76264">
        <w:rPr>
          <w:rFonts w:ascii="Times New Roman" w:eastAsia="Times New Roman" w:hAnsi="Times New Roman" w:cs="Times New Roman"/>
          <w:color w:val="000000"/>
          <w:sz w:val="24"/>
          <w:szCs w:val="24"/>
        </w:rPr>
        <w:t xml:space="preserve">addressed by the CARE Team and give a </w:t>
      </w:r>
      <w:r w:rsidR="00364901" w:rsidRPr="00E76264">
        <w:rPr>
          <w:rFonts w:ascii="Times New Roman" w:eastAsia="Times New Roman" w:hAnsi="Times New Roman" w:cs="Times New Roman"/>
          <w:color w:val="000000"/>
          <w:sz w:val="24"/>
          <w:szCs w:val="24"/>
        </w:rPr>
        <w:t>g</w:t>
      </w:r>
      <w:r w:rsidRPr="00E76264">
        <w:rPr>
          <w:rFonts w:ascii="Times New Roman" w:eastAsia="Times New Roman" w:hAnsi="Times New Roman" w:cs="Times New Roman"/>
          <w:color w:val="000000"/>
          <w:sz w:val="24"/>
          <w:szCs w:val="24"/>
        </w:rPr>
        <w:t>eneral outlook at the quantity of cases but do</w:t>
      </w:r>
      <w:r w:rsidR="00364901" w:rsidRPr="00E76264">
        <w:rPr>
          <w:rFonts w:ascii="Times New Roman" w:eastAsia="Times New Roman" w:hAnsi="Times New Roman" w:cs="Times New Roman"/>
          <w:color w:val="000000"/>
          <w:sz w:val="24"/>
          <w:szCs w:val="24"/>
        </w:rPr>
        <w:t>es</w:t>
      </w:r>
      <w:r w:rsidRPr="00E76264">
        <w:rPr>
          <w:rFonts w:ascii="Times New Roman" w:eastAsia="Times New Roman" w:hAnsi="Times New Roman" w:cs="Times New Roman"/>
          <w:color w:val="000000"/>
          <w:sz w:val="24"/>
          <w:szCs w:val="24"/>
        </w:rPr>
        <w:t xml:space="preserve"> not address the number of hours each case is given.  The statistical numbers also do not address the follow up activity on cases from the previous academic school year. </w:t>
      </w:r>
    </w:p>
    <w:p w14:paraId="72F76F4D" w14:textId="7CCCAFC5" w:rsidR="00B940EE" w:rsidRPr="00E76264" w:rsidRDefault="00B940EE" w:rsidP="00B940EE">
      <w:pPr>
        <w:spacing w:before="100" w:beforeAutospacing="1" w:after="100" w:afterAutospacing="1"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 xml:space="preserve">I would like to thank you for taking the time to read this report. </w:t>
      </w:r>
    </w:p>
    <w:p w14:paraId="104C102F" w14:textId="77777777" w:rsidR="00B940EE" w:rsidRPr="00E76264" w:rsidRDefault="00B940EE" w:rsidP="00F65FC4">
      <w:pPr>
        <w:spacing w:after="0" w:line="240" w:lineRule="auto"/>
        <w:jc w:val="center"/>
        <w:outlineLvl w:val="3"/>
        <w:rPr>
          <w:rFonts w:ascii="Times New Roman" w:eastAsia="Times New Roman" w:hAnsi="Times New Roman" w:cs="Times New Roman"/>
          <w:b/>
          <w:bCs/>
          <w:sz w:val="28"/>
          <w:szCs w:val="28"/>
        </w:rPr>
      </w:pPr>
    </w:p>
    <w:p w14:paraId="1B1D5CB7"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36D22158"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34586A35"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4B1E1DE5"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7C84A2F7"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61C01389"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627BB32B"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13E6E048"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0A043101"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2BB8C664"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38032A93"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5EB465E1"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16B73BCF"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477240A5"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354B26FD"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6528A148" w14:textId="77777777" w:rsidR="00406DA7" w:rsidRPr="00E76264" w:rsidRDefault="00406DA7" w:rsidP="00F65FC4">
      <w:pPr>
        <w:spacing w:after="0" w:line="240" w:lineRule="auto"/>
        <w:jc w:val="center"/>
        <w:outlineLvl w:val="3"/>
        <w:rPr>
          <w:rFonts w:ascii="Times New Roman" w:eastAsia="Times New Roman" w:hAnsi="Times New Roman" w:cs="Times New Roman"/>
          <w:b/>
          <w:bCs/>
          <w:sz w:val="28"/>
          <w:szCs w:val="28"/>
        </w:rPr>
      </w:pPr>
    </w:p>
    <w:p w14:paraId="57061BFA" w14:textId="77777777" w:rsidR="00FF071D" w:rsidRPr="00E76264" w:rsidRDefault="00FF071D" w:rsidP="00F65FC4">
      <w:pPr>
        <w:spacing w:after="0" w:line="240" w:lineRule="auto"/>
        <w:jc w:val="center"/>
        <w:outlineLvl w:val="3"/>
        <w:rPr>
          <w:rFonts w:ascii="Times New Roman" w:eastAsia="Times New Roman" w:hAnsi="Times New Roman" w:cs="Times New Roman"/>
          <w:b/>
          <w:bCs/>
          <w:sz w:val="28"/>
          <w:szCs w:val="28"/>
        </w:rPr>
      </w:pPr>
    </w:p>
    <w:p w14:paraId="4C6FBCCA" w14:textId="77777777" w:rsidR="00E76264" w:rsidRPr="00E76264" w:rsidRDefault="00E76264" w:rsidP="00F65FC4">
      <w:pPr>
        <w:spacing w:after="0" w:line="240" w:lineRule="auto"/>
        <w:jc w:val="center"/>
        <w:outlineLvl w:val="3"/>
        <w:rPr>
          <w:rFonts w:ascii="Times New Roman" w:eastAsia="Times New Roman" w:hAnsi="Times New Roman" w:cs="Times New Roman"/>
          <w:b/>
          <w:bCs/>
          <w:sz w:val="28"/>
          <w:szCs w:val="28"/>
        </w:rPr>
      </w:pPr>
    </w:p>
    <w:p w14:paraId="43B5B6E0" w14:textId="77777777" w:rsidR="00E76264" w:rsidRDefault="00E76264" w:rsidP="00F65FC4">
      <w:pPr>
        <w:spacing w:after="0" w:line="240" w:lineRule="auto"/>
        <w:jc w:val="center"/>
        <w:outlineLvl w:val="3"/>
        <w:rPr>
          <w:rFonts w:ascii="Times New Roman" w:eastAsia="Times New Roman" w:hAnsi="Times New Roman" w:cs="Times New Roman"/>
          <w:b/>
          <w:bCs/>
          <w:sz w:val="28"/>
          <w:szCs w:val="28"/>
        </w:rPr>
      </w:pPr>
    </w:p>
    <w:p w14:paraId="3BBEF773" w14:textId="3CFCA794" w:rsidR="00433A25" w:rsidRPr="00E76264" w:rsidRDefault="00433A25" w:rsidP="00F65FC4">
      <w:pPr>
        <w:spacing w:after="0" w:line="240" w:lineRule="auto"/>
        <w:jc w:val="center"/>
        <w:outlineLvl w:val="3"/>
        <w:rPr>
          <w:rFonts w:ascii="Times New Roman" w:eastAsia="Times New Roman" w:hAnsi="Times New Roman" w:cs="Times New Roman"/>
          <w:b/>
          <w:bCs/>
          <w:sz w:val="28"/>
          <w:szCs w:val="28"/>
        </w:rPr>
      </w:pPr>
      <w:r w:rsidRPr="00E76264">
        <w:rPr>
          <w:rFonts w:ascii="Times New Roman" w:eastAsia="Times New Roman" w:hAnsi="Times New Roman" w:cs="Times New Roman"/>
          <w:b/>
          <w:bCs/>
          <w:sz w:val="28"/>
          <w:szCs w:val="28"/>
        </w:rPr>
        <w:t>Mission, Goals, Learning Objectives, and Staff</w:t>
      </w:r>
    </w:p>
    <w:p w14:paraId="2A586FC8" w14:textId="77777777" w:rsidR="00FF071D" w:rsidRPr="00E76264" w:rsidRDefault="00FF071D" w:rsidP="001068CE">
      <w:pPr>
        <w:pStyle w:val="NormalWeb"/>
        <w:shd w:val="clear" w:color="auto" w:fill="FFFFFF"/>
        <w:spacing w:before="45" w:beforeAutospacing="0" w:after="135" w:afterAutospacing="0" w:line="324" w:lineRule="atLeast"/>
        <w:rPr>
          <w:b/>
          <w:bCs/>
          <w:color w:val="000000"/>
          <w:sz w:val="21"/>
          <w:szCs w:val="21"/>
        </w:rPr>
      </w:pPr>
    </w:p>
    <w:p w14:paraId="7E4B9AA6" w14:textId="28178BBC" w:rsidR="001068CE" w:rsidRPr="00E76264" w:rsidRDefault="001068CE" w:rsidP="001068CE">
      <w:pPr>
        <w:pStyle w:val="NormalWeb"/>
        <w:shd w:val="clear" w:color="auto" w:fill="FFFFFF"/>
        <w:spacing w:before="45" w:beforeAutospacing="0" w:after="135" w:afterAutospacing="0" w:line="324" w:lineRule="atLeast"/>
        <w:rPr>
          <w:color w:val="000000"/>
        </w:rPr>
      </w:pPr>
      <w:r w:rsidRPr="00E76264">
        <w:rPr>
          <w:b/>
          <w:bCs/>
          <w:color w:val="000000"/>
        </w:rPr>
        <w:t>Mission:</w:t>
      </w:r>
    </w:p>
    <w:p w14:paraId="3578C878" w14:textId="77777777" w:rsidR="001068CE" w:rsidRPr="00E76264" w:rsidRDefault="001068CE" w:rsidP="001068CE">
      <w:pPr>
        <w:shd w:val="clear" w:color="auto" w:fill="FFFFFF"/>
        <w:spacing w:before="45" w:after="135" w:line="324" w:lineRule="atLeast"/>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The Campus Assessment, Response &amp; Evaluation (CARE) Team is committed to improving campus safety and student success at both CU Denver and CU Anschutz Medical Campus by proactively and collaboratively managing situations and individuals that pose, or may reasonably pose, a threat to the safety and well-being of the campus community. The team coordinates with students, faculty, and staff as well as concerned others, using objective and thoughtful approaches to identifying, assessing and intervening with individuals of concern.</w:t>
      </w:r>
    </w:p>
    <w:p w14:paraId="75AF684D" w14:textId="77777777" w:rsidR="001068CE" w:rsidRPr="00E76264" w:rsidRDefault="001068CE" w:rsidP="001068CE">
      <w:pPr>
        <w:shd w:val="clear" w:color="auto" w:fill="FFFFFF"/>
        <w:spacing w:before="45" w:after="135" w:line="324" w:lineRule="atLeast"/>
        <w:rPr>
          <w:rFonts w:ascii="Times New Roman" w:eastAsia="Times New Roman" w:hAnsi="Times New Roman" w:cs="Times New Roman"/>
          <w:color w:val="000000"/>
          <w:sz w:val="24"/>
          <w:szCs w:val="24"/>
        </w:rPr>
      </w:pPr>
      <w:r w:rsidRPr="00E76264">
        <w:rPr>
          <w:rFonts w:ascii="Times New Roman" w:eastAsia="Times New Roman" w:hAnsi="Times New Roman" w:cs="Times New Roman"/>
          <w:b/>
          <w:bCs/>
          <w:color w:val="000000"/>
          <w:sz w:val="24"/>
          <w:szCs w:val="24"/>
        </w:rPr>
        <w:t>Goals:</w:t>
      </w:r>
    </w:p>
    <w:p w14:paraId="65414177" w14:textId="77777777" w:rsidR="001068CE" w:rsidRPr="00E76264" w:rsidRDefault="001068CE" w:rsidP="001068CE">
      <w:pPr>
        <w:shd w:val="clear" w:color="auto" w:fill="FFFFFF"/>
        <w:spacing w:before="45" w:after="135" w:line="324" w:lineRule="atLeast"/>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The CARE Team strives to: </w:t>
      </w:r>
    </w:p>
    <w:p w14:paraId="137956DD" w14:textId="77777777" w:rsidR="001068CE" w:rsidRPr="00E76264" w:rsidRDefault="001068CE" w:rsidP="001068CE">
      <w:pPr>
        <w:numPr>
          <w:ilvl w:val="0"/>
          <w:numId w:val="24"/>
        </w:numPr>
        <w:shd w:val="clear" w:color="auto" w:fill="FFFFFF"/>
        <w:spacing w:after="0" w:line="408" w:lineRule="atLeast"/>
        <w:ind w:left="480"/>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Provide early assistance to individuals in distress or at risk of harming themselves or others​</w:t>
      </w:r>
    </w:p>
    <w:p w14:paraId="31060D97" w14:textId="77777777" w:rsidR="001068CE" w:rsidRPr="00E76264" w:rsidRDefault="001068CE" w:rsidP="001068CE">
      <w:pPr>
        <w:numPr>
          <w:ilvl w:val="0"/>
          <w:numId w:val="24"/>
        </w:numPr>
        <w:shd w:val="clear" w:color="auto" w:fill="FFFFFF"/>
        <w:spacing w:after="0" w:line="408" w:lineRule="atLeast"/>
        <w:ind w:left="480"/>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Help prevent situations of concern from escalating</w:t>
      </w:r>
    </w:p>
    <w:p w14:paraId="50442143" w14:textId="77777777" w:rsidR="001068CE" w:rsidRPr="00E76264" w:rsidRDefault="001068CE" w:rsidP="001068CE">
      <w:pPr>
        <w:numPr>
          <w:ilvl w:val="0"/>
          <w:numId w:val="24"/>
        </w:numPr>
        <w:shd w:val="clear" w:color="auto" w:fill="FFFFFF"/>
        <w:spacing w:after="0" w:line="408" w:lineRule="atLeast"/>
        <w:ind w:left="480"/>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Ensure the wellbeing and safety of students, staff and the university community</w:t>
      </w:r>
    </w:p>
    <w:p w14:paraId="60BCE526" w14:textId="77777777" w:rsidR="001068CE" w:rsidRPr="00E76264" w:rsidRDefault="001068CE" w:rsidP="001068CE">
      <w:pPr>
        <w:numPr>
          <w:ilvl w:val="0"/>
          <w:numId w:val="24"/>
        </w:numPr>
        <w:shd w:val="clear" w:color="auto" w:fill="FFFFFF"/>
        <w:spacing w:after="0" w:line="408" w:lineRule="atLeast"/>
        <w:ind w:left="480"/>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Work collaboratively with faculty, staff, administration, and concerned others</w:t>
      </w:r>
    </w:p>
    <w:p w14:paraId="49AFCC87" w14:textId="77777777" w:rsidR="001068CE" w:rsidRPr="00E76264" w:rsidRDefault="001068CE" w:rsidP="001068CE">
      <w:pPr>
        <w:numPr>
          <w:ilvl w:val="0"/>
          <w:numId w:val="24"/>
        </w:numPr>
        <w:shd w:val="clear" w:color="auto" w:fill="FFFFFF"/>
        <w:spacing w:after="0" w:line="408" w:lineRule="atLeast"/>
        <w:ind w:left="480"/>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Educate the campus community about identifying concerning behaviors</w:t>
      </w:r>
    </w:p>
    <w:p w14:paraId="78463C31" w14:textId="77777777" w:rsidR="001068CE" w:rsidRPr="00E76264" w:rsidRDefault="001068CE" w:rsidP="001068CE">
      <w:pPr>
        <w:numPr>
          <w:ilvl w:val="0"/>
          <w:numId w:val="24"/>
        </w:numPr>
        <w:shd w:val="clear" w:color="auto" w:fill="FFFFFF"/>
        <w:spacing w:after="0" w:line="408" w:lineRule="atLeast"/>
        <w:ind w:left="480"/>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Create a campus culture that fosters sharing concerns</w:t>
      </w:r>
    </w:p>
    <w:p w14:paraId="4415A088" w14:textId="77777777" w:rsidR="00FF071D" w:rsidRPr="00E76264" w:rsidRDefault="00FF071D" w:rsidP="001068CE">
      <w:pPr>
        <w:pStyle w:val="Heading5"/>
        <w:shd w:val="clear" w:color="auto" w:fill="FFFFFF"/>
        <w:spacing w:before="0" w:line="416" w:lineRule="atLeast"/>
        <w:textAlignment w:val="baseline"/>
        <w:rPr>
          <w:rFonts w:ascii="Times New Roman" w:hAnsi="Times New Roman" w:cs="Times New Roman"/>
          <w:color w:val="000000"/>
          <w:sz w:val="24"/>
          <w:szCs w:val="24"/>
        </w:rPr>
      </w:pPr>
    </w:p>
    <w:p w14:paraId="052E3DE3" w14:textId="3D0A02AE" w:rsidR="001068CE" w:rsidRPr="00E76264" w:rsidRDefault="001068CE" w:rsidP="001068CE">
      <w:pPr>
        <w:pStyle w:val="Heading5"/>
        <w:shd w:val="clear" w:color="auto" w:fill="FFFFFF"/>
        <w:spacing w:before="0" w:line="416" w:lineRule="atLeast"/>
        <w:textAlignment w:val="baseline"/>
        <w:rPr>
          <w:rFonts w:ascii="Times New Roman" w:hAnsi="Times New Roman" w:cs="Times New Roman"/>
          <w:color w:val="1E1E1E"/>
          <w:sz w:val="24"/>
          <w:szCs w:val="24"/>
        </w:rPr>
      </w:pPr>
      <w:r w:rsidRPr="00E76264">
        <w:rPr>
          <w:rFonts w:ascii="Times New Roman" w:hAnsi="Times New Roman" w:cs="Times New Roman"/>
          <w:b/>
          <w:bCs/>
          <w:color w:val="1E1E1E"/>
          <w:sz w:val="24"/>
          <w:szCs w:val="24"/>
          <w:bdr w:val="none" w:sz="0" w:space="0" w:color="auto" w:frame="1"/>
        </w:rPr>
        <w:t>Student Success</w:t>
      </w:r>
    </w:p>
    <w:p w14:paraId="5A08EE80" w14:textId="77777777" w:rsidR="001068CE" w:rsidRPr="00E76264" w:rsidRDefault="001068CE" w:rsidP="001068CE">
      <w:pPr>
        <w:pStyle w:val="mv-element-p"/>
        <w:shd w:val="clear" w:color="auto" w:fill="FFFFFF"/>
        <w:spacing w:before="0" w:beforeAutospacing="0" w:after="0" w:afterAutospacing="0" w:line="324" w:lineRule="atLeast"/>
        <w:textAlignment w:val="baseline"/>
        <w:rPr>
          <w:color w:val="000000"/>
        </w:rPr>
      </w:pPr>
      <w:r w:rsidRPr="00E76264">
        <w:rPr>
          <w:color w:val="000000"/>
        </w:rPr>
        <w:t>​The Office of Case Management promotes academic and personal success by empowering and encouraging students.</w:t>
      </w:r>
    </w:p>
    <w:p w14:paraId="23B297D1" w14:textId="77777777" w:rsidR="001068CE" w:rsidRPr="00E76264" w:rsidRDefault="001068CE" w:rsidP="001068CE">
      <w:pPr>
        <w:pStyle w:val="Heading5"/>
        <w:shd w:val="clear" w:color="auto" w:fill="FFFFFF"/>
        <w:spacing w:before="0" w:line="416" w:lineRule="atLeast"/>
        <w:textAlignment w:val="baseline"/>
        <w:rPr>
          <w:rFonts w:ascii="Times New Roman" w:hAnsi="Times New Roman" w:cs="Times New Roman"/>
          <w:color w:val="1E1E1E"/>
          <w:sz w:val="24"/>
          <w:szCs w:val="24"/>
        </w:rPr>
      </w:pPr>
      <w:r w:rsidRPr="00E76264">
        <w:rPr>
          <w:rFonts w:ascii="Times New Roman" w:hAnsi="Times New Roman" w:cs="Times New Roman"/>
          <w:b/>
          <w:bCs/>
          <w:color w:val="1E1E1E"/>
          <w:sz w:val="24"/>
          <w:szCs w:val="24"/>
          <w:bdr w:val="none" w:sz="0" w:space="0" w:color="auto" w:frame="1"/>
        </w:rPr>
        <w:t>Diversity, Respect, and Inclusiveness</w:t>
      </w:r>
    </w:p>
    <w:p w14:paraId="1576F54F" w14:textId="4C3B0B2E" w:rsidR="001068CE" w:rsidRPr="00E76264" w:rsidRDefault="001068CE" w:rsidP="001068CE">
      <w:pPr>
        <w:shd w:val="clear" w:color="auto" w:fill="FFFFFF"/>
        <w:spacing w:line="324" w:lineRule="atLeast"/>
        <w:textAlignment w:val="baseline"/>
        <w:rPr>
          <w:rFonts w:ascii="Times New Roman" w:hAnsi="Times New Roman" w:cs="Times New Roman"/>
          <w:color w:val="000000"/>
          <w:sz w:val="24"/>
          <w:szCs w:val="24"/>
        </w:rPr>
      </w:pPr>
      <w:r w:rsidRPr="00E76264">
        <w:rPr>
          <w:rFonts w:ascii="Times New Roman" w:hAnsi="Times New Roman" w:cs="Times New Roman"/>
          <w:color w:val="000000"/>
          <w:sz w:val="24"/>
          <w:szCs w:val="24"/>
        </w:rPr>
        <w:t xml:space="preserve">​​The Office of Case Management strives to create an inclusive </w:t>
      </w:r>
      <w:r w:rsidR="00FF071D" w:rsidRPr="00E76264">
        <w:rPr>
          <w:rFonts w:ascii="Times New Roman" w:hAnsi="Times New Roman" w:cs="Times New Roman"/>
          <w:color w:val="000000"/>
          <w:sz w:val="24"/>
          <w:szCs w:val="24"/>
        </w:rPr>
        <w:t>environment, which</w:t>
      </w:r>
      <w:r w:rsidRPr="00E76264">
        <w:rPr>
          <w:rFonts w:ascii="Times New Roman" w:hAnsi="Times New Roman" w:cs="Times New Roman"/>
          <w:color w:val="000000"/>
          <w:sz w:val="24"/>
          <w:szCs w:val="24"/>
        </w:rPr>
        <w:t xml:space="preserve"> respects and values diverse identities and life challenges.</w:t>
      </w:r>
    </w:p>
    <w:p w14:paraId="0FAD9D03" w14:textId="263AFFEC" w:rsidR="001068CE" w:rsidRPr="00E76264" w:rsidRDefault="00FF071D" w:rsidP="001068CE">
      <w:pPr>
        <w:pStyle w:val="Heading5"/>
        <w:shd w:val="clear" w:color="auto" w:fill="FFFFFF"/>
        <w:spacing w:before="0" w:line="416" w:lineRule="atLeast"/>
        <w:textAlignment w:val="baseline"/>
        <w:rPr>
          <w:rFonts w:ascii="Times New Roman" w:hAnsi="Times New Roman" w:cs="Times New Roman"/>
          <w:color w:val="1E1E1E"/>
          <w:sz w:val="24"/>
          <w:szCs w:val="24"/>
        </w:rPr>
      </w:pPr>
      <w:r w:rsidRPr="00E76264">
        <w:rPr>
          <w:rFonts w:ascii="Times New Roman" w:hAnsi="Times New Roman" w:cs="Times New Roman"/>
          <w:b/>
          <w:bCs/>
          <w:color w:val="1E1E1E"/>
          <w:sz w:val="24"/>
          <w:szCs w:val="24"/>
          <w:bdr w:val="none" w:sz="0" w:space="0" w:color="auto" w:frame="1"/>
        </w:rPr>
        <w:t>Health and Safety</w:t>
      </w:r>
    </w:p>
    <w:p w14:paraId="126D303E" w14:textId="77777777" w:rsidR="001068CE" w:rsidRPr="00E76264" w:rsidRDefault="001068CE" w:rsidP="001068CE">
      <w:pPr>
        <w:pStyle w:val="mv-element-p"/>
        <w:shd w:val="clear" w:color="auto" w:fill="FFFFFF"/>
        <w:spacing w:before="0" w:beforeAutospacing="0" w:after="0" w:afterAutospacing="0" w:line="324" w:lineRule="atLeast"/>
        <w:textAlignment w:val="baseline"/>
        <w:rPr>
          <w:color w:val="000000"/>
        </w:rPr>
      </w:pPr>
      <w:r w:rsidRPr="00E76264">
        <w:rPr>
          <w:color w:val="000000"/>
          <w:bdr w:val="none" w:sz="0" w:space="0" w:color="auto" w:frame="1"/>
        </w:rPr>
        <w:t>The Office of Case Management provides support services, resources, and referrals to maintain the health and safety of our students and the overall campus community. </w:t>
      </w:r>
    </w:p>
    <w:p w14:paraId="01E07E30" w14:textId="77777777" w:rsidR="001068CE" w:rsidRPr="00E76264" w:rsidRDefault="001068CE" w:rsidP="001068CE">
      <w:pPr>
        <w:pStyle w:val="Heading5"/>
        <w:shd w:val="clear" w:color="auto" w:fill="FFFFFF"/>
        <w:spacing w:before="0" w:line="416" w:lineRule="atLeast"/>
        <w:textAlignment w:val="baseline"/>
        <w:rPr>
          <w:rFonts w:ascii="Times New Roman" w:hAnsi="Times New Roman" w:cs="Times New Roman"/>
          <w:color w:val="1E1E1E"/>
          <w:sz w:val="24"/>
          <w:szCs w:val="24"/>
        </w:rPr>
      </w:pPr>
      <w:r w:rsidRPr="00E76264">
        <w:rPr>
          <w:rFonts w:ascii="Times New Roman" w:hAnsi="Times New Roman" w:cs="Times New Roman"/>
          <w:b/>
          <w:bCs/>
          <w:color w:val="1E1E1E"/>
          <w:sz w:val="24"/>
          <w:szCs w:val="24"/>
          <w:bdr w:val="none" w:sz="0" w:space="0" w:color="auto" w:frame="1"/>
        </w:rPr>
        <w:t>Collaboration</w:t>
      </w:r>
    </w:p>
    <w:p w14:paraId="1C55ABBD" w14:textId="4B51966F" w:rsidR="001068CE" w:rsidRPr="00E76264" w:rsidRDefault="001068CE" w:rsidP="001068CE">
      <w:pPr>
        <w:pStyle w:val="mv-element-p"/>
        <w:shd w:val="clear" w:color="auto" w:fill="FFFFFF"/>
        <w:spacing w:before="0" w:beforeAutospacing="0" w:after="0" w:afterAutospacing="0" w:line="324" w:lineRule="atLeast"/>
        <w:textAlignment w:val="baseline"/>
        <w:rPr>
          <w:color w:val="000000"/>
        </w:rPr>
      </w:pPr>
      <w:r w:rsidRPr="00E76264">
        <w:rPr>
          <w:color w:val="000000"/>
          <w:bdr w:val="none" w:sz="0" w:space="0" w:color="auto" w:frame="1"/>
        </w:rPr>
        <w:t>​The Office of Case Management collaborates with students, faculty, staff, families</w:t>
      </w:r>
      <w:r w:rsidR="00FF071D" w:rsidRPr="00E76264">
        <w:rPr>
          <w:color w:val="000000"/>
          <w:bdr w:val="none" w:sz="0" w:space="0" w:color="auto" w:frame="1"/>
        </w:rPr>
        <w:t>,</w:t>
      </w:r>
      <w:r w:rsidRPr="00E76264">
        <w:rPr>
          <w:color w:val="000000"/>
          <w:bdr w:val="none" w:sz="0" w:space="0" w:color="auto" w:frame="1"/>
        </w:rPr>
        <w:t xml:space="preserve"> and concerned others to coordinate services and referrals.  </w:t>
      </w:r>
    </w:p>
    <w:p w14:paraId="1DAA4343" w14:textId="77777777" w:rsidR="001068CE" w:rsidRPr="00E76264" w:rsidRDefault="001068CE" w:rsidP="001068CE">
      <w:pPr>
        <w:spacing w:after="0" w:line="240" w:lineRule="auto"/>
        <w:rPr>
          <w:rFonts w:ascii="Times New Roman" w:eastAsia="Times New Roman" w:hAnsi="Times New Roman" w:cs="Times New Roman"/>
          <w:sz w:val="24"/>
          <w:szCs w:val="24"/>
        </w:rPr>
      </w:pPr>
    </w:p>
    <w:p w14:paraId="623F065D" w14:textId="77777777" w:rsidR="00961A13" w:rsidRPr="00E76264" w:rsidRDefault="00961A13" w:rsidP="001068CE">
      <w:pPr>
        <w:spacing w:after="0" w:line="240" w:lineRule="auto"/>
        <w:jc w:val="center"/>
        <w:rPr>
          <w:rFonts w:ascii="Times New Roman" w:eastAsia="Times New Roman" w:hAnsi="Times New Roman" w:cs="Times New Roman"/>
          <w:b/>
          <w:sz w:val="28"/>
          <w:szCs w:val="28"/>
        </w:rPr>
      </w:pPr>
    </w:p>
    <w:p w14:paraId="2719B06C" w14:textId="77777777" w:rsidR="00961A13" w:rsidRPr="00E76264" w:rsidRDefault="00961A13" w:rsidP="001068CE">
      <w:pPr>
        <w:spacing w:after="0" w:line="240" w:lineRule="auto"/>
        <w:jc w:val="center"/>
        <w:rPr>
          <w:rFonts w:ascii="Times New Roman" w:eastAsia="Times New Roman" w:hAnsi="Times New Roman" w:cs="Times New Roman"/>
          <w:b/>
          <w:sz w:val="28"/>
          <w:szCs w:val="28"/>
        </w:rPr>
      </w:pPr>
    </w:p>
    <w:p w14:paraId="74716DA5" w14:textId="77777777" w:rsidR="00FF071D" w:rsidRPr="00E76264" w:rsidRDefault="00FF071D" w:rsidP="001068CE">
      <w:pPr>
        <w:spacing w:after="0" w:line="240" w:lineRule="auto"/>
        <w:jc w:val="center"/>
        <w:rPr>
          <w:rFonts w:ascii="Times New Roman" w:eastAsia="Times New Roman" w:hAnsi="Times New Roman" w:cs="Times New Roman"/>
          <w:b/>
          <w:sz w:val="28"/>
          <w:szCs w:val="28"/>
        </w:rPr>
      </w:pPr>
    </w:p>
    <w:p w14:paraId="43B3CCC1" w14:textId="77777777" w:rsidR="00FF071D" w:rsidRPr="00E76264" w:rsidRDefault="00FF071D" w:rsidP="001068CE">
      <w:pPr>
        <w:spacing w:after="0" w:line="240" w:lineRule="auto"/>
        <w:jc w:val="center"/>
        <w:rPr>
          <w:rFonts w:ascii="Times New Roman" w:eastAsia="Times New Roman" w:hAnsi="Times New Roman" w:cs="Times New Roman"/>
          <w:b/>
          <w:sz w:val="28"/>
          <w:szCs w:val="28"/>
        </w:rPr>
      </w:pPr>
    </w:p>
    <w:p w14:paraId="27E32467" w14:textId="650D20E5" w:rsidR="001068CE" w:rsidRPr="00E76264" w:rsidRDefault="001068CE" w:rsidP="001068CE">
      <w:pPr>
        <w:spacing w:after="0" w:line="240" w:lineRule="auto"/>
        <w:jc w:val="center"/>
        <w:rPr>
          <w:rFonts w:ascii="Times New Roman" w:eastAsia="Times New Roman" w:hAnsi="Times New Roman" w:cs="Times New Roman"/>
          <w:b/>
          <w:sz w:val="28"/>
          <w:szCs w:val="28"/>
        </w:rPr>
      </w:pPr>
      <w:r w:rsidRPr="00E76264">
        <w:rPr>
          <w:rFonts w:ascii="Times New Roman" w:eastAsia="Times New Roman" w:hAnsi="Times New Roman" w:cs="Times New Roman"/>
          <w:b/>
          <w:sz w:val="28"/>
          <w:szCs w:val="28"/>
        </w:rPr>
        <w:t>Alignment with Strategic Goals</w:t>
      </w:r>
    </w:p>
    <w:p w14:paraId="4FF84CB2" w14:textId="77777777" w:rsidR="001068CE" w:rsidRPr="00E76264" w:rsidRDefault="001068CE" w:rsidP="001068CE">
      <w:pPr>
        <w:spacing w:after="0" w:line="240" w:lineRule="auto"/>
        <w:rPr>
          <w:rFonts w:ascii="Times New Roman" w:hAnsi="Times New Roman" w:cs="Times New Roman"/>
          <w:sz w:val="24"/>
          <w:szCs w:val="24"/>
          <w:u w:val="single"/>
        </w:rPr>
      </w:pPr>
    </w:p>
    <w:p w14:paraId="03A33B3C" w14:textId="6C8C882B" w:rsidR="001068CE" w:rsidRPr="00E76264" w:rsidRDefault="001068CE" w:rsidP="001068CE">
      <w:p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The CARE Team helps identi</w:t>
      </w:r>
      <w:r w:rsidR="006B3016" w:rsidRPr="00E76264">
        <w:rPr>
          <w:rFonts w:ascii="Times New Roman" w:hAnsi="Times New Roman" w:cs="Times New Roman"/>
          <w:sz w:val="24"/>
          <w:szCs w:val="24"/>
        </w:rPr>
        <w:t xml:space="preserve">fy potential threats to campus </w:t>
      </w:r>
      <w:r w:rsidRPr="00E76264">
        <w:rPr>
          <w:rFonts w:ascii="Times New Roman" w:hAnsi="Times New Roman" w:cs="Times New Roman"/>
          <w:sz w:val="24"/>
          <w:szCs w:val="24"/>
        </w:rPr>
        <w:t xml:space="preserve">to help increase safety </w:t>
      </w:r>
      <w:r w:rsidR="006B3016" w:rsidRPr="00E76264">
        <w:rPr>
          <w:rFonts w:ascii="Times New Roman" w:hAnsi="Times New Roman" w:cs="Times New Roman"/>
          <w:sz w:val="24"/>
          <w:szCs w:val="24"/>
        </w:rPr>
        <w:t>for students, faculty and staff.</w:t>
      </w:r>
    </w:p>
    <w:p w14:paraId="282415DC" w14:textId="77777777" w:rsidR="001068CE" w:rsidRPr="00E76264" w:rsidRDefault="001068CE" w:rsidP="001068CE">
      <w:pPr>
        <w:spacing w:after="0" w:line="240" w:lineRule="auto"/>
        <w:rPr>
          <w:rFonts w:ascii="Times New Roman" w:hAnsi="Times New Roman" w:cs="Times New Roman"/>
          <w:sz w:val="24"/>
          <w:szCs w:val="24"/>
        </w:rPr>
      </w:pPr>
    </w:p>
    <w:p w14:paraId="0B676115" w14:textId="4A02AE0E" w:rsidR="001068CE" w:rsidRPr="00E76264" w:rsidRDefault="001068CE" w:rsidP="001068CE">
      <w:p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 xml:space="preserve">The CARE Team identifies students of </w:t>
      </w:r>
      <w:r w:rsidR="00FF071D" w:rsidRPr="00E76264">
        <w:rPr>
          <w:rFonts w:ascii="Times New Roman" w:hAnsi="Times New Roman" w:cs="Times New Roman"/>
          <w:sz w:val="24"/>
          <w:szCs w:val="24"/>
        </w:rPr>
        <w:t>concern, provides interventions,</w:t>
      </w:r>
      <w:r w:rsidRPr="00E76264">
        <w:rPr>
          <w:rFonts w:ascii="Times New Roman" w:hAnsi="Times New Roman" w:cs="Times New Roman"/>
          <w:sz w:val="24"/>
          <w:szCs w:val="24"/>
        </w:rPr>
        <w:t xml:space="preserve"> and supports </w:t>
      </w:r>
      <w:r w:rsidR="00FF071D" w:rsidRPr="00E76264">
        <w:rPr>
          <w:rFonts w:ascii="Times New Roman" w:hAnsi="Times New Roman" w:cs="Times New Roman"/>
          <w:sz w:val="24"/>
          <w:szCs w:val="24"/>
        </w:rPr>
        <w:t>that aide student</w:t>
      </w:r>
      <w:r w:rsidRPr="00E76264">
        <w:rPr>
          <w:rFonts w:ascii="Times New Roman" w:hAnsi="Times New Roman" w:cs="Times New Roman"/>
          <w:sz w:val="24"/>
          <w:szCs w:val="24"/>
        </w:rPr>
        <w:t xml:space="preserve"> in being successful.</w:t>
      </w:r>
    </w:p>
    <w:p w14:paraId="18041309" w14:textId="77777777" w:rsidR="001068CE" w:rsidRPr="00E76264" w:rsidRDefault="001068CE" w:rsidP="001068CE">
      <w:pPr>
        <w:spacing w:after="0" w:line="240" w:lineRule="auto"/>
        <w:rPr>
          <w:rFonts w:ascii="Times New Roman" w:hAnsi="Times New Roman" w:cs="Times New Roman"/>
          <w:sz w:val="24"/>
          <w:szCs w:val="24"/>
        </w:rPr>
      </w:pPr>
    </w:p>
    <w:p w14:paraId="6F5B00C8" w14:textId="6C69080F" w:rsidR="001068CE" w:rsidRPr="00E76264" w:rsidRDefault="001068CE" w:rsidP="001068CE">
      <w:p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The CARE Team provides support services to student</w:t>
      </w:r>
      <w:r w:rsidR="00364901" w:rsidRPr="00E76264">
        <w:rPr>
          <w:rFonts w:ascii="Times New Roman" w:hAnsi="Times New Roman" w:cs="Times New Roman"/>
          <w:sz w:val="24"/>
          <w:szCs w:val="24"/>
        </w:rPr>
        <w:t>s of concern</w:t>
      </w:r>
      <w:r w:rsidRPr="00E76264">
        <w:rPr>
          <w:rFonts w:ascii="Times New Roman" w:hAnsi="Times New Roman" w:cs="Times New Roman"/>
          <w:sz w:val="24"/>
          <w:szCs w:val="24"/>
        </w:rPr>
        <w:t xml:space="preserve"> to assist in student retention. </w:t>
      </w:r>
    </w:p>
    <w:p w14:paraId="1139E18F" w14:textId="77777777" w:rsidR="001068CE" w:rsidRPr="00E76264" w:rsidRDefault="001068CE" w:rsidP="001068CE">
      <w:pPr>
        <w:spacing w:after="0" w:line="240" w:lineRule="auto"/>
        <w:rPr>
          <w:rFonts w:ascii="Times New Roman" w:hAnsi="Times New Roman" w:cs="Times New Roman"/>
          <w:sz w:val="24"/>
          <w:szCs w:val="24"/>
        </w:rPr>
      </w:pPr>
    </w:p>
    <w:p w14:paraId="748EE9D0" w14:textId="77777777" w:rsidR="001068CE" w:rsidRPr="00E76264" w:rsidRDefault="001068CE" w:rsidP="001068CE">
      <w:pPr>
        <w:spacing w:after="0" w:line="240" w:lineRule="auto"/>
        <w:jc w:val="center"/>
        <w:rPr>
          <w:rFonts w:ascii="Times New Roman" w:hAnsi="Times New Roman" w:cs="Times New Roman"/>
          <w:b/>
          <w:sz w:val="28"/>
          <w:szCs w:val="28"/>
        </w:rPr>
      </w:pPr>
      <w:r w:rsidRPr="00E76264">
        <w:rPr>
          <w:rFonts w:ascii="Times New Roman" w:hAnsi="Times New Roman" w:cs="Times New Roman"/>
          <w:b/>
          <w:sz w:val="28"/>
          <w:szCs w:val="28"/>
        </w:rPr>
        <w:t>Staff</w:t>
      </w:r>
    </w:p>
    <w:p w14:paraId="29ACB99D" w14:textId="77777777" w:rsidR="001068CE" w:rsidRPr="00E76264" w:rsidRDefault="001068CE" w:rsidP="001068CE">
      <w:p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Professional Staff</w:t>
      </w:r>
    </w:p>
    <w:p w14:paraId="5AF6FFAE" w14:textId="1A07F389" w:rsidR="006B3016" w:rsidRPr="00E76264" w:rsidRDefault="00FF071D" w:rsidP="001068CE">
      <w:pPr>
        <w:pStyle w:val="ListParagraph"/>
        <w:numPr>
          <w:ilvl w:val="0"/>
          <w:numId w:val="8"/>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Katelyn Rossler, Case Manager Downtown Campus-</w:t>
      </w:r>
      <w:r w:rsidR="006B3016" w:rsidRPr="00E76264">
        <w:rPr>
          <w:rFonts w:ascii="Times New Roman" w:hAnsi="Times New Roman" w:cs="Times New Roman"/>
          <w:sz w:val="24"/>
          <w:szCs w:val="24"/>
        </w:rPr>
        <w:t>August 2015-January 2016</w:t>
      </w:r>
    </w:p>
    <w:p w14:paraId="625988FC" w14:textId="24AB94A0" w:rsidR="001068CE" w:rsidRPr="00E76264" w:rsidRDefault="006B3016" w:rsidP="001068CE">
      <w:pPr>
        <w:pStyle w:val="ListParagraph"/>
        <w:numPr>
          <w:ilvl w:val="0"/>
          <w:numId w:val="8"/>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Brooke Farley, Case Manager Downtown Campus- January 2016-Present</w:t>
      </w:r>
    </w:p>
    <w:p w14:paraId="1FE91A4B" w14:textId="012183AE" w:rsidR="001068CE" w:rsidRPr="00E76264" w:rsidRDefault="001068CE" w:rsidP="001068CE">
      <w:pPr>
        <w:pStyle w:val="ListParagraph"/>
        <w:numPr>
          <w:ilvl w:val="0"/>
          <w:numId w:val="8"/>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Jonathan Soweidy, Case Manager Anschutz Medical Campus</w:t>
      </w:r>
      <w:r w:rsidR="006B3016" w:rsidRPr="00E76264">
        <w:rPr>
          <w:rFonts w:ascii="Times New Roman" w:hAnsi="Times New Roman" w:cs="Times New Roman"/>
          <w:sz w:val="24"/>
          <w:szCs w:val="24"/>
        </w:rPr>
        <w:t>-March 2016-Present</w:t>
      </w:r>
    </w:p>
    <w:p w14:paraId="4CA2748E" w14:textId="77777777" w:rsidR="001068CE" w:rsidRPr="00E76264" w:rsidRDefault="001068CE" w:rsidP="001068CE">
      <w:pPr>
        <w:spacing w:after="0" w:line="240" w:lineRule="auto"/>
        <w:rPr>
          <w:rFonts w:ascii="Times New Roman" w:hAnsi="Times New Roman" w:cs="Times New Roman"/>
          <w:sz w:val="24"/>
          <w:szCs w:val="24"/>
        </w:rPr>
      </w:pPr>
    </w:p>
    <w:p w14:paraId="0F5E461A" w14:textId="17C8222B" w:rsidR="001068CE" w:rsidRPr="00E76264" w:rsidRDefault="00961A13" w:rsidP="001068CE">
      <w:p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Graduate Assistant</w:t>
      </w:r>
    </w:p>
    <w:p w14:paraId="2EB4171B" w14:textId="04163E11" w:rsidR="001068CE" w:rsidRPr="00E76264" w:rsidRDefault="006B3016" w:rsidP="006B3016">
      <w:pPr>
        <w:pStyle w:val="ListParagraph"/>
        <w:numPr>
          <w:ilvl w:val="0"/>
          <w:numId w:val="8"/>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Brooke Farley- August 2015-January 2016</w:t>
      </w:r>
    </w:p>
    <w:p w14:paraId="4DE74179" w14:textId="77777777" w:rsidR="001068CE" w:rsidRPr="00E76264" w:rsidRDefault="001068CE" w:rsidP="001068CE">
      <w:pPr>
        <w:pStyle w:val="ListParagraph"/>
        <w:spacing w:after="0" w:line="240" w:lineRule="auto"/>
        <w:rPr>
          <w:rFonts w:ascii="Times New Roman" w:hAnsi="Times New Roman" w:cs="Times New Roman"/>
          <w:sz w:val="24"/>
          <w:szCs w:val="24"/>
        </w:rPr>
      </w:pPr>
    </w:p>
    <w:p w14:paraId="3BC7908E" w14:textId="77777777" w:rsidR="001068CE" w:rsidRPr="00E76264" w:rsidRDefault="001068CE" w:rsidP="001068CE">
      <w:pPr>
        <w:spacing w:after="0" w:line="240" w:lineRule="auto"/>
        <w:rPr>
          <w:rFonts w:ascii="Times New Roman" w:hAnsi="Times New Roman" w:cs="Times New Roman"/>
          <w:sz w:val="24"/>
          <w:szCs w:val="24"/>
        </w:rPr>
      </w:pPr>
    </w:p>
    <w:p w14:paraId="72016A01" w14:textId="77777777" w:rsidR="001068CE" w:rsidRPr="00E76264" w:rsidRDefault="001068CE" w:rsidP="001068CE">
      <w:pPr>
        <w:shd w:val="clear" w:color="auto" w:fill="FFFFFF"/>
        <w:spacing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b/>
          <w:bCs/>
          <w:color w:val="000000"/>
          <w:sz w:val="24"/>
          <w:szCs w:val="24"/>
        </w:rPr>
        <w:t>Team Composition:</w:t>
      </w:r>
    </w:p>
    <w:p w14:paraId="05CC215C" w14:textId="228D0FC7" w:rsidR="001068CE" w:rsidRPr="00E76264" w:rsidRDefault="001068CE" w:rsidP="001068CE">
      <w:pPr>
        <w:shd w:val="clear" w:color="auto" w:fill="FFFFFF"/>
        <w:spacing w:before="45" w:after="135"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The team operates under the Division of Student Affairs and reports directly to the Associate Vice Chancellor of Student Affairs. The team serves both CU Denver and CU Anschutz Medical Campus.</w:t>
      </w:r>
    </w:p>
    <w:p w14:paraId="658B9FC9" w14:textId="77777777" w:rsidR="00FF071D" w:rsidRPr="00E76264" w:rsidRDefault="00FF071D" w:rsidP="001068CE">
      <w:pPr>
        <w:shd w:val="clear" w:color="auto" w:fill="FFFFFF"/>
        <w:spacing w:before="45" w:after="135" w:line="240" w:lineRule="auto"/>
        <w:rPr>
          <w:rFonts w:ascii="Times New Roman" w:eastAsia="Times New Roman" w:hAnsi="Times New Roman" w:cs="Times New Roman"/>
          <w:b/>
          <w:bCs/>
          <w:color w:val="000000"/>
          <w:sz w:val="24"/>
          <w:szCs w:val="24"/>
        </w:rPr>
      </w:pPr>
    </w:p>
    <w:p w14:paraId="3BE92C7C" w14:textId="77777777" w:rsidR="00FF071D" w:rsidRPr="00E76264" w:rsidRDefault="001068CE" w:rsidP="00FF071D">
      <w:pPr>
        <w:shd w:val="clear" w:color="auto" w:fill="FFFFFF"/>
        <w:spacing w:before="45" w:after="135"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b/>
          <w:bCs/>
          <w:color w:val="000000"/>
          <w:sz w:val="24"/>
          <w:szCs w:val="24"/>
        </w:rPr>
        <w:t>CU Denver standing members:</w:t>
      </w:r>
    </w:p>
    <w:p w14:paraId="72C4E11F" w14:textId="77777777" w:rsidR="00FF071D" w:rsidRPr="00E76264" w:rsidRDefault="001068CE" w:rsidP="00FF071D">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b/>
          <w:bCs/>
          <w:color w:val="000000"/>
          <w:sz w:val="24"/>
          <w:szCs w:val="24"/>
        </w:rPr>
        <w:t>Chair:</w:t>
      </w:r>
      <w:r w:rsidRPr="00E76264">
        <w:rPr>
          <w:rFonts w:ascii="Times New Roman" w:eastAsia="Times New Roman" w:hAnsi="Times New Roman" w:cs="Times New Roman"/>
          <w:color w:val="000000"/>
          <w:sz w:val="24"/>
          <w:szCs w:val="24"/>
        </w:rPr>
        <w:t xml:space="preserve"> Case Manage​r, </w:t>
      </w:r>
      <w:r w:rsidR="00FF071D" w:rsidRPr="00E76264">
        <w:rPr>
          <w:rFonts w:ascii="Times New Roman" w:eastAsia="Times New Roman" w:hAnsi="Times New Roman" w:cs="Times New Roman"/>
          <w:color w:val="000000"/>
          <w:sz w:val="24"/>
          <w:szCs w:val="24"/>
        </w:rPr>
        <w:t>Student Affairs Representative</w:t>
      </w:r>
      <w:r w:rsidRPr="00E76264">
        <w:rPr>
          <w:rFonts w:ascii="Times New Roman" w:eastAsia="Times New Roman" w:hAnsi="Times New Roman" w:cs="Times New Roman"/>
          <w:color w:val="000000"/>
          <w:sz w:val="24"/>
          <w:szCs w:val="24"/>
        </w:rPr>
        <w:t xml:space="preserve"> (Member)</w:t>
      </w:r>
      <w:r w:rsidRPr="00E76264">
        <w:rPr>
          <w:rFonts w:ascii="Times New Roman" w:eastAsia="Times New Roman" w:hAnsi="Times New Roman" w:cs="Times New Roman"/>
          <w:color w:val="000000"/>
          <w:sz w:val="24"/>
          <w:szCs w:val="24"/>
        </w:rPr>
        <w:br/>
      </w:r>
      <w:r w:rsidRPr="00E76264">
        <w:rPr>
          <w:rFonts w:ascii="Times New Roman" w:eastAsia="Times New Roman" w:hAnsi="Times New Roman" w:cs="Times New Roman"/>
          <w:b/>
          <w:bCs/>
          <w:color w:val="000000"/>
          <w:sz w:val="24"/>
          <w:szCs w:val="24"/>
        </w:rPr>
        <w:t>Co-Chair:</w:t>
      </w:r>
      <w:r w:rsidRPr="00E76264">
        <w:rPr>
          <w:rFonts w:ascii="Times New Roman" w:eastAsia="Times New Roman" w:hAnsi="Times New Roman" w:cs="Times New Roman"/>
          <w:color w:val="000000"/>
          <w:sz w:val="24"/>
          <w:szCs w:val="24"/>
        </w:rPr>
        <w:t> </w:t>
      </w:r>
      <w:r w:rsidR="00FF071D" w:rsidRPr="00E76264">
        <w:rPr>
          <w:rFonts w:ascii="Times New Roman" w:eastAsia="Times New Roman" w:hAnsi="Times New Roman" w:cs="Times New Roman"/>
          <w:color w:val="000000"/>
          <w:sz w:val="24"/>
          <w:szCs w:val="24"/>
        </w:rPr>
        <w:t>Director of Student Conduct &amp; Community Standards, Conduct</w:t>
      </w:r>
      <w:r w:rsidRPr="00E76264">
        <w:rPr>
          <w:rFonts w:ascii="Times New Roman" w:eastAsia="Times New Roman" w:hAnsi="Times New Roman" w:cs="Times New Roman"/>
          <w:color w:val="000000"/>
          <w:sz w:val="24"/>
          <w:szCs w:val="24"/>
        </w:rPr>
        <w:t xml:space="preserve"> Representative (Member)</w:t>
      </w:r>
      <w:r w:rsidRPr="00E76264">
        <w:rPr>
          <w:rFonts w:ascii="Times New Roman" w:eastAsia="Times New Roman" w:hAnsi="Times New Roman" w:cs="Times New Roman"/>
          <w:color w:val="000000"/>
          <w:sz w:val="24"/>
          <w:szCs w:val="24"/>
        </w:rPr>
        <w:br/>
      </w:r>
      <w:r w:rsidR="00FF071D" w:rsidRPr="00E76264">
        <w:rPr>
          <w:rFonts w:ascii="Times New Roman" w:eastAsia="Times New Roman" w:hAnsi="Times New Roman" w:cs="Times New Roman"/>
          <w:color w:val="000000"/>
          <w:sz w:val="24"/>
          <w:szCs w:val="24"/>
        </w:rPr>
        <w:t>Office of Case Management Representative (Member)</w:t>
      </w:r>
    </w:p>
    <w:p w14:paraId="16B9F065" w14:textId="77777777" w:rsidR="00FF071D" w:rsidRPr="00E76264" w:rsidRDefault="001068CE" w:rsidP="00FF071D">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 xml:space="preserve">Auraria </w:t>
      </w:r>
      <w:r w:rsidR="00FF071D" w:rsidRPr="00E76264">
        <w:rPr>
          <w:rFonts w:ascii="Times New Roman" w:eastAsia="Times New Roman" w:hAnsi="Times New Roman" w:cs="Times New Roman"/>
          <w:color w:val="000000"/>
          <w:sz w:val="24"/>
          <w:szCs w:val="24"/>
        </w:rPr>
        <w:t xml:space="preserve">Higher Education Center </w:t>
      </w:r>
      <w:r w:rsidRPr="00E76264">
        <w:rPr>
          <w:rFonts w:ascii="Times New Roman" w:eastAsia="Times New Roman" w:hAnsi="Times New Roman" w:cs="Times New Roman"/>
          <w:color w:val="000000"/>
          <w:sz w:val="24"/>
          <w:szCs w:val="24"/>
        </w:rPr>
        <w:t>Police Department, Law Enforcement Representative (Member)</w:t>
      </w:r>
    </w:p>
    <w:p w14:paraId="4257E40C" w14:textId="128ADF84" w:rsidR="001068CE" w:rsidRPr="00E76264" w:rsidRDefault="00FF071D" w:rsidP="00FF071D">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Office of Equity (Member)</w:t>
      </w:r>
      <w:r w:rsidR="001068CE" w:rsidRPr="00E76264">
        <w:rPr>
          <w:rFonts w:ascii="Times New Roman" w:eastAsia="Times New Roman" w:hAnsi="Times New Roman" w:cs="Times New Roman"/>
          <w:color w:val="000000"/>
          <w:sz w:val="24"/>
          <w:szCs w:val="24"/>
        </w:rPr>
        <w:br/>
      </w:r>
      <w:r w:rsidRPr="00E76264">
        <w:rPr>
          <w:rFonts w:ascii="Times New Roman" w:eastAsia="Times New Roman" w:hAnsi="Times New Roman" w:cs="Times New Roman"/>
          <w:color w:val="000000"/>
          <w:sz w:val="24"/>
          <w:szCs w:val="24"/>
        </w:rPr>
        <w:t xml:space="preserve">Director of </w:t>
      </w:r>
      <w:r w:rsidR="001068CE" w:rsidRPr="00E76264">
        <w:rPr>
          <w:rFonts w:ascii="Times New Roman" w:eastAsia="Times New Roman" w:hAnsi="Times New Roman" w:cs="Times New Roman"/>
          <w:color w:val="000000"/>
          <w:sz w:val="24"/>
          <w:szCs w:val="24"/>
        </w:rPr>
        <w:t>Counseling Center, Mental Health Expert (Consultant)</w:t>
      </w:r>
      <w:r w:rsidR="001068CE" w:rsidRPr="00E76264">
        <w:rPr>
          <w:rFonts w:ascii="Times New Roman" w:eastAsia="Times New Roman" w:hAnsi="Times New Roman" w:cs="Times New Roman"/>
          <w:color w:val="000000"/>
          <w:sz w:val="24"/>
          <w:szCs w:val="24"/>
        </w:rPr>
        <w:br/>
      </w:r>
    </w:p>
    <w:p w14:paraId="26599CC0" w14:textId="77777777" w:rsidR="00FF071D" w:rsidRPr="00E76264" w:rsidRDefault="001068CE" w:rsidP="00FF071D">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b/>
          <w:bCs/>
          <w:color w:val="000000"/>
          <w:sz w:val="24"/>
          <w:szCs w:val="24"/>
        </w:rPr>
        <w:t>Ad hoc members and </w:t>
      </w:r>
      <w:r w:rsidRPr="00E76264">
        <w:rPr>
          <w:rFonts w:ascii="Times New Roman" w:eastAsia="Times New Roman" w:hAnsi="Times New Roman" w:cs="Times New Roman"/>
          <w:b/>
          <w:color w:val="000000"/>
          <w:sz w:val="24"/>
          <w:szCs w:val="24"/>
        </w:rPr>
        <w:t>advisors</w:t>
      </w:r>
      <w:r w:rsidR="00FF071D" w:rsidRPr="00E76264">
        <w:rPr>
          <w:rFonts w:ascii="Times New Roman" w:eastAsia="Times New Roman" w:hAnsi="Times New Roman" w:cs="Times New Roman"/>
          <w:b/>
          <w:color w:val="000000"/>
          <w:sz w:val="24"/>
          <w:szCs w:val="24"/>
        </w:rPr>
        <w:t xml:space="preserve"> may include but are not limited to</w:t>
      </w:r>
      <w:r w:rsidRPr="00E76264">
        <w:rPr>
          <w:rFonts w:ascii="Times New Roman" w:eastAsia="Times New Roman" w:hAnsi="Times New Roman" w:cs="Times New Roman"/>
          <w:color w:val="000000"/>
          <w:sz w:val="24"/>
          <w:szCs w:val="24"/>
        </w:rPr>
        <w:t>:</w:t>
      </w:r>
    </w:p>
    <w:p w14:paraId="50553C37" w14:textId="3AAA4D50" w:rsidR="00FF071D" w:rsidRPr="00E76264" w:rsidRDefault="00FF071D" w:rsidP="00FF071D">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University Counsel, legal advisor (Ad Hoc Consultant)</w:t>
      </w:r>
    </w:p>
    <w:p w14:paraId="11739BC4" w14:textId="5A554121" w:rsidR="00FF071D" w:rsidRPr="00E76264" w:rsidRDefault="00FF071D" w:rsidP="00FF071D">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CU Denver Housing and Dining Services</w:t>
      </w:r>
    </w:p>
    <w:p w14:paraId="2D77B31F" w14:textId="1624434A" w:rsidR="00FF071D" w:rsidRPr="00E76264" w:rsidRDefault="001068CE" w:rsidP="00FF071D">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Veteran Student Services </w:t>
      </w:r>
      <w:r w:rsidRPr="00E76264">
        <w:rPr>
          <w:rFonts w:ascii="Times New Roman" w:eastAsia="Times New Roman" w:hAnsi="Times New Roman" w:cs="Times New Roman"/>
          <w:color w:val="000000"/>
          <w:sz w:val="24"/>
          <w:szCs w:val="24"/>
        </w:rPr>
        <w:br/>
        <w:t xml:space="preserve">Disability </w:t>
      </w:r>
      <w:r w:rsidR="00FF071D" w:rsidRPr="00E76264">
        <w:rPr>
          <w:rFonts w:ascii="Times New Roman" w:eastAsia="Times New Roman" w:hAnsi="Times New Roman" w:cs="Times New Roman"/>
          <w:color w:val="000000"/>
          <w:sz w:val="24"/>
          <w:szCs w:val="24"/>
        </w:rPr>
        <w:t xml:space="preserve">Resources &amp; </w:t>
      </w:r>
      <w:r w:rsidRPr="00E76264">
        <w:rPr>
          <w:rFonts w:ascii="Times New Roman" w:eastAsia="Times New Roman" w:hAnsi="Times New Roman" w:cs="Times New Roman"/>
          <w:color w:val="000000"/>
          <w:sz w:val="24"/>
          <w:szCs w:val="24"/>
        </w:rPr>
        <w:t xml:space="preserve">Support Services </w:t>
      </w:r>
    </w:p>
    <w:p w14:paraId="08361D9E" w14:textId="0EA63E99" w:rsidR="00FF071D" w:rsidRPr="00E76264" w:rsidRDefault="00FF071D" w:rsidP="00FF071D">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International Student &amp; Scholar Services or Office of International Affairs</w:t>
      </w:r>
    </w:p>
    <w:p w14:paraId="315B4AF9" w14:textId="77777777" w:rsidR="001068CE" w:rsidRPr="00E76264" w:rsidRDefault="001068CE" w:rsidP="001068CE">
      <w:pPr>
        <w:shd w:val="clear" w:color="auto" w:fill="FFFFFF"/>
        <w:spacing w:after="0" w:line="240" w:lineRule="auto"/>
        <w:rPr>
          <w:rFonts w:ascii="Times New Roman" w:eastAsia="Times New Roman" w:hAnsi="Times New Roman" w:cs="Times New Roman"/>
          <w:color w:val="000000"/>
          <w:sz w:val="21"/>
          <w:szCs w:val="21"/>
        </w:rPr>
      </w:pPr>
      <w:r w:rsidRPr="00E76264">
        <w:rPr>
          <w:rFonts w:ascii="Times New Roman" w:eastAsia="Times New Roman" w:hAnsi="Times New Roman" w:cs="Times New Roman"/>
          <w:color w:val="000000"/>
          <w:sz w:val="21"/>
          <w:szCs w:val="21"/>
        </w:rPr>
        <w:br/>
      </w:r>
    </w:p>
    <w:p w14:paraId="1657FA2B" w14:textId="77777777" w:rsidR="001068CE" w:rsidRPr="00E76264" w:rsidRDefault="001068CE" w:rsidP="001068CE">
      <w:pPr>
        <w:shd w:val="clear" w:color="auto" w:fill="FFFFFF"/>
        <w:spacing w:before="45" w:after="135"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b/>
          <w:bCs/>
          <w:color w:val="000000"/>
          <w:sz w:val="24"/>
          <w:szCs w:val="24"/>
        </w:rPr>
        <w:t>CU Anschutz standing members:</w:t>
      </w:r>
    </w:p>
    <w:p w14:paraId="66E8C2D1" w14:textId="77777777" w:rsidR="00854617" w:rsidRDefault="001068CE" w:rsidP="00854617">
      <w:pPr>
        <w:shd w:val="clear" w:color="auto" w:fill="FFFFFF"/>
        <w:spacing w:before="45" w:after="135"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b/>
          <w:color w:val="000000"/>
          <w:sz w:val="24"/>
          <w:szCs w:val="24"/>
        </w:rPr>
        <w:t>Chair:</w:t>
      </w:r>
      <w:r w:rsidRPr="00E76264">
        <w:rPr>
          <w:rFonts w:ascii="Times New Roman" w:eastAsia="Times New Roman" w:hAnsi="Times New Roman" w:cs="Times New Roman"/>
          <w:color w:val="000000"/>
          <w:sz w:val="24"/>
          <w:szCs w:val="24"/>
        </w:rPr>
        <w:t xml:space="preserve"> Student Behavior Case Manager, (Dean of Students Representative (Member)</w:t>
      </w:r>
      <w:r w:rsidRPr="00E76264">
        <w:rPr>
          <w:rFonts w:ascii="Times New Roman" w:eastAsia="Times New Roman" w:hAnsi="Times New Roman" w:cs="Times New Roman"/>
          <w:color w:val="000000"/>
          <w:sz w:val="24"/>
          <w:szCs w:val="24"/>
        </w:rPr>
        <w:br/>
      </w:r>
      <w:r w:rsidRPr="00E76264">
        <w:rPr>
          <w:rFonts w:ascii="Times New Roman" w:eastAsia="Times New Roman" w:hAnsi="Times New Roman" w:cs="Times New Roman"/>
          <w:b/>
          <w:color w:val="000000"/>
          <w:sz w:val="24"/>
          <w:szCs w:val="24"/>
        </w:rPr>
        <w:t>Co-Chair:</w:t>
      </w:r>
      <w:r w:rsidRPr="00E76264">
        <w:rPr>
          <w:rFonts w:ascii="Times New Roman" w:eastAsia="Times New Roman" w:hAnsi="Times New Roman" w:cs="Times New Roman"/>
          <w:color w:val="000000"/>
          <w:sz w:val="24"/>
          <w:szCs w:val="24"/>
        </w:rPr>
        <w:t xml:space="preserve"> Associate Dean (ASAL) Standing Representative (Member)</w:t>
      </w:r>
      <w:r w:rsidRPr="00E76264">
        <w:rPr>
          <w:rFonts w:ascii="Times New Roman" w:eastAsia="Times New Roman" w:hAnsi="Times New Roman" w:cs="Times New Roman"/>
          <w:color w:val="000000"/>
          <w:sz w:val="24"/>
          <w:szCs w:val="24"/>
        </w:rPr>
        <w:br/>
        <w:t>CU Denver Police Department, Law Enforcement Representative (Member)</w:t>
      </w:r>
      <w:r w:rsidRPr="00E76264">
        <w:rPr>
          <w:rFonts w:ascii="Times New Roman" w:eastAsia="Times New Roman" w:hAnsi="Times New Roman" w:cs="Times New Roman"/>
          <w:color w:val="000000"/>
          <w:sz w:val="24"/>
          <w:szCs w:val="24"/>
        </w:rPr>
        <w:br/>
        <w:t>Student Mental Health Services, Mental Health Expert (Consultant)</w:t>
      </w:r>
      <w:r w:rsidRPr="00E76264">
        <w:rPr>
          <w:rFonts w:ascii="Times New Roman" w:eastAsia="Times New Roman" w:hAnsi="Times New Roman" w:cs="Times New Roman"/>
          <w:color w:val="000000"/>
          <w:sz w:val="24"/>
          <w:szCs w:val="24"/>
        </w:rPr>
        <w:br/>
      </w:r>
    </w:p>
    <w:p w14:paraId="332266E6" w14:textId="77777777" w:rsidR="00854617" w:rsidRDefault="00E76264" w:rsidP="00854617">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b/>
          <w:bCs/>
          <w:color w:val="000000"/>
          <w:sz w:val="24"/>
          <w:szCs w:val="24"/>
        </w:rPr>
        <w:t>Ad hoc members and </w:t>
      </w:r>
      <w:r w:rsidRPr="00E76264">
        <w:rPr>
          <w:rFonts w:ascii="Times New Roman" w:eastAsia="Times New Roman" w:hAnsi="Times New Roman" w:cs="Times New Roman"/>
          <w:b/>
          <w:color w:val="000000"/>
          <w:sz w:val="24"/>
          <w:szCs w:val="24"/>
        </w:rPr>
        <w:t>advisors may include but are not limited to</w:t>
      </w:r>
      <w:r w:rsidRPr="00E76264">
        <w:rPr>
          <w:rFonts w:ascii="Times New Roman" w:eastAsia="Times New Roman" w:hAnsi="Times New Roman" w:cs="Times New Roman"/>
          <w:color w:val="000000"/>
          <w:sz w:val="24"/>
          <w:szCs w:val="24"/>
        </w:rPr>
        <w:t>:</w:t>
      </w:r>
    </w:p>
    <w:p w14:paraId="4379C4A2" w14:textId="19281E62" w:rsidR="00854617" w:rsidRDefault="001068CE" w:rsidP="00854617">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 xml:space="preserve">School or College Associate Deans for </w:t>
      </w:r>
      <w:r w:rsidR="00854617">
        <w:rPr>
          <w:rFonts w:ascii="Times New Roman" w:eastAsia="Times New Roman" w:hAnsi="Times New Roman" w:cs="Times New Roman"/>
          <w:color w:val="000000"/>
          <w:sz w:val="24"/>
          <w:szCs w:val="24"/>
        </w:rPr>
        <w:t>Student Affairs</w:t>
      </w:r>
    </w:p>
    <w:p w14:paraId="25A4CC0F" w14:textId="0046E547" w:rsidR="00854617" w:rsidRDefault="00854617" w:rsidP="00854617">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University Counsel, legal advisor (Ad Hoc Consultant)</w:t>
      </w:r>
    </w:p>
    <w:p w14:paraId="4C2E3701" w14:textId="4554E269" w:rsidR="001068CE" w:rsidRPr="00E76264" w:rsidRDefault="001068CE" w:rsidP="00854617">
      <w:pPr>
        <w:shd w:val="clear" w:color="auto" w:fill="FFFFFF"/>
        <w:spacing w:before="45" w:after="0" w:line="240" w:lineRule="auto"/>
        <w:rPr>
          <w:rFonts w:ascii="Times New Roman" w:eastAsia="Times New Roman" w:hAnsi="Times New Roman" w:cs="Times New Roman"/>
          <w:color w:val="000000"/>
          <w:sz w:val="24"/>
          <w:szCs w:val="24"/>
        </w:rPr>
      </w:pPr>
      <w:r w:rsidRPr="00E76264">
        <w:rPr>
          <w:rFonts w:ascii="Times New Roman" w:eastAsia="Times New Roman" w:hAnsi="Times New Roman" w:cs="Times New Roman"/>
          <w:color w:val="000000"/>
          <w:sz w:val="24"/>
          <w:szCs w:val="24"/>
        </w:rPr>
        <w:t xml:space="preserve">Veteran Student Services, Disability Support Services </w:t>
      </w:r>
    </w:p>
    <w:p w14:paraId="24010804" w14:textId="77777777" w:rsidR="001068CE" w:rsidRPr="00E76264" w:rsidRDefault="001068CE" w:rsidP="001068CE">
      <w:pPr>
        <w:spacing w:after="0" w:line="240" w:lineRule="auto"/>
        <w:rPr>
          <w:rFonts w:ascii="Times New Roman" w:hAnsi="Times New Roman" w:cs="Times New Roman"/>
          <w:sz w:val="24"/>
          <w:szCs w:val="24"/>
        </w:rPr>
      </w:pPr>
    </w:p>
    <w:p w14:paraId="7E485649" w14:textId="61FBC585" w:rsidR="001068CE" w:rsidRPr="00E76264" w:rsidRDefault="00961A13" w:rsidP="001068CE">
      <w:pPr>
        <w:tabs>
          <w:tab w:val="left" w:leader="dot" w:pos="8640"/>
        </w:tabs>
        <w:autoSpaceDE w:val="0"/>
        <w:autoSpaceDN w:val="0"/>
        <w:adjustRightInd w:val="0"/>
        <w:spacing w:after="0" w:line="240" w:lineRule="auto"/>
        <w:jc w:val="center"/>
        <w:rPr>
          <w:rFonts w:ascii="Times New Roman" w:hAnsi="Times New Roman" w:cs="Times New Roman"/>
          <w:b/>
          <w:bCs/>
          <w:sz w:val="28"/>
          <w:szCs w:val="28"/>
        </w:rPr>
      </w:pPr>
      <w:r w:rsidRPr="00E76264">
        <w:rPr>
          <w:rFonts w:ascii="Times New Roman" w:hAnsi="Times New Roman" w:cs="Times New Roman"/>
          <w:b/>
          <w:bCs/>
          <w:sz w:val="28"/>
          <w:szCs w:val="28"/>
        </w:rPr>
        <w:t>T</w:t>
      </w:r>
      <w:r w:rsidR="001068CE" w:rsidRPr="00E76264">
        <w:rPr>
          <w:rFonts w:ascii="Times New Roman" w:hAnsi="Times New Roman" w:cs="Times New Roman"/>
          <w:b/>
          <w:bCs/>
          <w:sz w:val="28"/>
          <w:szCs w:val="28"/>
        </w:rPr>
        <w:t>rainings, Outreach, and Education</w:t>
      </w:r>
    </w:p>
    <w:p w14:paraId="38232C53" w14:textId="391754FC" w:rsidR="001068CE" w:rsidRPr="00E76264" w:rsidRDefault="001068CE" w:rsidP="001068CE">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21D5FE8E" w14:textId="77777777" w:rsidR="00D214E9" w:rsidRPr="00E76264" w:rsidRDefault="006B3016" w:rsidP="00D214E9">
      <w:pPr>
        <w:pStyle w:val="ListParagraph"/>
        <w:numPr>
          <w:ilvl w:val="0"/>
          <w:numId w:val="10"/>
        </w:numPr>
        <w:tabs>
          <w:tab w:val="left" w:leader="dot" w:pos="8640"/>
        </w:tabs>
        <w:autoSpaceDE w:val="0"/>
        <w:autoSpaceDN w:val="0"/>
        <w:adjustRightInd w:val="0"/>
        <w:spacing w:after="0" w:line="240" w:lineRule="auto"/>
        <w:ind w:left="360"/>
        <w:rPr>
          <w:rFonts w:ascii="Times New Roman" w:hAnsi="Times New Roman" w:cs="Times New Roman"/>
          <w:bCs/>
          <w:sz w:val="24"/>
          <w:szCs w:val="24"/>
        </w:rPr>
      </w:pPr>
      <w:r w:rsidRPr="00E76264">
        <w:rPr>
          <w:rFonts w:ascii="Times New Roman" w:hAnsi="Times New Roman" w:cs="Times New Roman"/>
          <w:bCs/>
          <w:sz w:val="24"/>
          <w:szCs w:val="24"/>
        </w:rPr>
        <w:t xml:space="preserve">New Student Orientations </w:t>
      </w:r>
    </w:p>
    <w:p w14:paraId="14BAC1D7" w14:textId="77777777" w:rsidR="00D214E9" w:rsidRPr="00E76264" w:rsidRDefault="00D214E9" w:rsidP="00E76264">
      <w:pPr>
        <w:pStyle w:val="ListParagraph"/>
        <w:tabs>
          <w:tab w:val="left" w:leader="dot" w:pos="8640"/>
        </w:tabs>
        <w:autoSpaceDE w:val="0"/>
        <w:autoSpaceDN w:val="0"/>
        <w:adjustRightInd w:val="0"/>
        <w:spacing w:after="0" w:line="240" w:lineRule="auto"/>
        <w:ind w:left="360"/>
        <w:rPr>
          <w:rFonts w:ascii="Times New Roman" w:hAnsi="Times New Roman" w:cs="Times New Roman"/>
          <w:bCs/>
          <w:sz w:val="24"/>
          <w:szCs w:val="24"/>
        </w:rPr>
      </w:pPr>
    </w:p>
    <w:p w14:paraId="1E95109E" w14:textId="4A8CC051" w:rsidR="001068CE" w:rsidRPr="00E76264" w:rsidRDefault="006B3016" w:rsidP="00D214E9">
      <w:pPr>
        <w:pStyle w:val="ListParagraph"/>
        <w:numPr>
          <w:ilvl w:val="0"/>
          <w:numId w:val="10"/>
        </w:numPr>
        <w:tabs>
          <w:tab w:val="left" w:leader="dot" w:pos="8640"/>
        </w:tabs>
        <w:autoSpaceDE w:val="0"/>
        <w:autoSpaceDN w:val="0"/>
        <w:adjustRightInd w:val="0"/>
        <w:spacing w:after="0" w:line="240" w:lineRule="auto"/>
        <w:ind w:left="360"/>
        <w:rPr>
          <w:rFonts w:ascii="Times New Roman" w:hAnsi="Times New Roman" w:cs="Times New Roman"/>
          <w:bCs/>
          <w:sz w:val="24"/>
          <w:szCs w:val="24"/>
        </w:rPr>
      </w:pPr>
      <w:r w:rsidRPr="00E76264">
        <w:rPr>
          <w:rFonts w:ascii="Times New Roman" w:hAnsi="Times New Roman" w:cs="Times New Roman"/>
          <w:bCs/>
          <w:sz w:val="24"/>
          <w:szCs w:val="24"/>
        </w:rPr>
        <w:t xml:space="preserve">New Faculty Orientations </w:t>
      </w:r>
    </w:p>
    <w:p w14:paraId="57AB4720" w14:textId="77777777" w:rsidR="001068CE" w:rsidRPr="00E76264" w:rsidRDefault="001068CE" w:rsidP="00D214E9">
      <w:pPr>
        <w:pStyle w:val="ListParagraph"/>
        <w:spacing w:line="240" w:lineRule="auto"/>
        <w:rPr>
          <w:rFonts w:ascii="Times New Roman" w:hAnsi="Times New Roman" w:cs="Times New Roman"/>
          <w:bCs/>
          <w:sz w:val="24"/>
          <w:szCs w:val="24"/>
        </w:rPr>
      </w:pPr>
    </w:p>
    <w:p w14:paraId="60D48CA3" w14:textId="77777777" w:rsidR="001068CE" w:rsidRPr="00E76264" w:rsidRDefault="001068CE" w:rsidP="00D214E9">
      <w:pPr>
        <w:pStyle w:val="ListParagraph"/>
        <w:numPr>
          <w:ilvl w:val="0"/>
          <w:numId w:val="10"/>
        </w:numPr>
        <w:tabs>
          <w:tab w:val="left" w:leader="dot" w:pos="8640"/>
        </w:tabs>
        <w:autoSpaceDE w:val="0"/>
        <w:autoSpaceDN w:val="0"/>
        <w:adjustRightInd w:val="0"/>
        <w:spacing w:after="0" w:line="240" w:lineRule="auto"/>
        <w:ind w:left="360"/>
        <w:rPr>
          <w:rFonts w:ascii="Times New Roman" w:hAnsi="Times New Roman" w:cs="Times New Roman"/>
          <w:bCs/>
          <w:sz w:val="24"/>
          <w:szCs w:val="24"/>
        </w:rPr>
      </w:pPr>
      <w:r w:rsidRPr="00E76264">
        <w:rPr>
          <w:rFonts w:ascii="Times New Roman" w:hAnsi="Times New Roman" w:cs="Times New Roman"/>
          <w:bCs/>
          <w:sz w:val="24"/>
          <w:szCs w:val="24"/>
        </w:rPr>
        <w:t>Faculty Trainings</w:t>
      </w:r>
    </w:p>
    <w:p w14:paraId="55242646" w14:textId="77777777" w:rsidR="001068CE" w:rsidRPr="00E76264" w:rsidRDefault="001068CE" w:rsidP="00D214E9">
      <w:pPr>
        <w:pStyle w:val="ListParagraph"/>
        <w:spacing w:line="240" w:lineRule="auto"/>
        <w:rPr>
          <w:rFonts w:ascii="Times New Roman" w:hAnsi="Times New Roman" w:cs="Times New Roman"/>
          <w:bCs/>
          <w:sz w:val="24"/>
          <w:szCs w:val="24"/>
        </w:rPr>
      </w:pPr>
    </w:p>
    <w:p w14:paraId="66DD3C32" w14:textId="4F0C9931" w:rsidR="001068CE" w:rsidRPr="00E76264" w:rsidRDefault="006B3016" w:rsidP="00D214E9">
      <w:pPr>
        <w:pStyle w:val="ListParagraph"/>
        <w:numPr>
          <w:ilvl w:val="0"/>
          <w:numId w:val="10"/>
        </w:numPr>
        <w:tabs>
          <w:tab w:val="left" w:leader="dot" w:pos="8640"/>
        </w:tabs>
        <w:autoSpaceDE w:val="0"/>
        <w:autoSpaceDN w:val="0"/>
        <w:adjustRightInd w:val="0"/>
        <w:spacing w:after="0" w:line="240" w:lineRule="auto"/>
        <w:ind w:left="360"/>
        <w:rPr>
          <w:rFonts w:ascii="Times New Roman" w:hAnsi="Times New Roman" w:cs="Times New Roman"/>
          <w:bCs/>
          <w:sz w:val="24"/>
          <w:szCs w:val="24"/>
        </w:rPr>
      </w:pPr>
      <w:r w:rsidRPr="00E76264">
        <w:rPr>
          <w:rFonts w:ascii="Times New Roman" w:hAnsi="Times New Roman" w:cs="Times New Roman"/>
          <w:bCs/>
          <w:sz w:val="24"/>
          <w:szCs w:val="24"/>
        </w:rPr>
        <w:t xml:space="preserve">Fall Fest </w:t>
      </w:r>
    </w:p>
    <w:p w14:paraId="505B322A" w14:textId="77777777" w:rsidR="001068CE" w:rsidRPr="00E76264" w:rsidRDefault="001068CE" w:rsidP="00D214E9">
      <w:pPr>
        <w:pStyle w:val="ListParagraph"/>
        <w:spacing w:line="240" w:lineRule="auto"/>
        <w:rPr>
          <w:rFonts w:ascii="Times New Roman" w:hAnsi="Times New Roman" w:cs="Times New Roman"/>
          <w:bCs/>
          <w:sz w:val="24"/>
          <w:szCs w:val="24"/>
        </w:rPr>
      </w:pPr>
    </w:p>
    <w:p w14:paraId="55A05397" w14:textId="77777777" w:rsidR="001068CE" w:rsidRPr="00E76264" w:rsidRDefault="001068CE" w:rsidP="00D214E9">
      <w:pPr>
        <w:pStyle w:val="ListParagraph"/>
        <w:numPr>
          <w:ilvl w:val="0"/>
          <w:numId w:val="10"/>
        </w:numPr>
        <w:tabs>
          <w:tab w:val="left" w:leader="dot" w:pos="8640"/>
        </w:tabs>
        <w:autoSpaceDE w:val="0"/>
        <w:autoSpaceDN w:val="0"/>
        <w:adjustRightInd w:val="0"/>
        <w:spacing w:after="0" w:line="240" w:lineRule="auto"/>
        <w:ind w:left="360"/>
        <w:rPr>
          <w:rFonts w:ascii="Times New Roman" w:hAnsi="Times New Roman" w:cs="Times New Roman"/>
          <w:bCs/>
          <w:sz w:val="24"/>
          <w:szCs w:val="24"/>
        </w:rPr>
      </w:pPr>
      <w:r w:rsidRPr="00E76264">
        <w:rPr>
          <w:rFonts w:ascii="Times New Roman" w:hAnsi="Times New Roman" w:cs="Times New Roman"/>
          <w:bCs/>
          <w:sz w:val="24"/>
          <w:szCs w:val="24"/>
        </w:rPr>
        <w:t>Spring Fling</w:t>
      </w:r>
    </w:p>
    <w:p w14:paraId="02B3BC00" w14:textId="77777777" w:rsidR="001068CE" w:rsidRPr="00E76264" w:rsidRDefault="001068CE" w:rsidP="00D214E9">
      <w:pPr>
        <w:pStyle w:val="ListParagraph"/>
        <w:spacing w:line="240" w:lineRule="auto"/>
        <w:rPr>
          <w:rFonts w:ascii="Times New Roman" w:hAnsi="Times New Roman" w:cs="Times New Roman"/>
          <w:bCs/>
          <w:sz w:val="24"/>
          <w:szCs w:val="24"/>
        </w:rPr>
      </w:pPr>
    </w:p>
    <w:p w14:paraId="443FEDF1" w14:textId="77777777" w:rsidR="001068CE" w:rsidRPr="00E76264" w:rsidRDefault="001068CE" w:rsidP="00D214E9">
      <w:pPr>
        <w:pStyle w:val="ListParagraph"/>
        <w:numPr>
          <w:ilvl w:val="0"/>
          <w:numId w:val="10"/>
        </w:numPr>
        <w:tabs>
          <w:tab w:val="left" w:leader="dot" w:pos="8640"/>
        </w:tabs>
        <w:autoSpaceDE w:val="0"/>
        <w:autoSpaceDN w:val="0"/>
        <w:adjustRightInd w:val="0"/>
        <w:spacing w:after="0" w:line="240" w:lineRule="auto"/>
        <w:ind w:left="360"/>
        <w:rPr>
          <w:rFonts w:ascii="Times New Roman" w:hAnsi="Times New Roman" w:cs="Times New Roman"/>
          <w:bCs/>
          <w:sz w:val="24"/>
          <w:szCs w:val="24"/>
        </w:rPr>
      </w:pPr>
      <w:r w:rsidRPr="00E76264">
        <w:rPr>
          <w:rFonts w:ascii="Times New Roman" w:hAnsi="Times New Roman" w:cs="Times New Roman"/>
          <w:bCs/>
          <w:sz w:val="24"/>
          <w:szCs w:val="24"/>
        </w:rPr>
        <w:t>Active Shooter Presentations</w:t>
      </w:r>
    </w:p>
    <w:p w14:paraId="63981B41" w14:textId="77777777" w:rsidR="001068CE" w:rsidRPr="00E76264" w:rsidRDefault="001068CE" w:rsidP="00D214E9">
      <w:pPr>
        <w:pStyle w:val="ListParagraph"/>
        <w:spacing w:line="240" w:lineRule="auto"/>
        <w:rPr>
          <w:rFonts w:ascii="Times New Roman" w:hAnsi="Times New Roman" w:cs="Times New Roman"/>
          <w:bCs/>
          <w:sz w:val="24"/>
          <w:szCs w:val="24"/>
        </w:rPr>
      </w:pPr>
    </w:p>
    <w:p w14:paraId="5D5A8240" w14:textId="77777777" w:rsidR="001068CE" w:rsidRPr="00E76264" w:rsidRDefault="001068CE" w:rsidP="00D214E9">
      <w:pPr>
        <w:pStyle w:val="ListParagraph"/>
        <w:numPr>
          <w:ilvl w:val="0"/>
          <w:numId w:val="10"/>
        </w:numPr>
        <w:tabs>
          <w:tab w:val="left" w:leader="dot" w:pos="8640"/>
        </w:tabs>
        <w:autoSpaceDE w:val="0"/>
        <w:autoSpaceDN w:val="0"/>
        <w:adjustRightInd w:val="0"/>
        <w:spacing w:after="0" w:line="240" w:lineRule="auto"/>
        <w:ind w:left="360"/>
        <w:rPr>
          <w:rFonts w:ascii="Times New Roman" w:hAnsi="Times New Roman" w:cs="Times New Roman"/>
          <w:bCs/>
          <w:sz w:val="24"/>
          <w:szCs w:val="24"/>
        </w:rPr>
      </w:pPr>
      <w:r w:rsidRPr="00E76264">
        <w:rPr>
          <w:rFonts w:ascii="Times New Roman" w:hAnsi="Times New Roman" w:cs="Times New Roman"/>
          <w:bCs/>
          <w:sz w:val="24"/>
          <w:szCs w:val="24"/>
        </w:rPr>
        <w:t>ASAL (Associate Deans) Presentation</w:t>
      </w:r>
    </w:p>
    <w:p w14:paraId="7443B1D4" w14:textId="77777777" w:rsidR="001068CE" w:rsidRPr="00E76264" w:rsidRDefault="001068CE" w:rsidP="00D214E9">
      <w:pPr>
        <w:pStyle w:val="ListParagraph"/>
        <w:spacing w:line="240" w:lineRule="auto"/>
        <w:rPr>
          <w:rFonts w:ascii="Times New Roman" w:hAnsi="Times New Roman" w:cs="Times New Roman"/>
          <w:bCs/>
          <w:sz w:val="24"/>
          <w:szCs w:val="24"/>
        </w:rPr>
      </w:pPr>
    </w:p>
    <w:p w14:paraId="640A1763" w14:textId="77777777" w:rsidR="001068CE" w:rsidRPr="00E76264" w:rsidRDefault="001068CE" w:rsidP="00D214E9">
      <w:pPr>
        <w:pStyle w:val="ListParagraph"/>
        <w:numPr>
          <w:ilvl w:val="0"/>
          <w:numId w:val="10"/>
        </w:numPr>
        <w:tabs>
          <w:tab w:val="left" w:leader="dot" w:pos="8640"/>
        </w:tabs>
        <w:autoSpaceDE w:val="0"/>
        <w:autoSpaceDN w:val="0"/>
        <w:adjustRightInd w:val="0"/>
        <w:spacing w:after="0" w:line="240" w:lineRule="auto"/>
        <w:ind w:left="360"/>
        <w:rPr>
          <w:rFonts w:ascii="Times New Roman" w:hAnsi="Times New Roman" w:cs="Times New Roman"/>
          <w:bCs/>
          <w:sz w:val="24"/>
          <w:szCs w:val="24"/>
        </w:rPr>
      </w:pPr>
      <w:r w:rsidRPr="00E76264">
        <w:rPr>
          <w:rFonts w:ascii="Times New Roman" w:hAnsi="Times New Roman" w:cs="Times New Roman"/>
          <w:bCs/>
          <w:sz w:val="24"/>
          <w:szCs w:val="24"/>
        </w:rPr>
        <w:t>Deans of Anschutz Medical Campus Presentation</w:t>
      </w:r>
    </w:p>
    <w:p w14:paraId="72301717" w14:textId="77777777" w:rsidR="001068CE" w:rsidRPr="00E76264" w:rsidRDefault="001068CE" w:rsidP="001068CE">
      <w:pPr>
        <w:pStyle w:val="ListParagraph"/>
        <w:rPr>
          <w:rFonts w:ascii="Times New Roman" w:hAnsi="Times New Roman" w:cs="Times New Roman"/>
          <w:bCs/>
          <w:sz w:val="24"/>
          <w:szCs w:val="24"/>
        </w:rPr>
      </w:pPr>
    </w:p>
    <w:p w14:paraId="39F2BD4D" w14:textId="77777777" w:rsidR="001068CE" w:rsidRPr="00E76264" w:rsidRDefault="001068CE" w:rsidP="001068CE">
      <w:pPr>
        <w:pStyle w:val="ListParagraph"/>
        <w:rPr>
          <w:rFonts w:ascii="Times New Roman" w:hAnsi="Times New Roman" w:cs="Times New Roman"/>
          <w:bCs/>
          <w:sz w:val="24"/>
          <w:szCs w:val="24"/>
        </w:rPr>
      </w:pPr>
    </w:p>
    <w:p w14:paraId="3054F4D6" w14:textId="77777777" w:rsidR="001068CE" w:rsidRPr="00E76264" w:rsidRDefault="001068CE" w:rsidP="001068CE">
      <w:pPr>
        <w:spacing w:after="0" w:line="240" w:lineRule="auto"/>
        <w:jc w:val="center"/>
        <w:rPr>
          <w:rFonts w:ascii="Times New Roman" w:hAnsi="Times New Roman" w:cs="Times New Roman"/>
          <w:b/>
          <w:bCs/>
          <w:sz w:val="28"/>
          <w:szCs w:val="28"/>
        </w:rPr>
      </w:pPr>
      <w:r w:rsidRPr="00E76264">
        <w:rPr>
          <w:rFonts w:ascii="Times New Roman" w:hAnsi="Times New Roman" w:cs="Times New Roman"/>
          <w:b/>
          <w:bCs/>
          <w:sz w:val="28"/>
          <w:szCs w:val="28"/>
        </w:rPr>
        <w:t>Campus Involvement and Professional Development</w:t>
      </w:r>
    </w:p>
    <w:p w14:paraId="4641829E" w14:textId="77777777" w:rsidR="001068CE" w:rsidRPr="00E76264" w:rsidRDefault="001068CE" w:rsidP="001068CE">
      <w:pPr>
        <w:spacing w:after="0" w:line="240" w:lineRule="auto"/>
        <w:jc w:val="center"/>
        <w:rPr>
          <w:rFonts w:ascii="Times New Roman" w:hAnsi="Times New Roman" w:cs="Times New Roman"/>
          <w:bCs/>
          <w:sz w:val="24"/>
          <w:szCs w:val="24"/>
        </w:rPr>
      </w:pPr>
    </w:p>
    <w:p w14:paraId="5A3CCF2C" w14:textId="77777777" w:rsidR="001068CE" w:rsidRPr="00E76264" w:rsidRDefault="001068CE" w:rsidP="001068CE">
      <w:pPr>
        <w:spacing w:after="0" w:line="240" w:lineRule="auto"/>
        <w:rPr>
          <w:rFonts w:ascii="Times New Roman" w:hAnsi="Times New Roman" w:cs="Times New Roman"/>
          <w:b/>
          <w:bCs/>
          <w:sz w:val="24"/>
          <w:szCs w:val="24"/>
        </w:rPr>
      </w:pPr>
      <w:r w:rsidRPr="00E76264">
        <w:rPr>
          <w:rFonts w:ascii="Times New Roman" w:hAnsi="Times New Roman" w:cs="Times New Roman"/>
          <w:b/>
          <w:bCs/>
          <w:sz w:val="24"/>
          <w:szCs w:val="24"/>
        </w:rPr>
        <w:t>CU Denver Committee Involvement</w:t>
      </w:r>
    </w:p>
    <w:p w14:paraId="06DE3E6F" w14:textId="52D535DA" w:rsidR="001068CE" w:rsidRPr="00E76264" w:rsidRDefault="001068CE" w:rsidP="00D214E9">
      <w:pPr>
        <w:pStyle w:val="ListParagraph"/>
        <w:numPr>
          <w:ilvl w:val="0"/>
          <w:numId w:val="25"/>
        </w:numPr>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 xml:space="preserve">CART – </w:t>
      </w:r>
      <w:r w:rsidR="006B3016" w:rsidRPr="00E76264">
        <w:rPr>
          <w:rFonts w:ascii="Times New Roman" w:hAnsi="Times New Roman" w:cs="Times New Roman"/>
          <w:bCs/>
          <w:sz w:val="24"/>
          <w:szCs w:val="24"/>
        </w:rPr>
        <w:t>First Thursday of every month</w:t>
      </w:r>
    </w:p>
    <w:p w14:paraId="23EB66C6" w14:textId="16C2F2E8" w:rsidR="00D214E9" w:rsidRPr="00E76264" w:rsidRDefault="00D214E9" w:rsidP="00D214E9">
      <w:pPr>
        <w:pStyle w:val="ListParagraph"/>
        <w:numPr>
          <w:ilvl w:val="0"/>
          <w:numId w:val="25"/>
        </w:numPr>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Counseling Center Crisis Coordinator Search Committee</w:t>
      </w:r>
    </w:p>
    <w:p w14:paraId="587FCC07" w14:textId="71109903" w:rsidR="00D214E9" w:rsidRPr="00E76264" w:rsidRDefault="00D214E9" w:rsidP="00D214E9">
      <w:pPr>
        <w:pStyle w:val="ListParagraph"/>
        <w:numPr>
          <w:ilvl w:val="0"/>
          <w:numId w:val="25"/>
        </w:numPr>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Counseling Center Counselor Search Committee</w:t>
      </w:r>
    </w:p>
    <w:p w14:paraId="5E36977D" w14:textId="77777777" w:rsidR="00D214E9" w:rsidRPr="00E76264" w:rsidRDefault="00D214E9" w:rsidP="001068CE">
      <w:pPr>
        <w:spacing w:after="0" w:line="240" w:lineRule="auto"/>
        <w:rPr>
          <w:rFonts w:ascii="Times New Roman" w:hAnsi="Times New Roman" w:cs="Times New Roman"/>
          <w:bCs/>
          <w:sz w:val="24"/>
          <w:szCs w:val="24"/>
          <w:u w:val="single"/>
        </w:rPr>
      </w:pPr>
    </w:p>
    <w:p w14:paraId="0CAA1723" w14:textId="26E4A0C2" w:rsidR="001068CE" w:rsidRPr="00E76264" w:rsidRDefault="00D214E9" w:rsidP="00D214E9">
      <w:pPr>
        <w:spacing w:after="0" w:line="240" w:lineRule="auto"/>
        <w:rPr>
          <w:rFonts w:ascii="Times New Roman" w:hAnsi="Times New Roman" w:cs="Times New Roman"/>
          <w:b/>
          <w:bCs/>
          <w:sz w:val="24"/>
          <w:szCs w:val="24"/>
        </w:rPr>
      </w:pPr>
      <w:r w:rsidRPr="00E76264">
        <w:rPr>
          <w:rFonts w:ascii="Times New Roman" w:hAnsi="Times New Roman" w:cs="Times New Roman"/>
          <w:b/>
          <w:bCs/>
          <w:sz w:val="24"/>
          <w:szCs w:val="24"/>
        </w:rPr>
        <w:t>Other Campus Involvement</w:t>
      </w:r>
    </w:p>
    <w:p w14:paraId="30AE5931" w14:textId="2E102906" w:rsidR="00961A13" w:rsidRPr="00E76264" w:rsidRDefault="00961A13" w:rsidP="00D214E9">
      <w:pPr>
        <w:pStyle w:val="ListParagraph"/>
        <w:numPr>
          <w:ilvl w:val="0"/>
          <w:numId w:val="26"/>
        </w:numPr>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National Behavioral Center for Innovation &amp; Change Mental Health Group</w:t>
      </w:r>
    </w:p>
    <w:p w14:paraId="183C3EF3" w14:textId="77777777" w:rsidR="001068CE" w:rsidRPr="00E76264" w:rsidRDefault="001068CE" w:rsidP="001068CE">
      <w:pPr>
        <w:spacing w:after="0" w:line="240" w:lineRule="auto"/>
        <w:rPr>
          <w:rFonts w:ascii="Times New Roman" w:hAnsi="Times New Roman" w:cs="Times New Roman"/>
          <w:bCs/>
          <w:sz w:val="24"/>
          <w:szCs w:val="24"/>
          <w:u w:val="single"/>
        </w:rPr>
      </w:pPr>
    </w:p>
    <w:p w14:paraId="07B1E2FB" w14:textId="77777777" w:rsidR="00D214E9" w:rsidRPr="00E76264" w:rsidRDefault="00D214E9" w:rsidP="001068CE">
      <w:pPr>
        <w:spacing w:after="0" w:line="240" w:lineRule="auto"/>
        <w:rPr>
          <w:rFonts w:ascii="Times New Roman" w:hAnsi="Times New Roman" w:cs="Times New Roman"/>
          <w:bCs/>
          <w:sz w:val="24"/>
          <w:szCs w:val="24"/>
          <w:u w:val="single"/>
        </w:rPr>
      </w:pPr>
    </w:p>
    <w:p w14:paraId="5A47BBA7" w14:textId="4DE5E5E8" w:rsidR="001068CE" w:rsidRPr="00E76264" w:rsidRDefault="001068CE" w:rsidP="001068CE">
      <w:pPr>
        <w:spacing w:after="0" w:line="240" w:lineRule="auto"/>
        <w:rPr>
          <w:rFonts w:ascii="Times New Roman" w:hAnsi="Times New Roman" w:cs="Times New Roman"/>
          <w:b/>
          <w:bCs/>
          <w:sz w:val="24"/>
          <w:szCs w:val="24"/>
        </w:rPr>
      </w:pPr>
      <w:r w:rsidRPr="00E76264">
        <w:rPr>
          <w:rFonts w:ascii="Times New Roman" w:hAnsi="Times New Roman" w:cs="Times New Roman"/>
          <w:b/>
          <w:bCs/>
          <w:sz w:val="24"/>
          <w:szCs w:val="24"/>
        </w:rPr>
        <w:t>Professional Development</w:t>
      </w:r>
    </w:p>
    <w:p w14:paraId="7B2B4FA9" w14:textId="2D5D278C" w:rsidR="00D214E9" w:rsidRPr="00E76264" w:rsidRDefault="00D214E9" w:rsidP="00752EF3">
      <w:pPr>
        <w:pStyle w:val="ListParagraph"/>
        <w:numPr>
          <w:ilvl w:val="0"/>
          <w:numId w:val="11"/>
        </w:numPr>
        <w:rPr>
          <w:rFonts w:ascii="Times New Roman" w:hAnsi="Times New Roman" w:cs="Times New Roman"/>
          <w:bCs/>
          <w:sz w:val="24"/>
          <w:szCs w:val="24"/>
        </w:rPr>
      </w:pPr>
      <w:r w:rsidRPr="00E76264">
        <w:rPr>
          <w:rFonts w:ascii="Times New Roman" w:hAnsi="Times New Roman" w:cs="Times New Roman"/>
          <w:bCs/>
          <w:sz w:val="24"/>
          <w:szCs w:val="24"/>
        </w:rPr>
        <w:t>Advanced Specialized First Aid Training- August 2015</w:t>
      </w:r>
    </w:p>
    <w:p w14:paraId="5E84BFE3" w14:textId="431E4434" w:rsidR="00752EF3" w:rsidRPr="00E76264" w:rsidRDefault="00752EF3" w:rsidP="00752EF3">
      <w:pPr>
        <w:pStyle w:val="ListParagraph"/>
        <w:numPr>
          <w:ilvl w:val="0"/>
          <w:numId w:val="11"/>
        </w:numPr>
        <w:rPr>
          <w:rFonts w:ascii="Times New Roman" w:hAnsi="Times New Roman" w:cs="Times New Roman"/>
          <w:bCs/>
          <w:sz w:val="24"/>
          <w:szCs w:val="24"/>
        </w:rPr>
      </w:pPr>
      <w:r w:rsidRPr="00E76264">
        <w:rPr>
          <w:rFonts w:ascii="Times New Roman" w:hAnsi="Times New Roman" w:cs="Times New Roman"/>
          <w:bCs/>
          <w:sz w:val="24"/>
          <w:szCs w:val="24"/>
        </w:rPr>
        <w:t>PESI-Managing Emergency Men</w:t>
      </w:r>
      <w:r w:rsidR="006B3016" w:rsidRPr="00E76264">
        <w:rPr>
          <w:rFonts w:ascii="Times New Roman" w:hAnsi="Times New Roman" w:cs="Times New Roman"/>
          <w:bCs/>
          <w:sz w:val="24"/>
          <w:szCs w:val="24"/>
        </w:rPr>
        <w:t>tal Health Situations- March</w:t>
      </w:r>
      <w:r w:rsidRPr="00E76264">
        <w:rPr>
          <w:rFonts w:ascii="Times New Roman" w:hAnsi="Times New Roman" w:cs="Times New Roman"/>
          <w:bCs/>
          <w:sz w:val="24"/>
          <w:szCs w:val="24"/>
        </w:rPr>
        <w:t xml:space="preserve"> 2016</w:t>
      </w:r>
    </w:p>
    <w:p w14:paraId="0AEDFCEA" w14:textId="3306B202" w:rsidR="00752EF3" w:rsidRPr="00E76264" w:rsidRDefault="00752EF3" w:rsidP="00752EF3">
      <w:pPr>
        <w:pStyle w:val="ListParagraph"/>
        <w:tabs>
          <w:tab w:val="left" w:leader="dot" w:pos="8640"/>
        </w:tabs>
        <w:autoSpaceDE w:val="0"/>
        <w:autoSpaceDN w:val="0"/>
        <w:adjustRightInd w:val="0"/>
        <w:spacing w:after="0" w:line="240" w:lineRule="auto"/>
        <w:rPr>
          <w:rFonts w:ascii="Times New Roman" w:hAnsi="Times New Roman" w:cs="Times New Roman"/>
          <w:bCs/>
          <w:sz w:val="24"/>
          <w:szCs w:val="24"/>
        </w:rPr>
      </w:pPr>
    </w:p>
    <w:p w14:paraId="0CF6EB89" w14:textId="1058C763" w:rsidR="001068CE" w:rsidRPr="00E76264" w:rsidRDefault="001068CE" w:rsidP="001068CE">
      <w:pPr>
        <w:pStyle w:val="ListParagraph"/>
        <w:numPr>
          <w:ilvl w:val="0"/>
          <w:numId w:val="1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Open Source Material and So</w:t>
      </w:r>
      <w:r w:rsidR="006B3016" w:rsidRPr="00E76264">
        <w:rPr>
          <w:rFonts w:ascii="Times New Roman" w:hAnsi="Times New Roman" w:cs="Times New Roman"/>
          <w:bCs/>
          <w:sz w:val="24"/>
          <w:szCs w:val="24"/>
        </w:rPr>
        <w:t xml:space="preserve">cial Medial Training – April </w:t>
      </w:r>
      <w:r w:rsidRPr="00E76264">
        <w:rPr>
          <w:rFonts w:ascii="Times New Roman" w:hAnsi="Times New Roman" w:cs="Times New Roman"/>
          <w:bCs/>
          <w:sz w:val="24"/>
          <w:szCs w:val="24"/>
        </w:rPr>
        <w:t>2016.</w:t>
      </w:r>
    </w:p>
    <w:p w14:paraId="77B68F87" w14:textId="77777777" w:rsidR="001068CE" w:rsidRPr="00E76264" w:rsidRDefault="001068CE" w:rsidP="001068CE">
      <w:pPr>
        <w:pStyle w:val="ListParagraph"/>
        <w:rPr>
          <w:rFonts w:ascii="Times New Roman" w:hAnsi="Times New Roman" w:cs="Times New Roman"/>
          <w:bCs/>
          <w:sz w:val="24"/>
          <w:szCs w:val="24"/>
        </w:rPr>
      </w:pPr>
    </w:p>
    <w:p w14:paraId="31AD270E" w14:textId="6A5D502E" w:rsidR="001068CE" w:rsidRPr="00E76264" w:rsidRDefault="001068CE" w:rsidP="001068CE">
      <w:pPr>
        <w:pStyle w:val="ListParagraph"/>
        <w:numPr>
          <w:ilvl w:val="0"/>
          <w:numId w:val="1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 xml:space="preserve">IHE </w:t>
      </w:r>
      <w:r w:rsidR="006B3016" w:rsidRPr="00E76264">
        <w:rPr>
          <w:rFonts w:ascii="Times New Roman" w:hAnsi="Times New Roman" w:cs="Times New Roman"/>
          <w:bCs/>
          <w:sz w:val="24"/>
          <w:szCs w:val="24"/>
        </w:rPr>
        <w:t>Summer Safety Symposium – June</w:t>
      </w:r>
      <w:r w:rsidRPr="00E76264">
        <w:rPr>
          <w:rFonts w:ascii="Times New Roman" w:hAnsi="Times New Roman" w:cs="Times New Roman"/>
          <w:bCs/>
          <w:sz w:val="24"/>
          <w:szCs w:val="24"/>
        </w:rPr>
        <w:t xml:space="preserve"> 2016.</w:t>
      </w:r>
    </w:p>
    <w:p w14:paraId="5AC0050C" w14:textId="77777777" w:rsidR="001068CE" w:rsidRPr="00E76264" w:rsidRDefault="001068CE" w:rsidP="001068CE">
      <w:pPr>
        <w:pStyle w:val="ListParagraph"/>
        <w:rPr>
          <w:rFonts w:ascii="Times New Roman" w:hAnsi="Times New Roman" w:cs="Times New Roman"/>
          <w:bCs/>
          <w:sz w:val="24"/>
          <w:szCs w:val="24"/>
        </w:rPr>
      </w:pPr>
    </w:p>
    <w:p w14:paraId="138E89B5" w14:textId="778A6641" w:rsidR="001068CE" w:rsidRPr="00E76264" w:rsidRDefault="001068CE" w:rsidP="001068CE">
      <w:pPr>
        <w:pStyle w:val="ListParagraph"/>
        <w:numPr>
          <w:ilvl w:val="0"/>
          <w:numId w:val="1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 xml:space="preserve">Student Affairs Conference: Expanding Your </w:t>
      </w:r>
      <w:r w:rsidR="006B3016" w:rsidRPr="00E76264">
        <w:rPr>
          <w:rFonts w:ascii="Times New Roman" w:hAnsi="Times New Roman" w:cs="Times New Roman"/>
          <w:bCs/>
          <w:sz w:val="24"/>
          <w:szCs w:val="24"/>
        </w:rPr>
        <w:t xml:space="preserve">Professional Toolbox – June </w:t>
      </w:r>
      <w:r w:rsidRPr="00E76264">
        <w:rPr>
          <w:rFonts w:ascii="Times New Roman" w:hAnsi="Times New Roman" w:cs="Times New Roman"/>
          <w:bCs/>
          <w:sz w:val="24"/>
          <w:szCs w:val="24"/>
        </w:rPr>
        <w:t>2016.</w:t>
      </w:r>
    </w:p>
    <w:p w14:paraId="5E45B141" w14:textId="77777777" w:rsidR="001068CE" w:rsidRPr="00E76264" w:rsidRDefault="001068CE" w:rsidP="001068CE">
      <w:pPr>
        <w:pStyle w:val="ListParagraph"/>
        <w:rPr>
          <w:rFonts w:ascii="Times New Roman" w:hAnsi="Times New Roman" w:cs="Times New Roman"/>
          <w:bCs/>
          <w:sz w:val="24"/>
          <w:szCs w:val="24"/>
        </w:rPr>
      </w:pPr>
    </w:p>
    <w:p w14:paraId="32ADF5E9" w14:textId="7E864D17" w:rsidR="001068CE" w:rsidRPr="00E76264" w:rsidRDefault="001068CE" w:rsidP="001068CE">
      <w:pPr>
        <w:pStyle w:val="ListParagraph"/>
        <w:numPr>
          <w:ilvl w:val="0"/>
          <w:numId w:val="1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HECMA 2016 (Higher Education Case Management Associations)</w:t>
      </w:r>
      <w:r w:rsidR="00752EF3" w:rsidRPr="00E76264">
        <w:rPr>
          <w:rFonts w:ascii="Times New Roman" w:hAnsi="Times New Roman" w:cs="Times New Roman"/>
          <w:bCs/>
          <w:sz w:val="24"/>
          <w:szCs w:val="24"/>
        </w:rPr>
        <w:t xml:space="preserve"> – June </w:t>
      </w:r>
      <w:r w:rsidR="006B3016" w:rsidRPr="00E76264">
        <w:rPr>
          <w:rFonts w:ascii="Times New Roman" w:hAnsi="Times New Roman" w:cs="Times New Roman"/>
          <w:bCs/>
          <w:sz w:val="24"/>
          <w:szCs w:val="24"/>
        </w:rPr>
        <w:t>2016</w:t>
      </w:r>
    </w:p>
    <w:p w14:paraId="7AB78B68" w14:textId="77777777" w:rsidR="00D214E9" w:rsidRPr="00E76264" w:rsidRDefault="00D214E9" w:rsidP="00D214E9">
      <w:pPr>
        <w:pStyle w:val="ListParagraph"/>
        <w:rPr>
          <w:rFonts w:ascii="Times New Roman" w:hAnsi="Times New Roman" w:cs="Times New Roman"/>
          <w:bCs/>
          <w:sz w:val="24"/>
          <w:szCs w:val="24"/>
        </w:rPr>
      </w:pPr>
    </w:p>
    <w:p w14:paraId="01485589" w14:textId="2930F539" w:rsidR="00D214E9" w:rsidRPr="00E76264" w:rsidRDefault="00D214E9" w:rsidP="001068CE">
      <w:pPr>
        <w:pStyle w:val="ListParagraph"/>
        <w:numPr>
          <w:ilvl w:val="0"/>
          <w:numId w:val="1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NaBITA Certification Course- June 2016</w:t>
      </w:r>
    </w:p>
    <w:p w14:paraId="56BFC9AE" w14:textId="77777777" w:rsidR="001068CE" w:rsidRPr="00E76264" w:rsidRDefault="001068CE" w:rsidP="001068CE">
      <w:pPr>
        <w:pStyle w:val="ListParagraph"/>
        <w:rPr>
          <w:rFonts w:ascii="Times New Roman" w:hAnsi="Times New Roman" w:cs="Times New Roman"/>
          <w:bCs/>
          <w:sz w:val="24"/>
          <w:szCs w:val="24"/>
        </w:rPr>
      </w:pPr>
    </w:p>
    <w:p w14:paraId="16A8F07B" w14:textId="066F7FBC" w:rsidR="001068CE" w:rsidRPr="00E76264" w:rsidRDefault="001068CE" w:rsidP="001068CE">
      <w:pPr>
        <w:pStyle w:val="ListParagraph"/>
        <w:numPr>
          <w:ilvl w:val="0"/>
          <w:numId w:val="1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Rei</w:t>
      </w:r>
      <w:r w:rsidR="006B3016" w:rsidRPr="00E76264">
        <w:rPr>
          <w:rFonts w:ascii="Times New Roman" w:hAnsi="Times New Roman" w:cs="Times New Roman"/>
          <w:bCs/>
          <w:sz w:val="24"/>
          <w:szCs w:val="24"/>
        </w:rPr>
        <w:t>d Meloy Campus Safety Training- July 2016</w:t>
      </w:r>
    </w:p>
    <w:p w14:paraId="6A1E511C" w14:textId="77777777" w:rsidR="001068CE" w:rsidRPr="00E76264" w:rsidRDefault="001068CE" w:rsidP="001068CE">
      <w:pPr>
        <w:pStyle w:val="ListParagraph"/>
        <w:rPr>
          <w:rFonts w:ascii="Times New Roman" w:hAnsi="Times New Roman" w:cs="Times New Roman"/>
          <w:bCs/>
          <w:sz w:val="24"/>
          <w:szCs w:val="24"/>
        </w:rPr>
      </w:pPr>
    </w:p>
    <w:p w14:paraId="7C115408" w14:textId="6A8853AE" w:rsidR="00752EF3" w:rsidRPr="00E76264" w:rsidRDefault="001068CE" w:rsidP="006B3016">
      <w:pPr>
        <w:pStyle w:val="ListParagraph"/>
        <w:numPr>
          <w:ilvl w:val="0"/>
          <w:numId w:val="1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CAR</w:t>
      </w:r>
      <w:r w:rsidR="006B3016" w:rsidRPr="00E76264">
        <w:rPr>
          <w:rFonts w:ascii="Times New Roman" w:hAnsi="Times New Roman" w:cs="Times New Roman"/>
          <w:bCs/>
          <w:sz w:val="24"/>
          <w:szCs w:val="24"/>
        </w:rPr>
        <w:t>E 2016 Summer Retreat – July</w:t>
      </w:r>
      <w:r w:rsidRPr="00E76264">
        <w:rPr>
          <w:rFonts w:ascii="Times New Roman" w:hAnsi="Times New Roman" w:cs="Times New Roman"/>
          <w:bCs/>
          <w:sz w:val="24"/>
          <w:szCs w:val="24"/>
        </w:rPr>
        <w:t xml:space="preserve"> 2016.</w:t>
      </w:r>
    </w:p>
    <w:p w14:paraId="1C088999" w14:textId="77777777" w:rsidR="001068CE" w:rsidRPr="00E76264" w:rsidRDefault="001068CE" w:rsidP="001068CE">
      <w:pPr>
        <w:pStyle w:val="ListParagraph"/>
        <w:rPr>
          <w:rFonts w:ascii="Times New Roman" w:hAnsi="Times New Roman" w:cs="Times New Roman"/>
          <w:bCs/>
          <w:sz w:val="24"/>
          <w:szCs w:val="24"/>
        </w:rPr>
      </w:pPr>
    </w:p>
    <w:p w14:paraId="0E937B91" w14:textId="77777777" w:rsidR="001068CE" w:rsidRPr="00E76264" w:rsidRDefault="001068CE" w:rsidP="001068CE">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4BB4DC16" w14:textId="6F0F044E" w:rsidR="001068CE" w:rsidRPr="00E76264" w:rsidRDefault="00961A13" w:rsidP="001068CE">
      <w:p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 xml:space="preserve"> </w:t>
      </w:r>
    </w:p>
    <w:p w14:paraId="746C1CD8" w14:textId="77777777" w:rsidR="001068CE" w:rsidRPr="00E76264" w:rsidRDefault="001068CE" w:rsidP="001068CE">
      <w:pPr>
        <w:autoSpaceDE w:val="0"/>
        <w:autoSpaceDN w:val="0"/>
        <w:adjustRightInd w:val="0"/>
        <w:spacing w:after="0" w:line="240" w:lineRule="auto"/>
        <w:jc w:val="center"/>
        <w:rPr>
          <w:rFonts w:ascii="Times New Roman" w:hAnsi="Times New Roman" w:cs="Times New Roman"/>
          <w:b/>
          <w:bCs/>
          <w:sz w:val="28"/>
          <w:szCs w:val="28"/>
        </w:rPr>
      </w:pPr>
      <w:r w:rsidRPr="00E76264">
        <w:rPr>
          <w:rFonts w:ascii="Times New Roman" w:hAnsi="Times New Roman" w:cs="Times New Roman"/>
          <w:b/>
          <w:bCs/>
          <w:sz w:val="28"/>
          <w:szCs w:val="28"/>
        </w:rPr>
        <w:t>Project Completion</w:t>
      </w:r>
    </w:p>
    <w:p w14:paraId="729B7709" w14:textId="77777777" w:rsidR="001068CE" w:rsidRPr="00E76264" w:rsidRDefault="001068CE" w:rsidP="001068CE">
      <w:pPr>
        <w:autoSpaceDE w:val="0"/>
        <w:autoSpaceDN w:val="0"/>
        <w:adjustRightInd w:val="0"/>
        <w:spacing w:after="0" w:line="240" w:lineRule="auto"/>
        <w:rPr>
          <w:rFonts w:ascii="Times New Roman" w:hAnsi="Times New Roman" w:cs="Times New Roman"/>
          <w:b/>
          <w:bCs/>
          <w:sz w:val="24"/>
          <w:szCs w:val="24"/>
        </w:rPr>
      </w:pPr>
    </w:p>
    <w:p w14:paraId="1D9BEA84" w14:textId="77777777" w:rsidR="001068CE" w:rsidRPr="00E76264" w:rsidRDefault="001068CE" w:rsidP="001068CE">
      <w:pPr>
        <w:tabs>
          <w:tab w:val="left" w:leader="dot" w:pos="8640"/>
        </w:tabs>
        <w:autoSpaceDE w:val="0"/>
        <w:autoSpaceDN w:val="0"/>
        <w:adjustRightInd w:val="0"/>
        <w:spacing w:after="0" w:line="240" w:lineRule="auto"/>
        <w:ind w:left="360"/>
        <w:rPr>
          <w:rFonts w:ascii="Times New Roman" w:hAnsi="Times New Roman" w:cs="Times New Roman"/>
          <w:bCs/>
          <w:sz w:val="24"/>
          <w:szCs w:val="24"/>
        </w:rPr>
      </w:pPr>
    </w:p>
    <w:p w14:paraId="3A920889" w14:textId="5F271D93" w:rsidR="001068CE" w:rsidRPr="00E76264" w:rsidRDefault="00E76264" w:rsidP="00E76264">
      <w:pPr>
        <w:pStyle w:val="ListParagraph"/>
        <w:numPr>
          <w:ilvl w:val="0"/>
          <w:numId w:val="27"/>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Care Team Protocol- r</w:t>
      </w:r>
      <w:r w:rsidR="001068CE" w:rsidRPr="00E76264">
        <w:rPr>
          <w:rFonts w:ascii="Times New Roman" w:hAnsi="Times New Roman" w:cs="Times New Roman"/>
          <w:bCs/>
          <w:sz w:val="24"/>
          <w:szCs w:val="24"/>
        </w:rPr>
        <w:t>eviewed and updated</w:t>
      </w:r>
    </w:p>
    <w:p w14:paraId="7AA671BB" w14:textId="03AB40B5" w:rsidR="00E76264" w:rsidRPr="00E76264" w:rsidRDefault="00E76264" w:rsidP="00E76264">
      <w:pPr>
        <w:pStyle w:val="ListParagraph"/>
        <w:numPr>
          <w:ilvl w:val="0"/>
          <w:numId w:val="27"/>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Student Satisfaction Survey</w:t>
      </w:r>
    </w:p>
    <w:p w14:paraId="5BDE1374" w14:textId="4148231C" w:rsidR="00E76264" w:rsidRPr="00E76264" w:rsidRDefault="00E76264" w:rsidP="00E76264">
      <w:pPr>
        <w:pStyle w:val="ListParagraph"/>
        <w:numPr>
          <w:ilvl w:val="0"/>
          <w:numId w:val="27"/>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Reporting Party Survey</w:t>
      </w:r>
    </w:p>
    <w:p w14:paraId="0777D1C7" w14:textId="127DC8BC" w:rsidR="00E76264" w:rsidRPr="00E76264" w:rsidRDefault="00E76264" w:rsidP="00E76264">
      <w:pPr>
        <w:pStyle w:val="ListParagraph"/>
        <w:numPr>
          <w:ilvl w:val="0"/>
          <w:numId w:val="27"/>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CARE Retreat</w:t>
      </w:r>
    </w:p>
    <w:p w14:paraId="7E8A8ED0" w14:textId="77777777" w:rsidR="00E76264" w:rsidRPr="00E76264" w:rsidRDefault="00E76264" w:rsidP="00E76264">
      <w:pPr>
        <w:pStyle w:val="ListParagraph"/>
        <w:tabs>
          <w:tab w:val="left" w:leader="dot" w:pos="8640"/>
        </w:tabs>
        <w:autoSpaceDE w:val="0"/>
        <w:autoSpaceDN w:val="0"/>
        <w:adjustRightInd w:val="0"/>
        <w:spacing w:after="0" w:line="240" w:lineRule="auto"/>
        <w:rPr>
          <w:rFonts w:ascii="Times New Roman" w:hAnsi="Times New Roman" w:cs="Times New Roman"/>
          <w:bCs/>
          <w:sz w:val="24"/>
          <w:szCs w:val="24"/>
        </w:rPr>
      </w:pPr>
    </w:p>
    <w:p w14:paraId="7F0FA380" w14:textId="77777777" w:rsidR="00E76264" w:rsidRPr="00E76264" w:rsidRDefault="00E76264" w:rsidP="00E76264">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6B68E668" w14:textId="77777777" w:rsidR="00E76264" w:rsidRPr="00E76264" w:rsidRDefault="00E76264" w:rsidP="00E76264">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043291BE" w14:textId="1BABE4EF" w:rsidR="00961A13" w:rsidRPr="00E76264" w:rsidRDefault="00961A13" w:rsidP="00961A13">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2C7A730D" w14:textId="77777777" w:rsidR="00961A13" w:rsidRPr="00E76264" w:rsidRDefault="00961A13" w:rsidP="00961A13">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2DCAE775" w14:textId="77777777" w:rsidR="00961A13" w:rsidRPr="00E76264" w:rsidRDefault="00961A13" w:rsidP="00961A13">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0F5E5454" w14:textId="77777777" w:rsidR="001068CE" w:rsidRPr="00E76264" w:rsidRDefault="001068CE" w:rsidP="001068CE">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30D5D051" w14:textId="77777777" w:rsidR="001068CE" w:rsidRPr="00E76264" w:rsidRDefault="001068CE" w:rsidP="001068CE">
      <w:pPr>
        <w:tabs>
          <w:tab w:val="left" w:leader="dot" w:pos="8640"/>
        </w:tabs>
        <w:autoSpaceDE w:val="0"/>
        <w:autoSpaceDN w:val="0"/>
        <w:adjustRightInd w:val="0"/>
        <w:spacing w:after="0" w:line="240" w:lineRule="auto"/>
        <w:rPr>
          <w:rFonts w:ascii="Times New Roman" w:hAnsi="Times New Roman" w:cs="Times New Roman"/>
          <w:bCs/>
          <w:sz w:val="24"/>
          <w:szCs w:val="24"/>
        </w:rPr>
      </w:pPr>
    </w:p>
    <w:p w14:paraId="15A576F0" w14:textId="77777777" w:rsidR="001068CE" w:rsidRPr="00E76264" w:rsidRDefault="001068CE" w:rsidP="001068CE">
      <w:pPr>
        <w:rPr>
          <w:rFonts w:ascii="Times New Roman" w:hAnsi="Times New Roman" w:cs="Times New Roman"/>
          <w:bCs/>
          <w:sz w:val="24"/>
          <w:szCs w:val="24"/>
        </w:rPr>
      </w:pPr>
      <w:r w:rsidRPr="00E76264">
        <w:rPr>
          <w:rFonts w:ascii="Times New Roman" w:hAnsi="Times New Roman" w:cs="Times New Roman"/>
          <w:bCs/>
          <w:sz w:val="24"/>
          <w:szCs w:val="24"/>
        </w:rPr>
        <w:br w:type="page"/>
      </w:r>
    </w:p>
    <w:p w14:paraId="07D0A1EB" w14:textId="77777777" w:rsidR="001068CE" w:rsidRPr="00E76264" w:rsidRDefault="001068CE" w:rsidP="001068CE">
      <w:pPr>
        <w:tabs>
          <w:tab w:val="left" w:leader="dot" w:pos="8640"/>
        </w:tabs>
        <w:autoSpaceDE w:val="0"/>
        <w:autoSpaceDN w:val="0"/>
        <w:adjustRightInd w:val="0"/>
        <w:spacing w:after="0" w:line="240" w:lineRule="auto"/>
        <w:jc w:val="center"/>
        <w:rPr>
          <w:rFonts w:ascii="Times New Roman" w:hAnsi="Times New Roman" w:cs="Times New Roman"/>
          <w:b/>
          <w:bCs/>
          <w:sz w:val="28"/>
          <w:szCs w:val="28"/>
        </w:rPr>
      </w:pPr>
      <w:r w:rsidRPr="00E76264">
        <w:rPr>
          <w:rFonts w:ascii="Times New Roman" w:hAnsi="Times New Roman" w:cs="Times New Roman"/>
          <w:b/>
          <w:bCs/>
          <w:sz w:val="28"/>
          <w:szCs w:val="28"/>
        </w:rPr>
        <w:t>Statistical Summary</w:t>
      </w:r>
    </w:p>
    <w:p w14:paraId="69E067D8" w14:textId="77777777" w:rsidR="001068CE" w:rsidRPr="00E76264" w:rsidRDefault="001068CE" w:rsidP="001068CE">
      <w:p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Conduct Data</w:t>
      </w:r>
    </w:p>
    <w:p w14:paraId="60FCC181" w14:textId="77777777" w:rsidR="001068CE" w:rsidRPr="00E76264" w:rsidRDefault="001068CE" w:rsidP="001068CE">
      <w:p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Academic Year = 2015-2016 (August through July)</w:t>
      </w:r>
    </w:p>
    <w:p w14:paraId="5B984B40" w14:textId="77777777" w:rsidR="001068CE" w:rsidRPr="00E76264" w:rsidRDefault="001068CE" w:rsidP="001068CE">
      <w:pPr>
        <w:spacing w:after="0" w:line="240" w:lineRule="auto"/>
        <w:rPr>
          <w:rFonts w:ascii="Times New Roman" w:hAnsi="Times New Roman" w:cs="Times New Roman"/>
          <w:sz w:val="16"/>
          <w:szCs w:val="16"/>
        </w:rPr>
      </w:pPr>
    </w:p>
    <w:p w14:paraId="7C8BCAD6" w14:textId="77777777" w:rsidR="001068CE" w:rsidRPr="00E76264" w:rsidRDefault="001068CE" w:rsidP="001068CE">
      <w:pPr>
        <w:spacing w:after="0" w:line="240" w:lineRule="auto"/>
        <w:rPr>
          <w:rFonts w:ascii="Times New Roman" w:hAnsi="Times New Roman" w:cs="Times New Roman"/>
          <w:sz w:val="24"/>
          <w:szCs w:val="24"/>
          <w:u w:val="single"/>
        </w:rPr>
      </w:pPr>
      <w:r w:rsidRPr="00E76264">
        <w:rPr>
          <w:rFonts w:ascii="Times New Roman" w:hAnsi="Times New Roman" w:cs="Times New Roman"/>
          <w:sz w:val="24"/>
          <w:szCs w:val="24"/>
          <w:u w:val="single"/>
        </w:rPr>
        <w:t>Total Cases = 176</w:t>
      </w:r>
    </w:p>
    <w:p w14:paraId="19F165DC" w14:textId="77777777" w:rsidR="001068CE" w:rsidRPr="00E76264" w:rsidRDefault="001068CE" w:rsidP="001068CE">
      <w:pPr>
        <w:spacing w:after="0" w:line="240" w:lineRule="auto"/>
        <w:rPr>
          <w:rFonts w:ascii="Times New Roman" w:hAnsi="Times New Roman" w:cs="Times New Roman"/>
          <w:sz w:val="24"/>
          <w:szCs w:val="24"/>
          <w:u w:val="single"/>
        </w:rPr>
      </w:pPr>
    </w:p>
    <w:p w14:paraId="5CDD74F9" w14:textId="77777777" w:rsidR="001068CE" w:rsidRPr="00E76264" w:rsidRDefault="001068CE" w:rsidP="001068CE">
      <w:pPr>
        <w:pStyle w:val="ListParagraph"/>
        <w:numPr>
          <w:ilvl w:val="0"/>
          <w:numId w:val="16"/>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Downtown Campus total Cases=140</w:t>
      </w:r>
    </w:p>
    <w:p w14:paraId="36DD5C4F" w14:textId="77777777" w:rsidR="001068CE" w:rsidRPr="00E76264" w:rsidRDefault="001068CE" w:rsidP="001068CE">
      <w:pPr>
        <w:pStyle w:val="ListParagraph"/>
        <w:numPr>
          <w:ilvl w:val="0"/>
          <w:numId w:val="16"/>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Downtown Unique Incidents =133</w:t>
      </w:r>
    </w:p>
    <w:p w14:paraId="652B1318" w14:textId="77777777" w:rsidR="001068CE" w:rsidRPr="00E76264" w:rsidRDefault="001068CE" w:rsidP="001068CE">
      <w:pPr>
        <w:pStyle w:val="ListParagraph"/>
        <w:numPr>
          <w:ilvl w:val="0"/>
          <w:numId w:val="16"/>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Anschutz Medical Campus Total Cases= 36</w:t>
      </w:r>
    </w:p>
    <w:p w14:paraId="40887C1A" w14:textId="77777777" w:rsidR="001068CE" w:rsidRPr="00E76264" w:rsidRDefault="001068CE" w:rsidP="001068CE">
      <w:pPr>
        <w:pStyle w:val="ListParagraph"/>
        <w:numPr>
          <w:ilvl w:val="0"/>
          <w:numId w:val="16"/>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Anschutz Medical Campus Unique Incidents=35</w:t>
      </w:r>
    </w:p>
    <w:p w14:paraId="4F0DB900" w14:textId="5DC73CCF" w:rsidR="001068CE" w:rsidRPr="00E76264" w:rsidRDefault="001068CE" w:rsidP="001068CE">
      <w:pPr>
        <w:pStyle w:val="ListParagraph"/>
        <w:numPr>
          <w:ilvl w:val="0"/>
          <w:numId w:val="16"/>
        </w:numPr>
        <w:spacing w:after="0" w:line="240" w:lineRule="auto"/>
        <w:rPr>
          <w:rFonts w:ascii="Times New Roman" w:hAnsi="Times New Roman" w:cs="Times New Roman"/>
          <w:sz w:val="24"/>
          <w:szCs w:val="24"/>
        </w:rPr>
      </w:pPr>
      <w:r w:rsidRPr="00E76264">
        <w:rPr>
          <w:rFonts w:ascii="Times New Roman" w:hAnsi="Times New Roman" w:cs="Times New Roman"/>
          <w:sz w:val="24"/>
          <w:szCs w:val="24"/>
        </w:rPr>
        <w:t>Total CARE Team Referrals = 185</w:t>
      </w:r>
    </w:p>
    <w:p w14:paraId="5C7F20BF" w14:textId="77777777" w:rsidR="001068CE" w:rsidRPr="00E76264" w:rsidRDefault="001068CE" w:rsidP="001068CE">
      <w:pPr>
        <w:pStyle w:val="ListParagraph"/>
        <w:spacing w:after="0" w:line="240" w:lineRule="auto"/>
        <w:rPr>
          <w:rFonts w:ascii="Times New Roman" w:hAnsi="Times New Roman" w:cs="Times New Roman"/>
          <w:sz w:val="24"/>
          <w:szCs w:val="24"/>
        </w:rPr>
      </w:pPr>
    </w:p>
    <w:p w14:paraId="141820DF" w14:textId="77777777" w:rsidR="001068CE" w:rsidRPr="00E76264" w:rsidRDefault="001068CE" w:rsidP="001068CE">
      <w:pPr>
        <w:pStyle w:val="ListParagraph"/>
        <w:spacing w:after="0" w:line="240" w:lineRule="auto"/>
        <w:rPr>
          <w:rFonts w:ascii="Times New Roman" w:hAnsi="Times New Roman" w:cs="Times New Roman"/>
          <w:sz w:val="24"/>
          <w:szCs w:val="24"/>
        </w:rPr>
      </w:pPr>
    </w:p>
    <w:p w14:paraId="7CB1CA8C" w14:textId="77777777" w:rsidR="001068CE" w:rsidRPr="00E76264" w:rsidRDefault="001068CE" w:rsidP="001068CE">
      <w:pPr>
        <w:spacing w:after="0" w:line="240" w:lineRule="auto"/>
        <w:rPr>
          <w:rFonts w:ascii="Times New Roman" w:hAnsi="Times New Roman" w:cs="Times New Roman"/>
          <w:sz w:val="16"/>
          <w:szCs w:val="16"/>
        </w:rPr>
      </w:pPr>
    </w:p>
    <w:p w14:paraId="4BB45E43" w14:textId="77777777" w:rsidR="001068CE" w:rsidRPr="00E76264" w:rsidRDefault="001068CE" w:rsidP="001068CE">
      <w:pPr>
        <w:spacing w:after="0" w:line="240" w:lineRule="auto"/>
        <w:rPr>
          <w:rFonts w:ascii="Times New Roman" w:hAnsi="Times New Roman" w:cs="Times New Roman"/>
          <w:sz w:val="24"/>
          <w:szCs w:val="24"/>
        </w:rPr>
      </w:pPr>
    </w:p>
    <w:p w14:paraId="6190FE7D" w14:textId="77777777" w:rsidR="001068CE" w:rsidRPr="00E76264" w:rsidRDefault="001068CE" w:rsidP="001068CE">
      <w:pPr>
        <w:spacing w:after="0" w:line="240" w:lineRule="auto"/>
        <w:rPr>
          <w:rFonts w:ascii="Times New Roman" w:hAnsi="Times New Roman" w:cs="Times New Roman"/>
          <w:sz w:val="24"/>
          <w:szCs w:val="24"/>
        </w:rPr>
      </w:pPr>
    </w:p>
    <w:p w14:paraId="127FEC90" w14:textId="77777777" w:rsidR="001068CE" w:rsidRPr="00E76264" w:rsidRDefault="001068CE" w:rsidP="001068CE">
      <w:pPr>
        <w:spacing w:after="0" w:line="240" w:lineRule="auto"/>
        <w:rPr>
          <w:rFonts w:ascii="Times New Roman" w:hAnsi="Times New Roman" w:cs="Times New Roman"/>
          <w:sz w:val="24"/>
          <w:szCs w:val="24"/>
          <w:u w:val="single"/>
        </w:rPr>
      </w:pPr>
      <w:r w:rsidRPr="00E76264">
        <w:rPr>
          <w:rFonts w:ascii="Times New Roman" w:hAnsi="Times New Roman" w:cs="Times New Roman"/>
          <w:sz w:val="24"/>
          <w:szCs w:val="24"/>
          <w:u w:val="single"/>
        </w:rPr>
        <w:t>CARE Team Student of Concern Category Numbers</w:t>
      </w:r>
    </w:p>
    <w:tbl>
      <w:tblPr>
        <w:tblW w:w="10620" w:type="dxa"/>
        <w:tblCellSpacing w:w="15" w:type="dxa"/>
        <w:shd w:val="clear" w:color="auto" w:fill="CDCDCD"/>
        <w:tblCellMar>
          <w:top w:w="15" w:type="dxa"/>
          <w:left w:w="15" w:type="dxa"/>
          <w:bottom w:w="15" w:type="dxa"/>
          <w:right w:w="15" w:type="dxa"/>
        </w:tblCellMar>
        <w:tblLook w:val="04A0" w:firstRow="1" w:lastRow="0" w:firstColumn="1" w:lastColumn="0" w:noHBand="0" w:noVBand="1"/>
      </w:tblPr>
      <w:tblGrid>
        <w:gridCol w:w="8729"/>
        <w:gridCol w:w="501"/>
        <w:gridCol w:w="1390"/>
      </w:tblGrid>
      <w:tr w:rsidR="001068CE" w:rsidRPr="00E76264" w14:paraId="2F0F6430" w14:textId="77777777" w:rsidTr="00D6442D">
        <w:trPr>
          <w:tblCellSpacing w:w="15" w:type="dxa"/>
        </w:trPr>
        <w:tc>
          <w:tcPr>
            <w:tcW w:w="0" w:type="auto"/>
            <w:shd w:val="clear" w:color="auto" w:fill="FFFFFF"/>
            <w:tcMar>
              <w:top w:w="60" w:type="dxa"/>
              <w:left w:w="60" w:type="dxa"/>
              <w:bottom w:w="60" w:type="dxa"/>
              <w:right w:w="60" w:type="dxa"/>
            </w:tcMar>
            <w:hideMark/>
          </w:tcPr>
          <w:p w14:paraId="50A2FA0C"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CARE - Disruptive Behavior</w:t>
            </w:r>
          </w:p>
        </w:tc>
        <w:tc>
          <w:tcPr>
            <w:tcW w:w="0" w:type="auto"/>
            <w:shd w:val="clear" w:color="auto" w:fill="FFFFFF"/>
            <w:tcMar>
              <w:top w:w="60" w:type="dxa"/>
              <w:left w:w="60" w:type="dxa"/>
              <w:bottom w:w="60" w:type="dxa"/>
              <w:right w:w="60" w:type="dxa"/>
            </w:tcMar>
          </w:tcPr>
          <w:p w14:paraId="175F7EDF"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p>
        </w:tc>
        <w:tc>
          <w:tcPr>
            <w:tcW w:w="0" w:type="auto"/>
            <w:shd w:val="clear" w:color="auto" w:fill="FFFFFF"/>
            <w:tcMar>
              <w:top w:w="60" w:type="dxa"/>
              <w:left w:w="60" w:type="dxa"/>
              <w:bottom w:w="60" w:type="dxa"/>
              <w:right w:w="60" w:type="dxa"/>
            </w:tcMar>
            <w:hideMark/>
          </w:tcPr>
          <w:p w14:paraId="4592E2B0"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17</w:t>
            </w:r>
          </w:p>
        </w:tc>
      </w:tr>
      <w:tr w:rsidR="001068CE" w:rsidRPr="00E76264" w14:paraId="668502F8" w14:textId="77777777" w:rsidTr="00D6442D">
        <w:trPr>
          <w:tblCellSpacing w:w="15" w:type="dxa"/>
        </w:trPr>
        <w:tc>
          <w:tcPr>
            <w:tcW w:w="0" w:type="auto"/>
            <w:shd w:val="clear" w:color="auto" w:fill="FFFFFF"/>
            <w:tcMar>
              <w:top w:w="60" w:type="dxa"/>
              <w:left w:w="60" w:type="dxa"/>
              <w:bottom w:w="60" w:type="dxa"/>
              <w:right w:w="60" w:type="dxa"/>
            </w:tcMar>
            <w:hideMark/>
          </w:tcPr>
          <w:p w14:paraId="7C834EA4"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CARE - Distressing Behavior</w:t>
            </w:r>
          </w:p>
        </w:tc>
        <w:tc>
          <w:tcPr>
            <w:tcW w:w="0" w:type="auto"/>
            <w:shd w:val="clear" w:color="auto" w:fill="FFFFFF"/>
            <w:tcMar>
              <w:top w:w="60" w:type="dxa"/>
              <w:left w:w="60" w:type="dxa"/>
              <w:bottom w:w="60" w:type="dxa"/>
              <w:right w:w="60" w:type="dxa"/>
            </w:tcMar>
          </w:tcPr>
          <w:p w14:paraId="546CD52D"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p>
        </w:tc>
        <w:tc>
          <w:tcPr>
            <w:tcW w:w="0" w:type="auto"/>
            <w:shd w:val="clear" w:color="auto" w:fill="FFFFFF"/>
            <w:tcMar>
              <w:top w:w="60" w:type="dxa"/>
              <w:left w:w="60" w:type="dxa"/>
              <w:bottom w:w="60" w:type="dxa"/>
              <w:right w:w="60" w:type="dxa"/>
            </w:tcMar>
            <w:hideMark/>
          </w:tcPr>
          <w:p w14:paraId="6E3AF2E4"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33</w:t>
            </w:r>
          </w:p>
        </w:tc>
      </w:tr>
      <w:tr w:rsidR="001068CE" w:rsidRPr="00E76264" w14:paraId="0C9E92B6" w14:textId="77777777" w:rsidTr="00D6442D">
        <w:trPr>
          <w:tblCellSpacing w:w="15" w:type="dxa"/>
        </w:trPr>
        <w:tc>
          <w:tcPr>
            <w:tcW w:w="0" w:type="auto"/>
            <w:shd w:val="clear" w:color="auto" w:fill="FFFFFF"/>
            <w:tcMar>
              <w:top w:w="60" w:type="dxa"/>
              <w:left w:w="60" w:type="dxa"/>
              <w:bottom w:w="60" w:type="dxa"/>
              <w:right w:w="60" w:type="dxa"/>
            </w:tcMar>
            <w:hideMark/>
          </w:tcPr>
          <w:p w14:paraId="17CFE4E6"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CARE - General wellness concern</w:t>
            </w:r>
          </w:p>
        </w:tc>
        <w:tc>
          <w:tcPr>
            <w:tcW w:w="0" w:type="auto"/>
            <w:shd w:val="clear" w:color="auto" w:fill="FFFFFF"/>
            <w:tcMar>
              <w:top w:w="60" w:type="dxa"/>
              <w:left w:w="60" w:type="dxa"/>
              <w:bottom w:w="60" w:type="dxa"/>
              <w:right w:w="60" w:type="dxa"/>
            </w:tcMar>
          </w:tcPr>
          <w:p w14:paraId="1D8D0840"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p>
        </w:tc>
        <w:tc>
          <w:tcPr>
            <w:tcW w:w="0" w:type="auto"/>
            <w:shd w:val="clear" w:color="auto" w:fill="FFFFFF"/>
            <w:tcMar>
              <w:top w:w="60" w:type="dxa"/>
              <w:left w:w="60" w:type="dxa"/>
              <w:bottom w:w="60" w:type="dxa"/>
              <w:right w:w="60" w:type="dxa"/>
            </w:tcMar>
            <w:hideMark/>
          </w:tcPr>
          <w:p w14:paraId="468237AC"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105</w:t>
            </w:r>
          </w:p>
        </w:tc>
      </w:tr>
      <w:tr w:rsidR="001068CE" w:rsidRPr="00E76264" w14:paraId="1FEEC307" w14:textId="77777777" w:rsidTr="00D6442D">
        <w:trPr>
          <w:tblCellSpacing w:w="15" w:type="dxa"/>
        </w:trPr>
        <w:tc>
          <w:tcPr>
            <w:tcW w:w="0" w:type="auto"/>
            <w:shd w:val="clear" w:color="auto" w:fill="FFFFFF"/>
            <w:tcMar>
              <w:top w:w="60" w:type="dxa"/>
              <w:left w:w="60" w:type="dxa"/>
              <w:bottom w:w="60" w:type="dxa"/>
              <w:right w:w="60" w:type="dxa"/>
            </w:tcMar>
            <w:hideMark/>
          </w:tcPr>
          <w:p w14:paraId="3A6EFFB3"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CARE - Relationship Violence</w:t>
            </w:r>
          </w:p>
        </w:tc>
        <w:tc>
          <w:tcPr>
            <w:tcW w:w="0" w:type="auto"/>
            <w:shd w:val="clear" w:color="auto" w:fill="FFFFFF"/>
            <w:tcMar>
              <w:top w:w="60" w:type="dxa"/>
              <w:left w:w="60" w:type="dxa"/>
              <w:bottom w:w="60" w:type="dxa"/>
              <w:right w:w="60" w:type="dxa"/>
            </w:tcMar>
          </w:tcPr>
          <w:p w14:paraId="4F54369D"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p>
        </w:tc>
        <w:tc>
          <w:tcPr>
            <w:tcW w:w="0" w:type="auto"/>
            <w:shd w:val="clear" w:color="auto" w:fill="FFFFFF"/>
            <w:tcMar>
              <w:top w:w="60" w:type="dxa"/>
              <w:left w:w="60" w:type="dxa"/>
              <w:bottom w:w="60" w:type="dxa"/>
              <w:right w:w="60" w:type="dxa"/>
            </w:tcMar>
            <w:hideMark/>
          </w:tcPr>
          <w:p w14:paraId="6CC014E7"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2</w:t>
            </w:r>
          </w:p>
        </w:tc>
      </w:tr>
      <w:tr w:rsidR="001068CE" w:rsidRPr="00E76264" w14:paraId="4BF840DF" w14:textId="77777777" w:rsidTr="00D6442D">
        <w:trPr>
          <w:tblCellSpacing w:w="15" w:type="dxa"/>
        </w:trPr>
        <w:tc>
          <w:tcPr>
            <w:tcW w:w="0" w:type="auto"/>
            <w:shd w:val="clear" w:color="auto" w:fill="FFFFFF"/>
            <w:tcMar>
              <w:top w:w="60" w:type="dxa"/>
              <w:left w:w="60" w:type="dxa"/>
              <w:bottom w:w="60" w:type="dxa"/>
              <w:right w:w="60" w:type="dxa"/>
            </w:tcMar>
            <w:hideMark/>
          </w:tcPr>
          <w:p w14:paraId="25BCA69B"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CARE – Suicide</w:t>
            </w:r>
          </w:p>
        </w:tc>
        <w:tc>
          <w:tcPr>
            <w:tcW w:w="0" w:type="auto"/>
            <w:shd w:val="clear" w:color="auto" w:fill="FFFFFF"/>
            <w:tcMar>
              <w:top w:w="60" w:type="dxa"/>
              <w:left w:w="60" w:type="dxa"/>
              <w:bottom w:w="60" w:type="dxa"/>
              <w:right w:w="60" w:type="dxa"/>
            </w:tcMar>
          </w:tcPr>
          <w:p w14:paraId="51505196"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p>
        </w:tc>
        <w:tc>
          <w:tcPr>
            <w:tcW w:w="0" w:type="auto"/>
            <w:shd w:val="clear" w:color="auto" w:fill="FFFFFF"/>
            <w:tcMar>
              <w:top w:w="60" w:type="dxa"/>
              <w:left w:w="60" w:type="dxa"/>
              <w:bottom w:w="60" w:type="dxa"/>
              <w:right w:w="60" w:type="dxa"/>
            </w:tcMar>
            <w:hideMark/>
          </w:tcPr>
          <w:p w14:paraId="1156DA10"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39</w:t>
            </w:r>
          </w:p>
        </w:tc>
      </w:tr>
      <w:tr w:rsidR="001068CE" w:rsidRPr="00E76264" w14:paraId="713F9BD2" w14:textId="77777777" w:rsidTr="00D6442D">
        <w:trPr>
          <w:tblCellSpacing w:w="15" w:type="dxa"/>
        </w:trPr>
        <w:tc>
          <w:tcPr>
            <w:tcW w:w="0" w:type="auto"/>
            <w:shd w:val="clear" w:color="auto" w:fill="FFFFFF"/>
            <w:tcMar>
              <w:top w:w="60" w:type="dxa"/>
              <w:left w:w="60" w:type="dxa"/>
              <w:bottom w:w="60" w:type="dxa"/>
              <w:right w:w="60" w:type="dxa"/>
            </w:tcMar>
            <w:hideMark/>
          </w:tcPr>
          <w:p w14:paraId="0DDD9989"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CARE - Threatening Behavior</w:t>
            </w:r>
          </w:p>
        </w:tc>
        <w:tc>
          <w:tcPr>
            <w:tcW w:w="0" w:type="auto"/>
            <w:shd w:val="clear" w:color="auto" w:fill="FFFFFF"/>
            <w:tcMar>
              <w:top w:w="60" w:type="dxa"/>
              <w:left w:w="60" w:type="dxa"/>
              <w:bottom w:w="60" w:type="dxa"/>
              <w:right w:w="60" w:type="dxa"/>
            </w:tcMar>
          </w:tcPr>
          <w:p w14:paraId="0957CD2D"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p>
        </w:tc>
        <w:tc>
          <w:tcPr>
            <w:tcW w:w="0" w:type="auto"/>
            <w:shd w:val="clear" w:color="auto" w:fill="FFFFFF"/>
            <w:tcMar>
              <w:top w:w="60" w:type="dxa"/>
              <w:left w:w="60" w:type="dxa"/>
              <w:bottom w:w="60" w:type="dxa"/>
              <w:right w:w="60" w:type="dxa"/>
            </w:tcMar>
            <w:hideMark/>
          </w:tcPr>
          <w:p w14:paraId="0866F7DD" w14:textId="77777777" w:rsidR="001068CE" w:rsidRPr="00E76264" w:rsidRDefault="001068CE" w:rsidP="00D6442D">
            <w:pPr>
              <w:spacing w:before="150" w:after="225" w:line="240" w:lineRule="auto"/>
              <w:rPr>
                <w:rFonts w:ascii="Times New Roman" w:eastAsia="Times New Roman" w:hAnsi="Times New Roman" w:cs="Times New Roman"/>
                <w:color w:val="3D3D3D"/>
                <w:sz w:val="16"/>
                <w:szCs w:val="16"/>
              </w:rPr>
            </w:pPr>
            <w:r w:rsidRPr="00E76264">
              <w:rPr>
                <w:rFonts w:ascii="Times New Roman" w:eastAsia="Times New Roman" w:hAnsi="Times New Roman" w:cs="Times New Roman"/>
                <w:color w:val="3D3D3D"/>
                <w:sz w:val="16"/>
                <w:szCs w:val="16"/>
              </w:rPr>
              <w:t>4</w:t>
            </w:r>
          </w:p>
        </w:tc>
      </w:tr>
    </w:tbl>
    <w:p w14:paraId="3CE7A46D" w14:textId="77777777" w:rsidR="001068CE" w:rsidRPr="00E76264" w:rsidRDefault="001068CE" w:rsidP="001068CE">
      <w:pPr>
        <w:tabs>
          <w:tab w:val="left" w:leader="dot" w:pos="8640"/>
        </w:tabs>
        <w:autoSpaceDE w:val="0"/>
        <w:autoSpaceDN w:val="0"/>
        <w:adjustRightInd w:val="0"/>
        <w:spacing w:after="0" w:line="240" w:lineRule="auto"/>
        <w:jc w:val="center"/>
        <w:rPr>
          <w:rFonts w:ascii="Times New Roman" w:hAnsi="Times New Roman" w:cs="Times New Roman"/>
          <w:b/>
          <w:bCs/>
          <w:sz w:val="28"/>
          <w:szCs w:val="28"/>
        </w:rPr>
      </w:pPr>
    </w:p>
    <w:p w14:paraId="2EF3E063" w14:textId="5DDF00E0" w:rsidR="001068CE" w:rsidRPr="00E76264" w:rsidRDefault="001068CE" w:rsidP="001068CE">
      <w:pPr>
        <w:tabs>
          <w:tab w:val="left" w:leader="dot" w:pos="8640"/>
        </w:tabs>
        <w:autoSpaceDE w:val="0"/>
        <w:autoSpaceDN w:val="0"/>
        <w:adjustRightInd w:val="0"/>
        <w:spacing w:after="0" w:line="240" w:lineRule="auto"/>
        <w:jc w:val="center"/>
        <w:rPr>
          <w:rFonts w:ascii="Times New Roman" w:hAnsi="Times New Roman" w:cs="Times New Roman"/>
          <w:b/>
          <w:bCs/>
          <w:sz w:val="28"/>
          <w:szCs w:val="28"/>
        </w:rPr>
      </w:pPr>
    </w:p>
    <w:p w14:paraId="3ECF32AA" w14:textId="46677DB6" w:rsidR="00B940EE" w:rsidRPr="00E76264" w:rsidRDefault="00B940EE" w:rsidP="001068CE">
      <w:pPr>
        <w:tabs>
          <w:tab w:val="left" w:leader="dot" w:pos="8640"/>
        </w:tabs>
        <w:autoSpaceDE w:val="0"/>
        <w:autoSpaceDN w:val="0"/>
        <w:adjustRightInd w:val="0"/>
        <w:spacing w:after="0" w:line="240" w:lineRule="auto"/>
        <w:jc w:val="center"/>
        <w:rPr>
          <w:rFonts w:ascii="Times New Roman" w:hAnsi="Times New Roman" w:cs="Times New Roman"/>
          <w:b/>
          <w:bCs/>
          <w:sz w:val="28"/>
          <w:szCs w:val="28"/>
        </w:rPr>
      </w:pPr>
    </w:p>
    <w:p w14:paraId="0B4E8909" w14:textId="1A98D43D" w:rsidR="00B940EE" w:rsidRPr="00E76264" w:rsidRDefault="00B940EE" w:rsidP="001068CE">
      <w:pPr>
        <w:tabs>
          <w:tab w:val="left" w:leader="dot" w:pos="8640"/>
        </w:tabs>
        <w:autoSpaceDE w:val="0"/>
        <w:autoSpaceDN w:val="0"/>
        <w:adjustRightInd w:val="0"/>
        <w:spacing w:after="0" w:line="240" w:lineRule="auto"/>
        <w:jc w:val="center"/>
        <w:rPr>
          <w:rFonts w:ascii="Times New Roman" w:hAnsi="Times New Roman" w:cs="Times New Roman"/>
          <w:b/>
          <w:bCs/>
          <w:sz w:val="28"/>
          <w:szCs w:val="28"/>
        </w:rPr>
      </w:pPr>
      <w:r w:rsidRPr="00E76264">
        <w:rPr>
          <w:rFonts w:ascii="Times New Roman" w:hAnsi="Times New Roman" w:cs="Times New Roman"/>
          <w:b/>
          <w:bCs/>
          <w:noProof/>
          <w:sz w:val="28"/>
          <w:szCs w:val="28"/>
        </w:rPr>
        <w:drawing>
          <wp:inline distT="0" distB="0" distL="0" distR="0" wp14:anchorId="7412F09D" wp14:editId="21CBC1D7">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99D39C" w14:textId="77777777" w:rsidR="001068CE" w:rsidRPr="00E76264" w:rsidRDefault="001068CE" w:rsidP="001068CE">
      <w:pPr>
        <w:tabs>
          <w:tab w:val="left" w:leader="dot" w:pos="8640"/>
        </w:tabs>
        <w:autoSpaceDE w:val="0"/>
        <w:autoSpaceDN w:val="0"/>
        <w:adjustRightInd w:val="0"/>
        <w:spacing w:after="0" w:line="240" w:lineRule="auto"/>
        <w:jc w:val="center"/>
        <w:rPr>
          <w:rFonts w:ascii="Times New Roman" w:hAnsi="Times New Roman" w:cs="Times New Roman"/>
          <w:b/>
          <w:bCs/>
          <w:sz w:val="28"/>
          <w:szCs w:val="28"/>
        </w:rPr>
      </w:pPr>
    </w:p>
    <w:p w14:paraId="3049AC85" w14:textId="696DC50C" w:rsidR="001068CE" w:rsidRPr="00E76264" w:rsidRDefault="00310B94" w:rsidP="001068CE">
      <w:pPr>
        <w:tabs>
          <w:tab w:val="left" w:leader="dot" w:pos="8640"/>
        </w:tabs>
        <w:autoSpaceDE w:val="0"/>
        <w:autoSpaceDN w:val="0"/>
        <w:adjustRightInd w:val="0"/>
        <w:spacing w:after="0" w:line="240" w:lineRule="auto"/>
        <w:jc w:val="center"/>
        <w:rPr>
          <w:rFonts w:ascii="Times New Roman" w:hAnsi="Times New Roman" w:cs="Times New Roman"/>
          <w:b/>
          <w:bCs/>
          <w:sz w:val="28"/>
          <w:szCs w:val="28"/>
        </w:rPr>
      </w:pPr>
      <w:r w:rsidRPr="00E76264">
        <w:rPr>
          <w:rFonts w:ascii="Times New Roman" w:hAnsi="Times New Roman" w:cs="Times New Roman"/>
          <w:b/>
          <w:bCs/>
          <w:sz w:val="28"/>
          <w:szCs w:val="28"/>
        </w:rPr>
        <w:t xml:space="preserve">CARE Team </w:t>
      </w:r>
      <w:r w:rsidR="001068CE" w:rsidRPr="00E76264">
        <w:rPr>
          <w:rFonts w:ascii="Times New Roman" w:hAnsi="Times New Roman" w:cs="Times New Roman"/>
          <w:b/>
          <w:bCs/>
          <w:sz w:val="28"/>
          <w:szCs w:val="28"/>
        </w:rPr>
        <w:t>Assessment Summary</w:t>
      </w:r>
    </w:p>
    <w:p w14:paraId="156C2D15" w14:textId="3AC082E1" w:rsidR="001068CE" w:rsidRPr="00E76264" w:rsidRDefault="00E76264" w:rsidP="001068CE">
      <w:pPr>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ab/>
        <w:t>This</w:t>
      </w:r>
      <w:r w:rsidR="001068CE" w:rsidRPr="00E76264">
        <w:rPr>
          <w:rFonts w:ascii="Times New Roman" w:hAnsi="Times New Roman" w:cs="Times New Roman"/>
          <w:bCs/>
          <w:sz w:val="24"/>
          <w:szCs w:val="24"/>
        </w:rPr>
        <w:t xml:space="preserve"> </w:t>
      </w:r>
      <w:r w:rsidRPr="00E76264">
        <w:rPr>
          <w:rFonts w:ascii="Times New Roman" w:hAnsi="Times New Roman" w:cs="Times New Roman"/>
          <w:bCs/>
          <w:sz w:val="24"/>
          <w:szCs w:val="24"/>
        </w:rPr>
        <w:t xml:space="preserve">assessment summary was </w:t>
      </w:r>
      <w:r w:rsidR="001068CE" w:rsidRPr="00E76264">
        <w:rPr>
          <w:rFonts w:ascii="Times New Roman" w:hAnsi="Times New Roman" w:cs="Times New Roman"/>
          <w:bCs/>
          <w:sz w:val="24"/>
          <w:szCs w:val="24"/>
        </w:rPr>
        <w:t>developed from the existing Maxient Reports provided in its analytics menu.</w:t>
      </w:r>
    </w:p>
    <w:p w14:paraId="720A2C08" w14:textId="77777777" w:rsidR="001068CE" w:rsidRPr="00E76264" w:rsidRDefault="001068CE" w:rsidP="001068CE">
      <w:pPr>
        <w:autoSpaceDE w:val="0"/>
        <w:autoSpaceDN w:val="0"/>
        <w:adjustRightInd w:val="0"/>
        <w:spacing w:after="0" w:line="240" w:lineRule="auto"/>
        <w:rPr>
          <w:rFonts w:ascii="Times New Roman" w:hAnsi="Times New Roman" w:cs="Times New Roman"/>
          <w:bCs/>
          <w:sz w:val="16"/>
          <w:szCs w:val="16"/>
        </w:rPr>
      </w:pPr>
    </w:p>
    <w:p w14:paraId="0B4831F6" w14:textId="77777777" w:rsidR="001068CE" w:rsidRPr="00E76264" w:rsidRDefault="001068CE" w:rsidP="001068CE">
      <w:pPr>
        <w:tabs>
          <w:tab w:val="left" w:leader="dot" w:pos="8640"/>
        </w:tabs>
        <w:autoSpaceDE w:val="0"/>
        <w:autoSpaceDN w:val="0"/>
        <w:adjustRightInd w:val="0"/>
        <w:spacing w:after="0" w:line="240" w:lineRule="auto"/>
        <w:rPr>
          <w:rFonts w:ascii="Times New Roman" w:hAnsi="Times New Roman" w:cs="Times New Roman"/>
          <w:bCs/>
          <w:sz w:val="24"/>
          <w:szCs w:val="24"/>
          <w:u w:val="single"/>
        </w:rPr>
      </w:pPr>
      <w:r w:rsidRPr="00E76264">
        <w:rPr>
          <w:rFonts w:ascii="Times New Roman" w:hAnsi="Times New Roman" w:cs="Times New Roman"/>
          <w:bCs/>
          <w:sz w:val="24"/>
          <w:szCs w:val="24"/>
          <w:u w:val="single"/>
        </w:rPr>
        <w:t>Noteworthy Data from the Statistics (To be infused into our strategic planning for this next academic year)</w:t>
      </w:r>
    </w:p>
    <w:p w14:paraId="6BB15200" w14:textId="77777777" w:rsidR="001068CE" w:rsidRPr="00E76264" w:rsidRDefault="001068CE" w:rsidP="001068CE">
      <w:pPr>
        <w:pStyle w:val="ListParagraph"/>
        <w:numPr>
          <w:ilvl w:val="0"/>
          <w:numId w:val="2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The total number of Care Team Referrals increased by 20% from the previous year</w:t>
      </w:r>
    </w:p>
    <w:p w14:paraId="0CA3CD94" w14:textId="77777777" w:rsidR="001068CE" w:rsidRPr="00E76264" w:rsidRDefault="001068CE" w:rsidP="001068CE">
      <w:pPr>
        <w:pStyle w:val="ListParagraph"/>
        <w:numPr>
          <w:ilvl w:val="0"/>
          <w:numId w:val="2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Slight increase in CARE Cases on both the Downtown and Anschutz Medical Campus</w:t>
      </w:r>
    </w:p>
    <w:p w14:paraId="031258BF" w14:textId="77777777" w:rsidR="001068CE" w:rsidRPr="00E76264" w:rsidRDefault="001068CE" w:rsidP="001068CE">
      <w:pPr>
        <w:pStyle w:val="ListParagraph"/>
        <w:numPr>
          <w:ilvl w:val="0"/>
          <w:numId w:val="21"/>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47% increase in reports regarding Suicidal Behavior on the Downtown Campus since 2014</w:t>
      </w:r>
    </w:p>
    <w:p w14:paraId="71E350C7" w14:textId="77777777" w:rsidR="001068CE" w:rsidRPr="00E76264" w:rsidRDefault="001068CE" w:rsidP="001068CE">
      <w:pPr>
        <w:pStyle w:val="ListParagraph"/>
        <w:tabs>
          <w:tab w:val="left" w:leader="dot" w:pos="8640"/>
        </w:tabs>
        <w:autoSpaceDE w:val="0"/>
        <w:autoSpaceDN w:val="0"/>
        <w:adjustRightInd w:val="0"/>
        <w:spacing w:after="0" w:line="240" w:lineRule="auto"/>
        <w:rPr>
          <w:rFonts w:ascii="Times New Roman" w:hAnsi="Times New Roman" w:cs="Times New Roman"/>
          <w:bCs/>
          <w:sz w:val="16"/>
          <w:szCs w:val="16"/>
        </w:rPr>
      </w:pPr>
    </w:p>
    <w:p w14:paraId="389EE7BE" w14:textId="77777777" w:rsidR="001068CE" w:rsidRPr="00E76264" w:rsidRDefault="001068CE" w:rsidP="001068CE">
      <w:pPr>
        <w:tabs>
          <w:tab w:val="left" w:leader="dot" w:pos="8640"/>
        </w:tabs>
        <w:autoSpaceDE w:val="0"/>
        <w:autoSpaceDN w:val="0"/>
        <w:adjustRightInd w:val="0"/>
        <w:spacing w:after="0" w:line="240" w:lineRule="auto"/>
        <w:ind w:left="360"/>
        <w:rPr>
          <w:rFonts w:ascii="Times New Roman" w:hAnsi="Times New Roman" w:cs="Times New Roman"/>
          <w:bCs/>
          <w:sz w:val="16"/>
          <w:szCs w:val="16"/>
        </w:rPr>
      </w:pPr>
    </w:p>
    <w:p w14:paraId="432D41C2" w14:textId="77777777" w:rsidR="001068CE" w:rsidRPr="00E76264" w:rsidRDefault="001068CE" w:rsidP="001068CE">
      <w:pPr>
        <w:tabs>
          <w:tab w:val="left" w:leader="dot" w:pos="8640"/>
        </w:tabs>
        <w:autoSpaceDE w:val="0"/>
        <w:autoSpaceDN w:val="0"/>
        <w:adjustRightInd w:val="0"/>
        <w:spacing w:after="0" w:line="240" w:lineRule="auto"/>
        <w:rPr>
          <w:rFonts w:ascii="Times New Roman" w:hAnsi="Times New Roman" w:cs="Times New Roman"/>
          <w:bCs/>
          <w:sz w:val="16"/>
          <w:szCs w:val="16"/>
        </w:rPr>
      </w:pPr>
    </w:p>
    <w:p w14:paraId="3A40923C" w14:textId="77777777" w:rsidR="001068CE" w:rsidRPr="00E76264" w:rsidRDefault="001068CE" w:rsidP="001068CE">
      <w:pPr>
        <w:tabs>
          <w:tab w:val="left" w:leader="dot" w:pos="8640"/>
        </w:tabs>
        <w:autoSpaceDE w:val="0"/>
        <w:autoSpaceDN w:val="0"/>
        <w:adjustRightInd w:val="0"/>
        <w:spacing w:after="0" w:line="240" w:lineRule="auto"/>
        <w:rPr>
          <w:rFonts w:ascii="Times New Roman" w:hAnsi="Times New Roman" w:cs="Times New Roman"/>
          <w:bCs/>
          <w:sz w:val="24"/>
          <w:szCs w:val="24"/>
          <w:u w:val="single"/>
        </w:rPr>
      </w:pPr>
      <w:r w:rsidRPr="00E76264">
        <w:rPr>
          <w:rFonts w:ascii="Times New Roman" w:hAnsi="Times New Roman" w:cs="Times New Roman"/>
          <w:bCs/>
          <w:sz w:val="24"/>
          <w:szCs w:val="24"/>
          <w:u w:val="single"/>
        </w:rPr>
        <w:t>Planned Projects</w:t>
      </w:r>
    </w:p>
    <w:p w14:paraId="5A36CAB5" w14:textId="77777777" w:rsidR="001068CE" w:rsidRPr="00E76264" w:rsidRDefault="001068CE" w:rsidP="001068CE">
      <w:pPr>
        <w:pStyle w:val="ListParagraph"/>
        <w:numPr>
          <w:ilvl w:val="0"/>
          <w:numId w:val="23"/>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Faculty Guide to Distressed Students– Policy to guide faculty around students of concerns</w:t>
      </w:r>
    </w:p>
    <w:p w14:paraId="030B6377" w14:textId="77777777" w:rsidR="001068CE" w:rsidRPr="00E76264" w:rsidRDefault="001068CE" w:rsidP="001068CE">
      <w:pPr>
        <w:pStyle w:val="ListParagraph"/>
        <w:tabs>
          <w:tab w:val="left" w:leader="dot" w:pos="8640"/>
        </w:tabs>
        <w:autoSpaceDE w:val="0"/>
        <w:autoSpaceDN w:val="0"/>
        <w:adjustRightInd w:val="0"/>
        <w:spacing w:after="0" w:line="240" w:lineRule="auto"/>
        <w:rPr>
          <w:rFonts w:ascii="Times New Roman" w:hAnsi="Times New Roman" w:cs="Times New Roman"/>
          <w:bCs/>
          <w:sz w:val="16"/>
          <w:szCs w:val="16"/>
        </w:rPr>
      </w:pPr>
    </w:p>
    <w:p w14:paraId="66F37A4F" w14:textId="15CCB42A" w:rsidR="001068CE" w:rsidRPr="00E76264" w:rsidRDefault="00E76264" w:rsidP="001068CE">
      <w:pPr>
        <w:pStyle w:val="ListParagraph"/>
        <w:numPr>
          <w:ilvl w:val="0"/>
          <w:numId w:val="23"/>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HECMA Roundtable</w:t>
      </w:r>
      <w:r w:rsidR="001068CE" w:rsidRPr="00E76264">
        <w:rPr>
          <w:rFonts w:ascii="Times New Roman" w:hAnsi="Times New Roman" w:cs="Times New Roman"/>
          <w:bCs/>
          <w:sz w:val="24"/>
          <w:szCs w:val="24"/>
        </w:rPr>
        <w:t xml:space="preserve"> 2017: CARE Team members will be hosting the National Higher Education Case Manager Association Conference. </w:t>
      </w:r>
    </w:p>
    <w:p w14:paraId="126C38B2" w14:textId="77777777" w:rsidR="00E76264" w:rsidRPr="00E76264" w:rsidRDefault="00E76264" w:rsidP="00E76264">
      <w:pPr>
        <w:pStyle w:val="ListParagraph"/>
        <w:rPr>
          <w:rFonts w:ascii="Times New Roman" w:hAnsi="Times New Roman" w:cs="Times New Roman"/>
          <w:bCs/>
          <w:sz w:val="24"/>
          <w:szCs w:val="24"/>
        </w:rPr>
      </w:pPr>
    </w:p>
    <w:p w14:paraId="692864AE" w14:textId="3B5E2D55" w:rsidR="00E76264" w:rsidRPr="00E76264" w:rsidRDefault="00E76264" w:rsidP="001068CE">
      <w:pPr>
        <w:pStyle w:val="ListParagraph"/>
        <w:numPr>
          <w:ilvl w:val="0"/>
          <w:numId w:val="23"/>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Editing CARE website</w:t>
      </w:r>
    </w:p>
    <w:p w14:paraId="66F74332" w14:textId="77777777" w:rsidR="00E76264" w:rsidRPr="00E76264" w:rsidRDefault="00E76264" w:rsidP="00E76264">
      <w:pPr>
        <w:pStyle w:val="ListParagraph"/>
        <w:rPr>
          <w:rFonts w:ascii="Times New Roman" w:hAnsi="Times New Roman" w:cs="Times New Roman"/>
          <w:bCs/>
          <w:sz w:val="24"/>
          <w:szCs w:val="24"/>
        </w:rPr>
      </w:pPr>
    </w:p>
    <w:p w14:paraId="26FDF890" w14:textId="61B7F826" w:rsidR="00E76264" w:rsidRPr="00E76264" w:rsidRDefault="00E76264" w:rsidP="001068CE">
      <w:pPr>
        <w:pStyle w:val="ListParagraph"/>
        <w:numPr>
          <w:ilvl w:val="0"/>
          <w:numId w:val="23"/>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 xml:space="preserve">Creating a training schedule for CARE Team </w:t>
      </w:r>
    </w:p>
    <w:p w14:paraId="2F08D0F2" w14:textId="77777777" w:rsidR="00E76264" w:rsidRPr="00E76264" w:rsidRDefault="00E76264" w:rsidP="00E76264">
      <w:pPr>
        <w:pStyle w:val="ListParagraph"/>
        <w:rPr>
          <w:rFonts w:ascii="Times New Roman" w:hAnsi="Times New Roman" w:cs="Times New Roman"/>
          <w:bCs/>
          <w:sz w:val="24"/>
          <w:szCs w:val="24"/>
        </w:rPr>
      </w:pPr>
    </w:p>
    <w:p w14:paraId="69B7C788" w14:textId="41E152B4" w:rsidR="00E76264" w:rsidRPr="00E76264" w:rsidRDefault="00E76264" w:rsidP="001068CE">
      <w:pPr>
        <w:pStyle w:val="ListParagraph"/>
        <w:numPr>
          <w:ilvl w:val="0"/>
          <w:numId w:val="23"/>
        </w:numPr>
        <w:tabs>
          <w:tab w:val="left" w:leader="dot" w:pos="8640"/>
        </w:tabs>
        <w:autoSpaceDE w:val="0"/>
        <w:autoSpaceDN w:val="0"/>
        <w:adjustRightInd w:val="0"/>
        <w:spacing w:after="0" w:line="240" w:lineRule="auto"/>
        <w:rPr>
          <w:rFonts w:ascii="Times New Roman" w:hAnsi="Times New Roman" w:cs="Times New Roman"/>
          <w:bCs/>
          <w:sz w:val="24"/>
          <w:szCs w:val="24"/>
        </w:rPr>
      </w:pPr>
      <w:r w:rsidRPr="00E76264">
        <w:rPr>
          <w:rFonts w:ascii="Times New Roman" w:hAnsi="Times New Roman" w:cs="Times New Roman"/>
          <w:bCs/>
          <w:sz w:val="24"/>
          <w:szCs w:val="24"/>
        </w:rPr>
        <w:t>CARE Retreat</w:t>
      </w:r>
    </w:p>
    <w:p w14:paraId="63F1BDF0" w14:textId="77777777" w:rsidR="00E76264" w:rsidRPr="00E76264" w:rsidRDefault="00E76264" w:rsidP="00E76264">
      <w:pPr>
        <w:pStyle w:val="ListParagraph"/>
        <w:rPr>
          <w:rFonts w:ascii="Times New Roman" w:hAnsi="Times New Roman" w:cs="Times New Roman"/>
          <w:bCs/>
          <w:sz w:val="24"/>
          <w:szCs w:val="24"/>
        </w:rPr>
      </w:pPr>
    </w:p>
    <w:p w14:paraId="1B6E4A00" w14:textId="77777777" w:rsidR="00433A25" w:rsidRPr="00E76264" w:rsidRDefault="00433A25" w:rsidP="00433A25">
      <w:pPr>
        <w:spacing w:after="0" w:line="240" w:lineRule="auto"/>
        <w:outlineLvl w:val="3"/>
        <w:rPr>
          <w:rFonts w:ascii="Times New Roman" w:eastAsia="Times New Roman" w:hAnsi="Times New Roman" w:cs="Times New Roman"/>
          <w:bCs/>
          <w:sz w:val="24"/>
          <w:szCs w:val="24"/>
          <w:u w:val="single"/>
        </w:rPr>
      </w:pPr>
    </w:p>
    <w:sectPr w:rsidR="00433A25" w:rsidRPr="00E76264" w:rsidSect="00F65FC4">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EB85" w14:textId="77777777" w:rsidR="00BD40EC" w:rsidRDefault="00BD40EC" w:rsidP="00CE493B">
      <w:pPr>
        <w:spacing w:after="0" w:line="240" w:lineRule="auto"/>
      </w:pPr>
      <w:r>
        <w:separator/>
      </w:r>
    </w:p>
  </w:endnote>
  <w:endnote w:type="continuationSeparator" w:id="0">
    <w:p w14:paraId="24EA5571" w14:textId="77777777" w:rsidR="00BD40EC" w:rsidRDefault="00BD40EC" w:rsidP="00C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02AC" w14:textId="7B8F0D49" w:rsidR="00F65FC4" w:rsidRDefault="00F65FC4" w:rsidP="00F65FC4">
    <w:pPr>
      <w:pStyle w:val="Footer"/>
      <w:jc w:val="center"/>
    </w:pPr>
    <w:r>
      <w:t xml:space="preserve">Page </w:t>
    </w:r>
    <w:r>
      <w:fldChar w:fldCharType="begin"/>
    </w:r>
    <w:r>
      <w:instrText xml:space="preserve"> PAGE   \* MERGEFORMAT </w:instrText>
    </w:r>
    <w:r>
      <w:fldChar w:fldCharType="separate"/>
    </w:r>
    <w:r w:rsidR="00FF5CC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0A04" w14:textId="77777777" w:rsidR="00BD40EC" w:rsidRDefault="00BD40EC" w:rsidP="00CE493B">
      <w:pPr>
        <w:spacing w:after="0" w:line="240" w:lineRule="auto"/>
      </w:pPr>
      <w:r>
        <w:separator/>
      </w:r>
    </w:p>
  </w:footnote>
  <w:footnote w:type="continuationSeparator" w:id="0">
    <w:p w14:paraId="29C7BE84" w14:textId="77777777" w:rsidR="00BD40EC" w:rsidRDefault="00BD40EC" w:rsidP="00CE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D19F" w14:textId="7C1345A1" w:rsidR="00CE493B" w:rsidRPr="00F65FC4" w:rsidRDefault="00CE493B" w:rsidP="00CE493B">
    <w:pPr>
      <w:pStyle w:val="Header"/>
      <w:jc w:val="right"/>
      <w:rPr>
        <w:rFonts w:ascii="Book Antiqua" w:hAnsi="Book Antiqua"/>
        <w:sz w:val="24"/>
        <w:szCs w:val="24"/>
      </w:rPr>
    </w:pPr>
    <w:r w:rsidRPr="00F65FC4">
      <w:rPr>
        <w:rFonts w:ascii="Book Antiqua" w:hAnsi="Book Antiqua"/>
        <w:noProof/>
        <w:sz w:val="24"/>
        <w:szCs w:val="24"/>
      </w:rPr>
      <w:drawing>
        <wp:anchor distT="0" distB="0" distL="114300" distR="114300" simplePos="0" relativeHeight="251658240" behindDoc="0" locked="0" layoutInCell="1" allowOverlap="1" wp14:anchorId="5C390997" wp14:editId="1331D726">
          <wp:simplePos x="0" y="0"/>
          <wp:positionH relativeFrom="margin">
            <wp:posOffset>0</wp:posOffset>
          </wp:positionH>
          <wp:positionV relativeFrom="paragraph">
            <wp:posOffset>-118414</wp:posOffset>
          </wp:positionV>
          <wp:extent cx="2624328" cy="393192"/>
          <wp:effectExtent l="0" t="0" r="5080" b="6985"/>
          <wp:wrapSquare wrapText="bothSides"/>
          <wp:docPr id="3" name="Picture 3" descr="http://www.ucdenver.edu/about/departments/ucomm/brand/CUDenver/logos_CUDenver/Documents/Logo/CUDenver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denver.edu/about/departments/ucomm/brand/CUDenver/logos_CUDenver/Documents/Logo/CUDenver_sl_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328" cy="393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F31">
      <w:rPr>
        <w:rFonts w:ascii="Book Antiqua" w:hAnsi="Book Antiqua"/>
        <w:sz w:val="24"/>
        <w:szCs w:val="24"/>
      </w:rPr>
      <w:t>CARE Team</w:t>
    </w:r>
  </w:p>
  <w:p w14:paraId="07C3C611" w14:textId="77777777" w:rsidR="00CE493B" w:rsidRPr="00F65FC4" w:rsidRDefault="00F65FC4" w:rsidP="00CE493B">
    <w:pPr>
      <w:pStyle w:val="Header"/>
      <w:jc w:val="right"/>
      <w:rPr>
        <w:rFonts w:ascii="Book Antiqua" w:hAnsi="Book Antiqua"/>
        <w:sz w:val="24"/>
        <w:szCs w:val="24"/>
      </w:rPr>
    </w:pPr>
    <w:r w:rsidRPr="00F65FC4">
      <w:rPr>
        <w:rFonts w:ascii="Book Antiqua" w:hAnsi="Book Antiqua"/>
        <w:sz w:val="24"/>
        <w:szCs w:val="24"/>
      </w:rPr>
      <w:t>Annual Report 2015-2016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DBA"/>
    <w:multiLevelType w:val="hybridMultilevel"/>
    <w:tmpl w:val="F3A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2583"/>
    <w:multiLevelType w:val="hybridMultilevel"/>
    <w:tmpl w:val="8968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B45"/>
    <w:multiLevelType w:val="hybridMultilevel"/>
    <w:tmpl w:val="C828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75FAB"/>
    <w:multiLevelType w:val="hybridMultilevel"/>
    <w:tmpl w:val="F8B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512C6"/>
    <w:multiLevelType w:val="hybridMultilevel"/>
    <w:tmpl w:val="C74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D5661"/>
    <w:multiLevelType w:val="hybridMultilevel"/>
    <w:tmpl w:val="3164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E2CC0"/>
    <w:multiLevelType w:val="hybridMultilevel"/>
    <w:tmpl w:val="020C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268EF"/>
    <w:multiLevelType w:val="hybridMultilevel"/>
    <w:tmpl w:val="D1D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C7541"/>
    <w:multiLevelType w:val="multilevel"/>
    <w:tmpl w:val="2ACA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F6A7F"/>
    <w:multiLevelType w:val="hybridMultilevel"/>
    <w:tmpl w:val="487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103E7"/>
    <w:multiLevelType w:val="hybridMultilevel"/>
    <w:tmpl w:val="BB6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06E46"/>
    <w:multiLevelType w:val="hybridMultilevel"/>
    <w:tmpl w:val="971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657FB"/>
    <w:multiLevelType w:val="hybridMultilevel"/>
    <w:tmpl w:val="001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37441"/>
    <w:multiLevelType w:val="hybridMultilevel"/>
    <w:tmpl w:val="408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F5A37"/>
    <w:multiLevelType w:val="hybridMultilevel"/>
    <w:tmpl w:val="6F0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125A0"/>
    <w:multiLevelType w:val="hybridMultilevel"/>
    <w:tmpl w:val="25E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32D1"/>
    <w:multiLevelType w:val="hybridMultilevel"/>
    <w:tmpl w:val="9766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4792A"/>
    <w:multiLevelType w:val="hybridMultilevel"/>
    <w:tmpl w:val="149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A5627"/>
    <w:multiLevelType w:val="hybridMultilevel"/>
    <w:tmpl w:val="BA8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A103B"/>
    <w:multiLevelType w:val="hybridMultilevel"/>
    <w:tmpl w:val="CEA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73319"/>
    <w:multiLevelType w:val="hybridMultilevel"/>
    <w:tmpl w:val="AD70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22D5F"/>
    <w:multiLevelType w:val="hybridMultilevel"/>
    <w:tmpl w:val="C47A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852B4"/>
    <w:multiLevelType w:val="hybridMultilevel"/>
    <w:tmpl w:val="A43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0333F"/>
    <w:multiLevelType w:val="multilevel"/>
    <w:tmpl w:val="7F9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543E32"/>
    <w:multiLevelType w:val="hybridMultilevel"/>
    <w:tmpl w:val="83F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F6A7E"/>
    <w:multiLevelType w:val="hybridMultilevel"/>
    <w:tmpl w:val="61EE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312A"/>
    <w:multiLevelType w:val="hybridMultilevel"/>
    <w:tmpl w:val="97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8"/>
  </w:num>
  <w:num w:numId="5">
    <w:abstractNumId w:val="10"/>
  </w:num>
  <w:num w:numId="6">
    <w:abstractNumId w:val="19"/>
  </w:num>
  <w:num w:numId="7">
    <w:abstractNumId w:val="12"/>
  </w:num>
  <w:num w:numId="8">
    <w:abstractNumId w:val="15"/>
  </w:num>
  <w:num w:numId="9">
    <w:abstractNumId w:val="13"/>
  </w:num>
  <w:num w:numId="10">
    <w:abstractNumId w:val="22"/>
  </w:num>
  <w:num w:numId="11">
    <w:abstractNumId w:val="17"/>
  </w:num>
  <w:num w:numId="12">
    <w:abstractNumId w:val="16"/>
  </w:num>
  <w:num w:numId="13">
    <w:abstractNumId w:val="20"/>
  </w:num>
  <w:num w:numId="14">
    <w:abstractNumId w:val="4"/>
  </w:num>
  <w:num w:numId="15">
    <w:abstractNumId w:val="21"/>
  </w:num>
  <w:num w:numId="16">
    <w:abstractNumId w:val="1"/>
  </w:num>
  <w:num w:numId="17">
    <w:abstractNumId w:val="24"/>
  </w:num>
  <w:num w:numId="18">
    <w:abstractNumId w:val="25"/>
  </w:num>
  <w:num w:numId="19">
    <w:abstractNumId w:val="14"/>
  </w:num>
  <w:num w:numId="20">
    <w:abstractNumId w:val="7"/>
  </w:num>
  <w:num w:numId="21">
    <w:abstractNumId w:val="5"/>
  </w:num>
  <w:num w:numId="22">
    <w:abstractNumId w:val="11"/>
  </w:num>
  <w:num w:numId="23">
    <w:abstractNumId w:val="6"/>
  </w:num>
  <w:num w:numId="24">
    <w:abstractNumId w:val="23"/>
  </w:num>
  <w:num w:numId="25">
    <w:abstractNumId w:val="9"/>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B"/>
    <w:rsid w:val="000A209D"/>
    <w:rsid w:val="000F050B"/>
    <w:rsid w:val="001068CE"/>
    <w:rsid w:val="00126B38"/>
    <w:rsid w:val="00153A58"/>
    <w:rsid w:val="00180E5F"/>
    <w:rsid w:val="001B41BA"/>
    <w:rsid w:val="001D0A96"/>
    <w:rsid w:val="00252383"/>
    <w:rsid w:val="002E33FB"/>
    <w:rsid w:val="00310B94"/>
    <w:rsid w:val="00364901"/>
    <w:rsid w:val="003974A3"/>
    <w:rsid w:val="003A798B"/>
    <w:rsid w:val="003B1E5E"/>
    <w:rsid w:val="003B515F"/>
    <w:rsid w:val="003E0F32"/>
    <w:rsid w:val="00406DA7"/>
    <w:rsid w:val="00427401"/>
    <w:rsid w:val="00433A25"/>
    <w:rsid w:val="00452B2A"/>
    <w:rsid w:val="004D1F31"/>
    <w:rsid w:val="004D327C"/>
    <w:rsid w:val="00521093"/>
    <w:rsid w:val="005A6C03"/>
    <w:rsid w:val="005D6C8B"/>
    <w:rsid w:val="005F2F36"/>
    <w:rsid w:val="005F6500"/>
    <w:rsid w:val="00654FF7"/>
    <w:rsid w:val="00665249"/>
    <w:rsid w:val="006B0D14"/>
    <w:rsid w:val="006B3016"/>
    <w:rsid w:val="00715EFF"/>
    <w:rsid w:val="00731090"/>
    <w:rsid w:val="00734F22"/>
    <w:rsid w:val="00752EF3"/>
    <w:rsid w:val="0077266F"/>
    <w:rsid w:val="00854617"/>
    <w:rsid w:val="009001FB"/>
    <w:rsid w:val="0090602E"/>
    <w:rsid w:val="00913B52"/>
    <w:rsid w:val="00960A45"/>
    <w:rsid w:val="00961A13"/>
    <w:rsid w:val="0096788A"/>
    <w:rsid w:val="009E56A1"/>
    <w:rsid w:val="009E5F38"/>
    <w:rsid w:val="00A023EE"/>
    <w:rsid w:val="00A043BD"/>
    <w:rsid w:val="00A30B93"/>
    <w:rsid w:val="00AA412E"/>
    <w:rsid w:val="00AC6381"/>
    <w:rsid w:val="00B01D18"/>
    <w:rsid w:val="00B940EE"/>
    <w:rsid w:val="00BA03D5"/>
    <w:rsid w:val="00BC165A"/>
    <w:rsid w:val="00BD40EC"/>
    <w:rsid w:val="00C53605"/>
    <w:rsid w:val="00C56F9B"/>
    <w:rsid w:val="00C73CE9"/>
    <w:rsid w:val="00CE493B"/>
    <w:rsid w:val="00D14482"/>
    <w:rsid w:val="00D214E9"/>
    <w:rsid w:val="00D6521D"/>
    <w:rsid w:val="00DA11A4"/>
    <w:rsid w:val="00E50A38"/>
    <w:rsid w:val="00E579D4"/>
    <w:rsid w:val="00E76264"/>
    <w:rsid w:val="00EB0C9D"/>
    <w:rsid w:val="00F4484C"/>
    <w:rsid w:val="00F6511F"/>
    <w:rsid w:val="00F65FC4"/>
    <w:rsid w:val="00F671CF"/>
    <w:rsid w:val="00F77E4C"/>
    <w:rsid w:val="00F86E64"/>
    <w:rsid w:val="00FF071D"/>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3B24"/>
  <w15:chartTrackingRefBased/>
  <w15:docId w15:val="{E09A44A1-2548-4B4B-8EB7-47E0622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06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65F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068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3B"/>
  </w:style>
  <w:style w:type="paragraph" w:styleId="Footer">
    <w:name w:val="footer"/>
    <w:basedOn w:val="Normal"/>
    <w:link w:val="FooterChar"/>
    <w:uiPriority w:val="99"/>
    <w:unhideWhenUsed/>
    <w:rsid w:val="00CE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3B"/>
  </w:style>
  <w:style w:type="character" w:customStyle="1" w:styleId="Heading4Char">
    <w:name w:val="Heading 4 Char"/>
    <w:basedOn w:val="DefaultParagraphFont"/>
    <w:link w:val="Heading4"/>
    <w:uiPriority w:val="9"/>
    <w:rsid w:val="00F65F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5F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5FC4"/>
    <w:pPr>
      <w:ind w:left="720"/>
      <w:contextualSpacing/>
    </w:pPr>
  </w:style>
  <w:style w:type="table" w:styleId="TableGrid">
    <w:name w:val="Table Grid"/>
    <w:basedOn w:val="TableNormal"/>
    <w:uiPriority w:val="39"/>
    <w:rsid w:val="00C5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3CE9"/>
    <w:rPr>
      <w:sz w:val="16"/>
      <w:szCs w:val="16"/>
    </w:rPr>
  </w:style>
  <w:style w:type="paragraph" w:styleId="CommentText">
    <w:name w:val="annotation text"/>
    <w:basedOn w:val="Normal"/>
    <w:link w:val="CommentTextChar"/>
    <w:uiPriority w:val="99"/>
    <w:semiHidden/>
    <w:unhideWhenUsed/>
    <w:rsid w:val="00C73CE9"/>
    <w:pPr>
      <w:spacing w:line="240" w:lineRule="auto"/>
    </w:pPr>
    <w:rPr>
      <w:sz w:val="20"/>
      <w:szCs w:val="20"/>
    </w:rPr>
  </w:style>
  <w:style w:type="character" w:customStyle="1" w:styleId="CommentTextChar">
    <w:name w:val="Comment Text Char"/>
    <w:basedOn w:val="DefaultParagraphFont"/>
    <w:link w:val="CommentText"/>
    <w:uiPriority w:val="99"/>
    <w:semiHidden/>
    <w:rsid w:val="00C73CE9"/>
    <w:rPr>
      <w:sz w:val="20"/>
      <w:szCs w:val="20"/>
    </w:rPr>
  </w:style>
  <w:style w:type="paragraph" w:styleId="CommentSubject">
    <w:name w:val="annotation subject"/>
    <w:basedOn w:val="CommentText"/>
    <w:next w:val="CommentText"/>
    <w:link w:val="CommentSubjectChar"/>
    <w:uiPriority w:val="99"/>
    <w:semiHidden/>
    <w:unhideWhenUsed/>
    <w:rsid w:val="00C73CE9"/>
    <w:rPr>
      <w:b/>
      <w:bCs/>
    </w:rPr>
  </w:style>
  <w:style w:type="character" w:customStyle="1" w:styleId="CommentSubjectChar">
    <w:name w:val="Comment Subject Char"/>
    <w:basedOn w:val="CommentTextChar"/>
    <w:link w:val="CommentSubject"/>
    <w:uiPriority w:val="99"/>
    <w:semiHidden/>
    <w:rsid w:val="00C73CE9"/>
    <w:rPr>
      <w:b/>
      <w:bCs/>
      <w:sz w:val="20"/>
      <w:szCs w:val="20"/>
    </w:rPr>
  </w:style>
  <w:style w:type="paragraph" w:styleId="BalloonText">
    <w:name w:val="Balloon Text"/>
    <w:basedOn w:val="Normal"/>
    <w:link w:val="BalloonTextChar"/>
    <w:uiPriority w:val="99"/>
    <w:semiHidden/>
    <w:unhideWhenUsed/>
    <w:rsid w:val="00C7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E9"/>
    <w:rPr>
      <w:rFonts w:ascii="Segoe UI" w:hAnsi="Segoe UI" w:cs="Segoe UI"/>
      <w:sz w:val="18"/>
      <w:szCs w:val="18"/>
    </w:rPr>
  </w:style>
  <w:style w:type="character" w:customStyle="1" w:styleId="Heading3Char">
    <w:name w:val="Heading 3 Char"/>
    <w:basedOn w:val="DefaultParagraphFont"/>
    <w:link w:val="Heading3"/>
    <w:uiPriority w:val="9"/>
    <w:rsid w:val="001068CE"/>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1068CE"/>
    <w:rPr>
      <w:rFonts w:asciiTheme="majorHAnsi" w:eastAsiaTheme="majorEastAsia" w:hAnsiTheme="majorHAnsi" w:cstheme="majorBidi"/>
      <w:color w:val="2E74B5" w:themeColor="accent1" w:themeShade="BF"/>
    </w:rPr>
  </w:style>
  <w:style w:type="paragraph" w:customStyle="1" w:styleId="mv-element-p">
    <w:name w:val="mv-element-p"/>
    <w:basedOn w:val="Normal"/>
    <w:rsid w:val="001068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8655">
      <w:bodyDiv w:val="1"/>
      <w:marLeft w:val="0"/>
      <w:marRight w:val="0"/>
      <w:marTop w:val="0"/>
      <w:marBottom w:val="0"/>
      <w:divBdr>
        <w:top w:val="none" w:sz="0" w:space="0" w:color="auto"/>
        <w:left w:val="none" w:sz="0" w:space="0" w:color="auto"/>
        <w:bottom w:val="none" w:sz="0" w:space="0" w:color="auto"/>
        <w:right w:val="none" w:sz="0" w:space="0" w:color="auto"/>
      </w:divBdr>
    </w:div>
    <w:div w:id="12778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 vs</a:t>
            </a:r>
            <a:r>
              <a:rPr lang="en-US" baseline="0"/>
              <a:t> 2015 Comparison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Sheet1!$A$2:$A$8</c:f>
              <c:strCache>
                <c:ptCount val="7"/>
                <c:pt idx="0">
                  <c:v>Downtown CARE</c:v>
                </c:pt>
                <c:pt idx="1">
                  <c:v>Anschutz</c:v>
                </c:pt>
                <c:pt idx="2">
                  <c:v>Referrals</c:v>
                </c:pt>
                <c:pt idx="3">
                  <c:v>General Wellness</c:v>
                </c:pt>
                <c:pt idx="4">
                  <c:v>Suicide</c:v>
                </c:pt>
                <c:pt idx="5">
                  <c:v>Threatening/Disruptive Behavior</c:v>
                </c:pt>
                <c:pt idx="6">
                  <c:v>Distressing </c:v>
                </c:pt>
              </c:strCache>
            </c:strRef>
          </c:cat>
          <c:val>
            <c:numRef>
              <c:f>Sheet1!$B$2:$B$8</c:f>
              <c:numCache>
                <c:formatCode>General</c:formatCode>
                <c:ptCount val="7"/>
                <c:pt idx="0">
                  <c:v>137</c:v>
                </c:pt>
                <c:pt idx="1">
                  <c:v>31</c:v>
                </c:pt>
                <c:pt idx="2">
                  <c:v>152</c:v>
                </c:pt>
                <c:pt idx="3">
                  <c:v>96</c:v>
                </c:pt>
                <c:pt idx="4">
                  <c:v>21</c:v>
                </c:pt>
                <c:pt idx="5">
                  <c:v>27</c:v>
                </c:pt>
                <c:pt idx="6">
                  <c:v>21</c:v>
                </c:pt>
              </c:numCache>
            </c:numRef>
          </c:val>
          <c:extLst>
            <c:ext xmlns:c16="http://schemas.microsoft.com/office/drawing/2014/chart" uri="{C3380CC4-5D6E-409C-BE32-E72D297353CC}">
              <c16:uniqueId val="{00000000-C73B-4DB0-8D57-17D8297306AF}"/>
            </c:ext>
          </c:extLst>
        </c:ser>
        <c:ser>
          <c:idx val="1"/>
          <c:order val="1"/>
          <c:tx>
            <c:strRef>
              <c:f>Sheet1!$C$1</c:f>
              <c:strCache>
                <c:ptCount val="1"/>
                <c:pt idx="0">
                  <c:v>2015</c:v>
                </c:pt>
              </c:strCache>
            </c:strRef>
          </c:tx>
          <c:spPr>
            <a:solidFill>
              <a:schemeClr val="accent2"/>
            </a:solidFill>
            <a:ln>
              <a:noFill/>
            </a:ln>
            <a:effectLst/>
          </c:spPr>
          <c:invertIfNegative val="0"/>
          <c:cat>
            <c:strRef>
              <c:f>Sheet1!$A$2:$A$8</c:f>
              <c:strCache>
                <c:ptCount val="7"/>
                <c:pt idx="0">
                  <c:v>Downtown CARE</c:v>
                </c:pt>
                <c:pt idx="1">
                  <c:v>Anschutz</c:v>
                </c:pt>
                <c:pt idx="2">
                  <c:v>Referrals</c:v>
                </c:pt>
                <c:pt idx="3">
                  <c:v>General Wellness</c:v>
                </c:pt>
                <c:pt idx="4">
                  <c:v>Suicide</c:v>
                </c:pt>
                <c:pt idx="5">
                  <c:v>Threatening/Disruptive Behavior</c:v>
                </c:pt>
                <c:pt idx="6">
                  <c:v>Distressing </c:v>
                </c:pt>
              </c:strCache>
            </c:strRef>
          </c:cat>
          <c:val>
            <c:numRef>
              <c:f>Sheet1!$C$2:$C$8</c:f>
              <c:numCache>
                <c:formatCode>General</c:formatCode>
                <c:ptCount val="7"/>
                <c:pt idx="0">
                  <c:v>140</c:v>
                </c:pt>
                <c:pt idx="1">
                  <c:v>36</c:v>
                </c:pt>
                <c:pt idx="2">
                  <c:v>185</c:v>
                </c:pt>
                <c:pt idx="3">
                  <c:v>105</c:v>
                </c:pt>
                <c:pt idx="4">
                  <c:v>39</c:v>
                </c:pt>
                <c:pt idx="5">
                  <c:v>21</c:v>
                </c:pt>
                <c:pt idx="6">
                  <c:v>33</c:v>
                </c:pt>
              </c:numCache>
            </c:numRef>
          </c:val>
          <c:extLst>
            <c:ext xmlns:c16="http://schemas.microsoft.com/office/drawing/2014/chart" uri="{C3380CC4-5D6E-409C-BE32-E72D297353CC}">
              <c16:uniqueId val="{00000001-C73B-4DB0-8D57-17D8297306AF}"/>
            </c:ext>
          </c:extLst>
        </c:ser>
        <c:dLbls>
          <c:showLegendKey val="0"/>
          <c:showVal val="0"/>
          <c:showCatName val="0"/>
          <c:showSerName val="0"/>
          <c:showPercent val="0"/>
          <c:showBubbleSize val="0"/>
        </c:dLbls>
        <c:gapWidth val="182"/>
        <c:axId val="541416840"/>
        <c:axId val="541418480"/>
      </c:barChart>
      <c:catAx>
        <c:axId val="541416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418480"/>
        <c:crosses val="autoZero"/>
        <c:auto val="1"/>
        <c:lblAlgn val="ctr"/>
        <c:lblOffset val="100"/>
        <c:noMultiLvlLbl val="0"/>
      </c:catAx>
      <c:valAx>
        <c:axId val="541418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416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9F9D7191EE64AA435BEFD464627A3" ma:contentTypeVersion="1" ma:contentTypeDescription="Create a new document." ma:contentTypeScope="" ma:versionID="56c6336fab626d924c77371743cc45ae">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156D-BC50-4A96-8505-5C64A6A02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68FE1-1C32-4785-B3A3-76D8B6D933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DBE14E-CE6B-45CA-9F41-C8788869312D}">
  <ds:schemaRefs>
    <ds:schemaRef ds:uri="http://schemas.microsoft.com/sharepoint/v3/contenttype/forms"/>
  </ds:schemaRefs>
</ds:datastoreItem>
</file>

<file path=customXml/itemProps4.xml><?xml version="1.0" encoding="utf-8"?>
<ds:datastoreItem xmlns:ds="http://schemas.openxmlformats.org/officeDocument/2006/customXml" ds:itemID="{9325613F-D8F9-4321-B82C-D2B9BE68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David K</dc:creator>
  <cp:keywords/>
  <dc:description/>
  <cp:lastModifiedBy>Woodard, Chadwick</cp:lastModifiedBy>
  <cp:revision>2</cp:revision>
  <dcterms:created xsi:type="dcterms:W3CDTF">2019-10-30T18:45:00Z</dcterms:created>
  <dcterms:modified xsi:type="dcterms:W3CDTF">2019-10-30T18:45:00Z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0x0101000449F9D7191EE64AA435BEFD464627A3</vt:lpwstr>
  </property>
</Properties>
</file>