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0B3A1B" w:rsidR="000B3A1B" w:rsidP="000B3A1B" w:rsidRDefault="000B3A1B" w14:paraId="40E8DE1F" w14:textId="167922B3">
      <w:pPr>
        <w:jc w:val="center"/>
        <w:rPr>
          <w:b/>
          <w:bCs/>
        </w:rPr>
      </w:pPr>
      <w:r w:rsidRPr="000B3A1B">
        <w:rPr>
          <w:b/>
          <w:bCs/>
        </w:rPr>
        <w:t xml:space="preserve">Budget Allocation Review Committee </w:t>
      </w:r>
      <w:r w:rsidR="00E05AE0">
        <w:rPr>
          <w:b/>
          <w:bCs/>
        </w:rPr>
        <w:t>– Session 13</w:t>
      </w:r>
    </w:p>
    <w:p w:rsidR="000B3A1B" w:rsidP="000B3A1B" w:rsidRDefault="004A0FC1" w14:paraId="3B673F87" w14:textId="0DC4C746">
      <w:pPr>
        <w:jc w:val="center"/>
        <w:rPr>
          <w:b/>
          <w:bCs/>
        </w:rPr>
      </w:pPr>
      <w:r>
        <w:rPr>
          <w:b/>
          <w:bCs/>
        </w:rPr>
        <w:t>April 17, 2025</w:t>
      </w:r>
    </w:p>
    <w:p w:rsidR="000B3A1B" w:rsidP="000B3A1B" w:rsidRDefault="000B3A1B" w14:paraId="172497BA" w14:textId="77777777">
      <w:pPr>
        <w:jc w:val="center"/>
        <w:rPr>
          <w:b/>
          <w:bCs/>
        </w:rPr>
      </w:pPr>
    </w:p>
    <w:p w:rsidR="000B3A1B" w:rsidP="000B3A1B" w:rsidRDefault="00157868" w14:paraId="5B378177" w14:textId="660C1A86">
      <w:r w:rsidRPr="00C34B94">
        <w:rPr>
          <w:u w:val="single"/>
        </w:rPr>
        <w:t>Attendees</w:t>
      </w:r>
      <w:r>
        <w:t xml:space="preserve">: </w:t>
      </w:r>
      <w:r w:rsidR="001A079C">
        <w:t xml:space="preserve">Ann Sherman, </w:t>
      </w:r>
      <w:r w:rsidR="00CF7369">
        <w:t>Jen St Peter, Lauren Goolsby, Nate Thompson, Anthony Wilson, Margaret Wood, Kelly McCusker</w:t>
      </w:r>
      <w:r>
        <w:t>, Scott Dawson, Julien</w:t>
      </w:r>
      <w:r w:rsidR="00C34B94">
        <w:t xml:space="preserve"> Langou</w:t>
      </w:r>
      <w:r>
        <w:t xml:space="preserve">, </w:t>
      </w:r>
      <w:r w:rsidR="00C34B94">
        <w:t>Nikolas</w:t>
      </w:r>
      <w:r w:rsidR="00A32884">
        <w:t xml:space="preserve"> Chab</w:t>
      </w:r>
      <w:r w:rsidR="007B75C9">
        <w:t>o</w:t>
      </w:r>
      <w:r w:rsidR="00A32884">
        <w:t>t-Ols</w:t>
      </w:r>
      <w:r w:rsidR="007B75C9">
        <w:t>o</w:t>
      </w:r>
      <w:r w:rsidR="00A32884">
        <w:t>n</w:t>
      </w:r>
      <w:r w:rsidR="00C05C20">
        <w:t>,</w:t>
      </w:r>
      <w:r w:rsidRPr="00C05C20" w:rsidR="00C05C20">
        <w:rPr>
          <w:i/>
          <w:iCs/>
        </w:rPr>
        <w:t xml:space="preserve"> </w:t>
      </w:r>
      <w:r w:rsidR="001A079C">
        <w:t>Amy McGuire</w:t>
      </w:r>
      <w:r w:rsidR="00F45480">
        <w:t>, Laura Argys</w:t>
      </w:r>
      <w:r w:rsidR="00C60918">
        <w:t xml:space="preserve">, </w:t>
      </w:r>
      <w:r w:rsidRPr="00C05C20" w:rsidR="00C60918">
        <w:t>Julia Mahfouz</w:t>
      </w:r>
    </w:p>
    <w:p w:rsidR="004A0FC1" w:rsidP="000B3A1B" w:rsidRDefault="00E164DB" w14:paraId="28FCB22B" w14:textId="518E49E8">
      <w:r w:rsidRPr="00E164DB">
        <w:rPr>
          <w:u w:val="single"/>
        </w:rPr>
        <w:t>Leadership Guests</w:t>
      </w:r>
      <w:r w:rsidR="004A0FC1">
        <w:t xml:space="preserve">: </w:t>
      </w:r>
      <w:r w:rsidR="00D467E4">
        <w:t xml:space="preserve">Chancellor Ken Christensen, </w:t>
      </w:r>
      <w:r w:rsidR="004A0FC1">
        <w:t>Marty Dunn</w:t>
      </w:r>
      <w:r w:rsidR="00D467E4">
        <w:t xml:space="preserve"> (CEDC)</w:t>
      </w:r>
      <w:r w:rsidR="004A0FC1">
        <w:t>,</w:t>
      </w:r>
      <w:r w:rsidR="00D467E4">
        <w:t xml:space="preserve"> Paul Teske (SPA), </w:t>
      </w:r>
      <w:r w:rsidR="00F45480">
        <w:t>Rich Allen (CLAS), Mark Swackhamer (CAP), Ann Komara (CAP)</w:t>
      </w:r>
      <w:r w:rsidR="006D2F0B">
        <w:t>, Marvin Lynn (SEHD)</w:t>
      </w:r>
    </w:p>
    <w:p w:rsidR="00157868" w:rsidP="0BC80951" w:rsidRDefault="00281CF7" w14:paraId="5C830F42" w14:textId="00B2F0D7">
      <w:pPr>
        <w:rPr>
          <w:i w:val="1"/>
          <w:iCs w:val="1"/>
        </w:rPr>
      </w:pPr>
      <w:r w:rsidRPr="0BC80951" w:rsidR="00281CF7">
        <w:rPr>
          <w:i w:val="1"/>
          <w:iCs w:val="1"/>
          <w:u w:val="single"/>
        </w:rPr>
        <w:t>Missing Attendees</w:t>
      </w:r>
      <w:r w:rsidRPr="0BC80951" w:rsidR="003831DD">
        <w:rPr>
          <w:i w:val="1"/>
          <w:iCs w:val="1"/>
        </w:rPr>
        <w:t xml:space="preserve">: </w:t>
      </w:r>
      <w:r w:rsidR="004A0FC1">
        <w:rPr/>
        <w:t>Beth Myers, Phillip DeLeon</w:t>
      </w:r>
      <w:r w:rsidR="004A0FC1">
        <w:rPr/>
        <w:t>, Savannah Brooks</w:t>
      </w:r>
      <w:r w:rsidR="00D467E4">
        <w:rPr/>
        <w:t>,</w:t>
      </w:r>
      <w:r w:rsidR="00D467E4">
        <w:rPr/>
        <w:t xml:space="preserve"> </w:t>
      </w:r>
      <w:r w:rsidR="00D467E4">
        <w:rPr/>
        <w:t xml:space="preserve">Mark </w:t>
      </w:r>
      <w:r w:rsidR="00D467E4">
        <w:rPr/>
        <w:t>Golkows</w:t>
      </w:r>
      <w:r w:rsidR="199E03DD">
        <w:rPr/>
        <w:t>k</w:t>
      </w:r>
      <w:r w:rsidR="00D467E4">
        <w:rPr/>
        <w:t>i</w:t>
      </w:r>
      <w:r w:rsidR="00D467E4">
        <w:rPr/>
        <w:t xml:space="preserve">, </w:t>
      </w:r>
      <w:r w:rsidR="00D467E4">
        <w:rPr/>
        <w:t>Stephanie Kelly</w:t>
      </w:r>
      <w:r w:rsidR="00E12474">
        <w:rPr/>
        <w:t>, Lucinda Bliss (CAM)</w:t>
      </w:r>
      <w:r w:rsidR="00C60918">
        <w:rPr/>
        <w:t xml:space="preserve">, Interim Provost Pam Jansma </w:t>
      </w:r>
    </w:p>
    <w:p w:rsidR="003831DD" w:rsidP="000B3A1B" w:rsidRDefault="003831DD" w14:paraId="698B688F" w14:textId="77777777"/>
    <w:p w:rsidRPr="00B55333" w:rsidR="003831DD" w:rsidP="000B3A1B" w:rsidRDefault="003831DD" w14:paraId="4EF4C1B7" w14:textId="72134D5A">
      <w:pPr>
        <w:rPr>
          <w:b/>
          <w:bCs/>
        </w:rPr>
      </w:pPr>
      <w:r w:rsidRPr="00B55333">
        <w:rPr>
          <w:b/>
          <w:bCs/>
        </w:rPr>
        <w:t>NOTES</w:t>
      </w:r>
    </w:p>
    <w:p w:rsidRPr="00281CF7" w:rsidR="00B55333" w:rsidP="00B55333" w:rsidRDefault="001A079C" w14:paraId="4838DA52" w14:textId="544B87DA">
      <w:pPr>
        <w:rPr>
          <w:u w:val="single"/>
        </w:rPr>
      </w:pPr>
      <w:r>
        <w:rPr>
          <w:u w:val="single"/>
        </w:rPr>
        <w:t xml:space="preserve">Welcome &amp; </w:t>
      </w:r>
      <w:r w:rsidR="00C60918">
        <w:rPr>
          <w:u w:val="single"/>
        </w:rPr>
        <w:t>Context Setting</w:t>
      </w:r>
    </w:p>
    <w:p w:rsidR="00123ECB" w:rsidP="00D467E4" w:rsidRDefault="004A0FC1" w14:paraId="0FBEA740" w14:textId="77777777">
      <w:pPr>
        <w:pStyle w:val="ListParagraph"/>
        <w:numPr>
          <w:ilvl w:val="0"/>
          <w:numId w:val="5"/>
        </w:numPr>
      </w:pPr>
      <w:r>
        <w:t>Review of why we are here: it is best practice to review our budget model every 5 years. Chancellor Marks asked for a recommendation from the committee to guide our next steps</w:t>
      </w:r>
      <w:r w:rsidR="00D467E4">
        <w:t>.</w:t>
      </w:r>
    </w:p>
    <w:p w:rsidR="00123ECB" w:rsidP="00123ECB" w:rsidRDefault="00D467E4" w14:paraId="36982D5A" w14:textId="5C2A5319">
      <w:pPr>
        <w:pStyle w:val="ListParagraph"/>
        <w:numPr>
          <w:ilvl w:val="0"/>
          <w:numId w:val="5"/>
        </w:numPr>
      </w:pPr>
      <w:r>
        <w:t>Ann Sherman reviewed the charge for the committee</w:t>
      </w:r>
      <w:r w:rsidR="00123ECB">
        <w:t xml:space="preserve"> and the activities that have occurred as part of the BARC meetings </w:t>
      </w:r>
      <w:r w:rsidR="00357E60">
        <w:t xml:space="preserve">(including key messages) </w:t>
      </w:r>
      <w:r w:rsidR="00123ECB">
        <w:t>and to educate the campus community over the past 9 months.</w:t>
      </w:r>
    </w:p>
    <w:p w:rsidR="00B55333" w:rsidP="00B55333" w:rsidRDefault="000E518E" w14:paraId="4ADAB991" w14:textId="4A0CBF67">
      <w:pPr>
        <w:rPr>
          <w:u w:val="single"/>
        </w:rPr>
      </w:pPr>
      <w:r>
        <w:rPr>
          <w:u w:val="single"/>
        </w:rPr>
        <w:t>Review of the Proposed Model</w:t>
      </w:r>
    </w:p>
    <w:p w:rsidR="003E2A93" w:rsidP="000E518E" w:rsidRDefault="000E518E" w14:paraId="63C03CEF" w14:textId="77777777">
      <w:pPr>
        <w:pStyle w:val="ListParagraph"/>
        <w:numPr>
          <w:ilvl w:val="0"/>
          <w:numId w:val="5"/>
        </w:numPr>
      </w:pPr>
      <w:r>
        <w:t>Jen St Peter provided an overview of the decision levels for determining the recommended budget model and walked through the decisions made at each level</w:t>
      </w:r>
      <w:r w:rsidR="003E2A93">
        <w:t>:</w:t>
      </w:r>
    </w:p>
    <w:p w:rsidR="003E2A93" w:rsidP="003E2A93" w:rsidRDefault="003E2A93" w14:paraId="6E445245" w14:textId="77777777">
      <w:pPr>
        <w:pStyle w:val="ListParagraph"/>
        <w:numPr>
          <w:ilvl w:val="1"/>
          <w:numId w:val="5"/>
        </w:numPr>
      </w:pPr>
      <w:r>
        <w:t>Level 1: Considered incremental and incentive/outcome-based models</w:t>
      </w:r>
    </w:p>
    <w:p w:rsidR="00476BD7" w:rsidP="003E2A93" w:rsidRDefault="003E2A93" w14:paraId="488EBD1C" w14:textId="1294E3F4">
      <w:pPr>
        <w:pStyle w:val="ListParagraph"/>
        <w:numPr>
          <w:ilvl w:val="1"/>
          <w:numId w:val="5"/>
        </w:numPr>
      </w:pPr>
      <w:r>
        <w:t xml:space="preserve">Level 2: </w:t>
      </w:r>
      <w:r w:rsidR="00AD5417">
        <w:t>Revenue allocations</w:t>
      </w:r>
      <w:r w:rsidR="003E4F53">
        <w:t xml:space="preserve"> (splitting out tuition revenue and state funding)</w:t>
      </w:r>
      <w:r w:rsidR="00AD5417">
        <w:t>, indirect cost allocations</w:t>
      </w:r>
      <w:r w:rsidR="00F321B8">
        <w:t xml:space="preserve"> (front end approach for mandatory costs</w:t>
      </w:r>
      <w:r w:rsidR="00384F27">
        <w:t xml:space="preserve"> and campus support units</w:t>
      </w:r>
      <w:r w:rsidR="00F321B8">
        <w:t>)</w:t>
      </w:r>
      <w:r w:rsidR="00AD5417">
        <w:t xml:space="preserve"> and university funds</w:t>
      </w:r>
      <w:r w:rsidR="00476BD7">
        <w:t xml:space="preserve"> </w:t>
      </w:r>
      <w:r w:rsidR="00404191">
        <w:t>(1% initiatives pool)</w:t>
      </w:r>
    </w:p>
    <w:p w:rsidR="00C43E31" w:rsidP="003E2A93" w:rsidRDefault="00C43E31" w14:paraId="0D54D746" w14:textId="62C32B06">
      <w:pPr>
        <w:pStyle w:val="ListParagraph"/>
        <w:numPr>
          <w:ilvl w:val="1"/>
          <w:numId w:val="5"/>
        </w:numPr>
      </w:pPr>
      <w:r>
        <w:t xml:space="preserve">Level 3: revenue allocation metrics </w:t>
      </w:r>
      <w:r w:rsidR="008E1D70">
        <w:t>(50-50 split for credit hours of major and credit hours of instruction, state funding based on resident student credit hours, 3-year weighted average)</w:t>
      </w:r>
    </w:p>
    <w:p w:rsidR="009D604F" w:rsidP="009D604F" w:rsidRDefault="009D604F" w14:paraId="550D1483" w14:textId="34164415">
      <w:pPr>
        <w:pStyle w:val="ListParagraph"/>
        <w:numPr>
          <w:ilvl w:val="0"/>
          <w:numId w:val="5"/>
        </w:numPr>
      </w:pPr>
      <w:r>
        <w:t>Jen also shared a visual representation of the steps of the model.</w:t>
      </w:r>
    </w:p>
    <w:p w:rsidR="002909C9" w:rsidP="009D604F" w:rsidRDefault="002909C9" w14:paraId="73906577" w14:textId="2D7D670E">
      <w:pPr>
        <w:pStyle w:val="ListParagraph"/>
        <w:numPr>
          <w:ilvl w:val="0"/>
          <w:numId w:val="5"/>
        </w:numPr>
      </w:pPr>
      <w:r>
        <w:t>Questions from deans:</w:t>
      </w:r>
    </w:p>
    <w:p w:rsidR="002909C9" w:rsidP="002909C9" w:rsidRDefault="002909C9" w14:paraId="4A1440E9" w14:textId="2C4CC21B">
      <w:pPr>
        <w:pStyle w:val="ListParagraph"/>
        <w:numPr>
          <w:ilvl w:val="1"/>
          <w:numId w:val="5"/>
        </w:numPr>
        <w:rPr/>
      </w:pPr>
      <w:r w:rsidR="002909C9">
        <w:rPr/>
        <w:t>Ann</w:t>
      </w:r>
      <w:r w:rsidR="434225C6">
        <w:rPr/>
        <w:t xml:space="preserve"> (CAP)</w:t>
      </w:r>
      <w:r w:rsidR="002909C9">
        <w:rPr/>
        <w:t>: Where does non-resident fit</w:t>
      </w:r>
      <w:r w:rsidR="006B0C80">
        <w:rPr/>
        <w:t xml:space="preserve">? </w:t>
      </w:r>
    </w:p>
    <w:p w:rsidR="006B0C80" w:rsidP="0BC80951" w:rsidRDefault="006B0C80" w14:paraId="1E41E64D" w14:textId="7AFCBB84">
      <w:pPr>
        <w:pStyle w:val="ListParagraph"/>
        <w:numPr>
          <w:ilvl w:val="2"/>
          <w:numId w:val="5"/>
        </w:numPr>
        <w:suppressLineNumbers w:val="0"/>
        <w:bidi w:val="0"/>
        <w:spacing w:before="0" w:beforeAutospacing="off" w:after="160" w:afterAutospacing="off" w:line="259" w:lineRule="auto"/>
        <w:ind w:left="2160" w:right="0" w:hanging="360"/>
        <w:jc w:val="left"/>
        <w:rPr>
          <w:sz w:val="22"/>
          <w:szCs w:val="22"/>
        </w:rPr>
      </w:pPr>
      <w:r w:rsidR="006B0C80">
        <w:rPr/>
        <w:t xml:space="preserve">This is embedded in step 3 – the </w:t>
      </w:r>
      <w:r w:rsidR="09D3510A">
        <w:rPr/>
        <w:t>tuition revenue splits out into undergraduate resident, graduate resident, undergraduate non-resident, and graduate non-resident</w:t>
      </w:r>
    </w:p>
    <w:p w:rsidR="002909C9" w:rsidP="002909C9" w:rsidRDefault="002909C9" w14:paraId="57843609" w14:textId="0812FE41">
      <w:pPr>
        <w:pStyle w:val="ListParagraph"/>
        <w:numPr>
          <w:ilvl w:val="1"/>
          <w:numId w:val="5"/>
        </w:numPr>
        <w:rPr/>
      </w:pPr>
      <w:r w:rsidR="002909C9">
        <w:rPr/>
        <w:t>Paul</w:t>
      </w:r>
      <w:r w:rsidR="06469B7B">
        <w:rPr/>
        <w:t xml:space="preserve"> (SPA)</w:t>
      </w:r>
      <w:r w:rsidR="002909C9">
        <w:rPr/>
        <w:t>: How did the group talk about incremental models? Did this assume an even level of growth</w:t>
      </w:r>
      <w:r w:rsidR="015AB5C4">
        <w:rPr/>
        <w:t xml:space="preserve">, or something </w:t>
      </w:r>
      <w:r w:rsidR="015AB5C4">
        <w:rPr/>
        <w:t>similar to</w:t>
      </w:r>
      <w:r w:rsidR="015AB5C4">
        <w:rPr/>
        <w:t xml:space="preserve"> what we did before the paused model</w:t>
      </w:r>
      <w:r w:rsidR="006B0C80">
        <w:rPr/>
        <w:t>?</w:t>
      </w:r>
    </w:p>
    <w:p w:rsidR="006B0C80" w:rsidP="0BC80951" w:rsidRDefault="006B0C80" w14:paraId="32977A37" w14:textId="124FF3E0">
      <w:pPr>
        <w:pStyle w:val="ListParagraph"/>
        <w:numPr>
          <w:ilvl w:val="2"/>
          <w:numId w:val="5"/>
        </w:numPr>
        <w:suppressLineNumbers w:val="0"/>
        <w:bidi w:val="0"/>
        <w:spacing w:before="0" w:beforeAutospacing="off" w:after="160" w:afterAutospacing="off" w:line="259" w:lineRule="auto"/>
        <w:ind w:left="2160" w:right="0" w:hanging="360"/>
        <w:jc w:val="left"/>
        <w:rPr>
          <w:sz w:val="22"/>
          <w:szCs w:val="22"/>
        </w:rPr>
      </w:pPr>
      <w:r w:rsidR="6BED6643">
        <w:rPr/>
        <w:t xml:space="preserve">The group </w:t>
      </w:r>
      <w:r w:rsidR="6BED6643">
        <w:rPr/>
        <w:t>didn’t</w:t>
      </w:r>
      <w:r w:rsidR="6BED6643">
        <w:rPr/>
        <w:t xml:space="preserve"> discuss a lot of specifics about an incremental model.  </w:t>
      </w:r>
      <w:r w:rsidR="43D516BD">
        <w:rPr/>
        <w:t xml:space="preserve"> </w:t>
      </w:r>
      <w:r w:rsidR="7EDE37E9">
        <w:rPr/>
        <w:t xml:space="preserve">What we had before was a combination model that allowed for specific </w:t>
      </w:r>
      <w:r w:rsidR="7EDE37E9">
        <w:rPr/>
        <w:t>investments</w:t>
      </w:r>
      <w:r w:rsidR="7EDE37E9">
        <w:rPr/>
        <w:t xml:space="preserve"> and the </w:t>
      </w:r>
      <w:r w:rsidR="7EDE37E9">
        <w:rPr/>
        <w:t>remainder</w:t>
      </w:r>
      <w:r w:rsidR="7EDE37E9">
        <w:rPr/>
        <w:t xml:space="preserve"> was incremental</w:t>
      </w:r>
      <w:r w:rsidR="00452242">
        <w:rPr/>
        <w:t>.</w:t>
      </w:r>
    </w:p>
    <w:p w:rsidR="006B0C80" w:rsidP="006B0C80" w:rsidRDefault="006B0C80" w14:paraId="4E1A4A34" w14:textId="15F115E4">
      <w:pPr>
        <w:pStyle w:val="ListParagraph"/>
        <w:numPr>
          <w:ilvl w:val="1"/>
          <w:numId w:val="5"/>
        </w:numPr>
      </w:pPr>
      <w:r>
        <w:t>Marty: What are the improvements in the proposed model?</w:t>
      </w:r>
    </w:p>
    <w:p w:rsidR="006B0C80" w:rsidP="006B0C80" w:rsidRDefault="00FA46FF" w14:paraId="52B81B2E" w14:textId="0ED109CB">
      <w:pPr>
        <w:pStyle w:val="ListParagraph"/>
        <w:numPr>
          <w:ilvl w:val="2"/>
          <w:numId w:val="5"/>
        </w:numPr>
      </w:pPr>
      <w:r>
        <w:lastRenderedPageBreak/>
        <w:t>Jen reviewed the presenting problems and pain points that BARC heard from leaders at the beginning of the process.</w:t>
      </w:r>
      <w:r w:rsidR="00066049">
        <w:t xml:space="preserve"> Ann reviewed the specific improvements, including the move to a 50-50 split, three-year metrics smoothing, clear recommendations re: what funding is</w:t>
      </w:r>
      <w:r w:rsidR="0069152F">
        <w:t xml:space="preserve"> in/out of the model, </w:t>
      </w:r>
      <w:r w:rsidR="00662676">
        <w:t>model is easier to explain</w:t>
      </w:r>
    </w:p>
    <w:p w:rsidR="00662676" w:rsidP="006B0C80" w:rsidRDefault="00662676" w14:paraId="0C07DCED" w14:textId="41B12CE9">
      <w:pPr>
        <w:pStyle w:val="ListParagraph"/>
        <w:numPr>
          <w:ilvl w:val="2"/>
          <w:numId w:val="5"/>
        </w:numPr>
      </w:pPr>
      <w:r>
        <w:t>Chancellor Christensen spoke about the areas of growth that will not require additional investment (e.g. classes not filled to capacity)</w:t>
      </w:r>
      <w:r w:rsidR="00BE641B">
        <w:t xml:space="preserve"> – zero cost seats where we have excess </w:t>
      </w:r>
      <w:r w:rsidR="00B61EE9">
        <w:t>capacity</w:t>
      </w:r>
      <w:r>
        <w:t xml:space="preserve">. These are the areas that we need to focus on first to </w:t>
      </w:r>
      <w:r w:rsidR="00BE641B">
        <w:t>annihilate</w:t>
      </w:r>
      <w:r>
        <w:t xml:space="preserve"> the </w:t>
      </w:r>
      <w:r w:rsidR="00BE641B">
        <w:t xml:space="preserve">structural </w:t>
      </w:r>
      <w:r>
        <w:t>budget deficit</w:t>
      </w:r>
      <w:r w:rsidR="00BE641B">
        <w:t>. By doing this we will be able to invest. We have to generate revenue with our current resources to grow. At the same time we have places where we are bursting – this is why it is so important to get this right so we can invest.</w:t>
      </w:r>
    </w:p>
    <w:p w:rsidR="0093149D" w:rsidP="0093149D" w:rsidRDefault="0093149D" w14:paraId="293B1DE6" w14:textId="5B7005CC">
      <w:pPr>
        <w:pStyle w:val="ListParagraph"/>
        <w:numPr>
          <w:ilvl w:val="1"/>
          <w:numId w:val="5"/>
        </w:numPr>
      </w:pPr>
      <w:r>
        <w:t>Julia</w:t>
      </w:r>
      <w:r w:rsidR="00CB4BF2">
        <w:t xml:space="preserve">: What are the </w:t>
      </w:r>
      <w:r>
        <w:t xml:space="preserve">next steps for </w:t>
      </w:r>
      <w:r w:rsidR="00B61EE9">
        <w:t>subvention</w:t>
      </w:r>
      <w:r>
        <w:t xml:space="preserve"> decisions</w:t>
      </w:r>
      <w:r w:rsidR="00CB4BF2">
        <w:t>?</w:t>
      </w:r>
    </w:p>
    <w:p w:rsidR="0093149D" w:rsidP="0093149D" w:rsidRDefault="0093149D" w14:paraId="6E206E43" w14:textId="6229242C">
      <w:pPr>
        <w:pStyle w:val="ListParagraph"/>
        <w:numPr>
          <w:ilvl w:val="2"/>
          <w:numId w:val="5"/>
        </w:numPr>
      </w:pPr>
      <w:r>
        <w:t xml:space="preserve">Jen explained that the </w:t>
      </w:r>
      <w:r w:rsidR="00A8454A">
        <w:t>proposal is for deans to identify the approach to subvention</w:t>
      </w:r>
      <w:r w:rsidR="00D94933">
        <w:t>. She explained the decisions to be made, including: 1) the initial dollar levels, 2) considerations for offsets, 3) potential for</w:t>
      </w:r>
      <w:r w:rsidR="00B61EE9">
        <w:t xml:space="preserve"> multi-year</w:t>
      </w:r>
      <w:r w:rsidR="00D94933">
        <w:t xml:space="preserve"> </w:t>
      </w:r>
      <w:r w:rsidR="00B61EE9">
        <w:t>conditions being applied to subvention to encourage sustainability</w:t>
      </w:r>
    </w:p>
    <w:p w:rsidR="00FE39D3" w:rsidP="00FE39D3" w:rsidRDefault="00FE39D3" w14:paraId="1824E63A" w14:textId="0487CEA4">
      <w:pPr>
        <w:pStyle w:val="ListParagraph"/>
        <w:numPr>
          <w:ilvl w:val="1"/>
          <w:numId w:val="5"/>
        </w:numPr>
      </w:pPr>
      <w:r>
        <w:t>Paul</w:t>
      </w:r>
      <w:r w:rsidR="00CB4BF2">
        <w:t xml:space="preserve">: What is our </w:t>
      </w:r>
      <w:r>
        <w:t>approach to reserves</w:t>
      </w:r>
      <w:r w:rsidR="00CB4BF2">
        <w:t>?</w:t>
      </w:r>
    </w:p>
    <w:p w:rsidR="00FE39D3" w:rsidP="00FE39D3" w:rsidRDefault="00FE39D3" w14:paraId="540DDFAE" w14:textId="3FD443A2">
      <w:pPr>
        <w:pStyle w:val="ListParagraph"/>
        <w:numPr>
          <w:ilvl w:val="2"/>
          <w:numId w:val="5"/>
        </w:numPr>
        <w:rPr/>
      </w:pPr>
      <w:r w:rsidR="00FE39D3">
        <w:rPr/>
        <w:t xml:space="preserve">Jen explained that CU does not have a reserve policy, but this is something that </w:t>
      </w:r>
      <w:r w:rsidR="65674E1A">
        <w:rPr/>
        <w:t>is</w:t>
      </w:r>
      <w:r w:rsidR="00FE39D3">
        <w:rPr/>
        <w:t xml:space="preserve"> needed going forward.</w:t>
      </w:r>
      <w:r w:rsidR="00FE39D3">
        <w:rPr/>
        <w:t xml:space="preserve"> </w:t>
      </w:r>
      <w:r w:rsidR="00964031">
        <w:rPr/>
        <w:t>Reserves are not tied to subvention</w:t>
      </w:r>
      <w:r w:rsidR="65DF25F7">
        <w:rPr/>
        <w:t xml:space="preserve"> or the budget model directly</w:t>
      </w:r>
      <w:r w:rsidR="00964031">
        <w:rPr/>
        <w:t>, but it does speak to how we ensure we have a healthy university. This is something we will need to talk about over the next year</w:t>
      </w:r>
    </w:p>
    <w:p w:rsidR="00964031" w:rsidP="00964031" w:rsidRDefault="00964031" w14:paraId="5C1F2D8C" w14:textId="2A753EFC">
      <w:pPr>
        <w:pStyle w:val="ListParagraph"/>
        <w:numPr>
          <w:ilvl w:val="1"/>
          <w:numId w:val="5"/>
        </w:numPr>
      </w:pPr>
      <w:r>
        <w:t>Marty</w:t>
      </w:r>
      <w:r w:rsidR="00CB4BF2">
        <w:t xml:space="preserve">: What are </w:t>
      </w:r>
      <w:r w:rsidR="00454D86">
        <w:t>we are doing in parallel this next year</w:t>
      </w:r>
      <w:r w:rsidR="00CB4BF2">
        <w:t xml:space="preserve">? </w:t>
      </w:r>
      <w:r w:rsidR="00454D86">
        <w:t>What will run parallel with our existing model?</w:t>
      </w:r>
    </w:p>
    <w:p w:rsidR="00454D86" w:rsidP="00454D86" w:rsidRDefault="00454D86" w14:paraId="35F8F718" w14:textId="63A50C23">
      <w:pPr>
        <w:pStyle w:val="ListParagraph"/>
        <w:numPr>
          <w:ilvl w:val="2"/>
          <w:numId w:val="5"/>
        </w:numPr>
        <w:rPr/>
      </w:pPr>
      <w:r w:rsidR="00454D86">
        <w:rPr/>
        <w:t>Jen explained that we would plug the numbers into a budget model to see what spits out</w:t>
      </w:r>
      <w:r w:rsidR="007046D9">
        <w:rPr/>
        <w:t xml:space="preserve">. We will “poke” at the differences to assess how the model will </w:t>
      </w:r>
      <w:r w:rsidR="007046D9">
        <w:rPr/>
        <w:t>impact</w:t>
      </w:r>
      <w:r w:rsidR="007046D9">
        <w:rPr/>
        <w:t xml:space="preserve"> </w:t>
      </w:r>
      <w:r w:rsidR="5088DFA6">
        <w:rPr/>
        <w:t>areas</w:t>
      </w:r>
      <w:r w:rsidR="007046D9">
        <w:rPr/>
        <w:t xml:space="preserve"> – stress testing what might happen under different scenarios.</w:t>
      </w:r>
    </w:p>
    <w:p w:rsidR="00F87109" w:rsidP="00F87109" w:rsidRDefault="00F87109" w14:paraId="3A3ACB34" w14:textId="093EE32B">
      <w:pPr>
        <w:pStyle w:val="ListParagraph"/>
        <w:numPr>
          <w:ilvl w:val="1"/>
          <w:numId w:val="5"/>
        </w:numPr>
      </w:pPr>
      <w:r>
        <w:t>Julien: Will we use our existing model for the coming year?</w:t>
      </w:r>
    </w:p>
    <w:p w:rsidR="00F87109" w:rsidP="00F87109" w:rsidRDefault="00F87109" w14:paraId="5626B4FE" w14:textId="5095013B">
      <w:pPr>
        <w:pStyle w:val="ListParagraph"/>
        <w:numPr>
          <w:ilvl w:val="2"/>
          <w:numId w:val="5"/>
        </w:numPr>
      </w:pPr>
      <w:r>
        <w:t>Ann: Yes, we will use basically an incremental model</w:t>
      </w:r>
      <w:r w:rsidR="002F76B3">
        <w:t xml:space="preserve"> since we have not been running our 2017 model. We will also look at the comparison of the updated/proposed model.</w:t>
      </w:r>
    </w:p>
    <w:p w:rsidR="002F76B3" w:rsidP="00E670C9" w:rsidRDefault="002F76B3" w14:paraId="333AFF99" w14:textId="61D6DC24">
      <w:pPr>
        <w:pStyle w:val="ListParagraph"/>
        <w:numPr>
          <w:ilvl w:val="1"/>
          <w:numId w:val="5"/>
        </w:numPr>
      </w:pPr>
      <w:r>
        <w:t xml:space="preserve">Marty: </w:t>
      </w:r>
      <w:r w:rsidR="00E670C9">
        <w:t>Will we be able to run the new model without subvention?</w:t>
      </w:r>
    </w:p>
    <w:p w:rsidR="00E670C9" w:rsidP="00E670C9" w:rsidRDefault="00E670C9" w14:paraId="3BCFEECB" w14:textId="4DF53534">
      <w:pPr>
        <w:pStyle w:val="ListParagraph"/>
        <w:numPr>
          <w:ilvl w:val="2"/>
          <w:numId w:val="5"/>
        </w:numPr>
        <w:rPr/>
      </w:pPr>
      <w:r w:rsidR="00E670C9">
        <w:rPr/>
        <w:t xml:space="preserve">Jen: We will run the model </w:t>
      </w:r>
      <w:r w:rsidR="18C980F8">
        <w:rPr/>
        <w:t>before</w:t>
      </w:r>
      <w:r w:rsidR="00E670C9">
        <w:rPr/>
        <w:t xml:space="preserve"> subvention and </w:t>
      </w:r>
      <w:r w:rsidR="71C24599">
        <w:rPr/>
        <w:t>to</w:t>
      </w:r>
      <w:r w:rsidR="00E670C9">
        <w:rPr/>
        <w:t xml:space="preserve"> inform our thinking</w:t>
      </w:r>
      <w:r w:rsidR="31561ED5">
        <w:rPr/>
        <w:t xml:space="preserve"> about what subvention will look like.</w:t>
      </w:r>
    </w:p>
    <w:p w:rsidR="001730B5" w:rsidP="001730B5" w:rsidRDefault="001730B5" w14:paraId="0B386AC9" w14:textId="5AB6E8D3">
      <w:pPr>
        <w:pStyle w:val="ListParagraph"/>
        <w:numPr>
          <w:ilvl w:val="1"/>
          <w:numId w:val="5"/>
        </w:numPr>
      </w:pPr>
      <w:r>
        <w:t>Paul: Could we run the model on our old financial data?</w:t>
      </w:r>
    </w:p>
    <w:p w:rsidR="00234431" w:rsidP="00234431" w:rsidRDefault="001730B5" w14:paraId="36A02449" w14:textId="655ABFB3">
      <w:pPr>
        <w:pStyle w:val="ListParagraph"/>
        <w:numPr>
          <w:ilvl w:val="2"/>
          <w:numId w:val="5"/>
        </w:numPr>
      </w:pPr>
      <w:r>
        <w:t>Jen: We could, but the model is entirely different</w:t>
      </w:r>
      <w:r w:rsidR="00E63BDF">
        <w:t xml:space="preserve"> – for example, the net allocable revenue </w:t>
      </w:r>
      <w:r w:rsidR="005B15A5">
        <w:t>will look different</w:t>
      </w:r>
      <w:r w:rsidR="002E6D20">
        <w:t xml:space="preserve">; subvention would not be part of it, which would skew our view. </w:t>
      </w:r>
      <w:r w:rsidR="00234431">
        <w:t>Retirements would also make hard to compare year over year, communications shift of staff would also make it hard to compare year over year.</w:t>
      </w:r>
    </w:p>
    <w:p w:rsidR="00234431" w:rsidP="00234431" w:rsidRDefault="00234431" w14:paraId="746D5AC3" w14:textId="08DF94AF">
      <w:pPr>
        <w:pStyle w:val="ListParagraph"/>
        <w:numPr>
          <w:ilvl w:val="2"/>
          <w:numId w:val="5"/>
        </w:numPr>
      </w:pPr>
      <w:r>
        <w:t xml:space="preserve">Laura: Unevenness in retirements would be helpful to see </w:t>
      </w:r>
    </w:p>
    <w:p w:rsidR="00557E1C" w:rsidP="00557E1C" w:rsidRDefault="00557E1C" w14:paraId="065AA401" w14:textId="4932C6EA">
      <w:pPr>
        <w:pStyle w:val="ListParagraph"/>
        <w:numPr>
          <w:ilvl w:val="1"/>
          <w:numId w:val="5"/>
        </w:numPr>
      </w:pPr>
      <w:r>
        <w:t xml:space="preserve">Paul: Can you walk through the 50-50 logic and how this encourages collaboration. SPA has CJ majors that take courses in CLAS. That seems like a better deal for us. Is </w:t>
      </w:r>
      <w:r>
        <w:lastRenderedPageBreak/>
        <w:t xml:space="preserve">that such a good deal that I will not offer </w:t>
      </w:r>
      <w:r w:rsidR="002903C1">
        <w:t>a course because CLAS is offering that. There may be other considerations (e.g. course fill) that would be factors.</w:t>
      </w:r>
    </w:p>
    <w:p w:rsidR="002903C1" w:rsidP="002903C1" w:rsidRDefault="002903C1" w14:paraId="4A36EDA8" w14:textId="1E349FCB">
      <w:pPr>
        <w:pStyle w:val="ListParagraph"/>
        <w:numPr>
          <w:ilvl w:val="2"/>
          <w:numId w:val="5"/>
        </w:numPr>
      </w:pPr>
      <w:r>
        <w:t xml:space="preserve">Nate: With 75-25 model, there was energy put into generating core classes </w:t>
      </w:r>
      <w:r w:rsidR="00934549">
        <w:t>to grow; we want to slow that behavior, but may create other behaviors we cannot predict. The hope is to not incentivize getting more people in seats in your college if you can collaborate.</w:t>
      </w:r>
    </w:p>
    <w:p w:rsidR="00934549" w:rsidP="002903C1" w:rsidRDefault="00934549" w14:paraId="148E798B" w14:textId="149C8BBA">
      <w:pPr>
        <w:pStyle w:val="ListParagraph"/>
        <w:numPr>
          <w:ilvl w:val="2"/>
          <w:numId w:val="5"/>
        </w:numPr>
      </w:pPr>
      <w:r>
        <w:t>Rich: Is there simple modeling we could do</w:t>
      </w:r>
      <w:r w:rsidR="003D77B3">
        <w:t xml:space="preserve">? Moving to 50-50 puts a split that uncovers the instruction. A single course (~30 seats), what is the revenue? </w:t>
      </w:r>
      <w:r w:rsidR="00002741">
        <w:t>We have been under a myth that this is a way to generate revenue – but there may actually be a hit at the macro level</w:t>
      </w:r>
    </w:p>
    <w:p w:rsidR="00002741" w:rsidP="002903C1" w:rsidRDefault="00002741" w14:paraId="7933D957" w14:textId="1CC995E8">
      <w:pPr>
        <w:pStyle w:val="ListParagraph"/>
        <w:numPr>
          <w:ilvl w:val="2"/>
          <w:numId w:val="5"/>
        </w:numPr>
      </w:pPr>
      <w:r>
        <w:t xml:space="preserve">Jen: We asked the committee to make </w:t>
      </w:r>
      <w:r w:rsidR="00B17602">
        <w:t>principle-based</w:t>
      </w:r>
      <w:r>
        <w:t xml:space="preserve"> decisions. </w:t>
      </w:r>
      <w:r w:rsidR="007E0EA8">
        <w:t xml:space="preserve">For example, we want to be more collaborative and row in the same direction. We had pain points and we wanted to try something different. We do need to do some modeling. The way we turn around is not the course level, it’s the student level. </w:t>
      </w:r>
    </w:p>
    <w:p w:rsidR="00C20CC0" w:rsidP="002903C1" w:rsidRDefault="00C20CC0" w14:paraId="30AE3D6C" w14:textId="0CFE6F9A">
      <w:pPr>
        <w:pStyle w:val="ListParagraph"/>
        <w:numPr>
          <w:ilvl w:val="2"/>
          <w:numId w:val="5"/>
        </w:numPr>
      </w:pPr>
      <w:r>
        <w:t>Rich: Are the assumptions matching the principle in the right way? Can we understand that through scenarios?</w:t>
      </w:r>
    </w:p>
    <w:p w:rsidR="00C20CC0" w:rsidP="002903C1" w:rsidRDefault="00C20CC0" w14:paraId="2230A07D" w14:textId="5DA2DA1B">
      <w:pPr>
        <w:pStyle w:val="ListParagraph"/>
        <w:numPr>
          <w:ilvl w:val="2"/>
          <w:numId w:val="5"/>
        </w:numPr>
      </w:pPr>
      <w:r>
        <w:t>Chancellor Christensen: We are not going to let any unit suffer. That is part of the parallel process to dig in and understand it better; this is not set in stone, it is malleable. We will not let units suffer based on their costs.</w:t>
      </w:r>
    </w:p>
    <w:p w:rsidR="00C20CC0" w:rsidP="002903C1" w:rsidRDefault="00C20CC0" w14:paraId="021F4EBE" w14:textId="1A4B0A5D">
      <w:pPr>
        <w:pStyle w:val="ListParagraph"/>
        <w:numPr>
          <w:ilvl w:val="2"/>
          <w:numId w:val="5"/>
        </w:numPr>
      </w:pPr>
      <w:r>
        <w:t xml:space="preserve">Laura: This is the least unanimous decision in the group. What ruled the day was that some colleges were offering classes and duplicating but they did not want to do this. EAB recommended a range between 85-15 to 70-30. We are well outside that range. The cost of instruction does not match this. We should not duplicate classes, but there are other ways to do that. </w:t>
      </w:r>
      <w:r w:rsidR="00175A8F">
        <w:t>The model may allocate far less revenue to CLAS.</w:t>
      </w:r>
    </w:p>
    <w:p w:rsidR="00175A8F" w:rsidP="00175A8F" w:rsidRDefault="00175A8F" w14:paraId="6A905E02" w14:textId="1BC21236">
      <w:pPr>
        <w:pStyle w:val="ListParagraph"/>
        <w:numPr>
          <w:ilvl w:val="1"/>
          <w:numId w:val="5"/>
        </w:numPr>
      </w:pPr>
      <w:r>
        <w:t>Marty: It is hard to step through sequentially since it could be addressed by subvention.</w:t>
      </w:r>
    </w:p>
    <w:p w:rsidR="00175A8F" w:rsidP="00175A8F" w:rsidRDefault="00175A8F" w14:paraId="0ACBAFFA" w14:textId="62B14313">
      <w:pPr>
        <w:pStyle w:val="ListParagraph"/>
        <w:numPr>
          <w:ilvl w:val="1"/>
          <w:numId w:val="5"/>
        </w:numPr>
      </w:pPr>
      <w:r>
        <w:t>Chancellor Christensen: We will not let any units suffer.</w:t>
      </w:r>
    </w:p>
    <w:p w:rsidR="00175A8F" w:rsidP="00175A8F" w:rsidRDefault="00175A8F" w14:paraId="2043494A" w14:textId="361EFDF5">
      <w:pPr>
        <w:pStyle w:val="ListParagraph"/>
        <w:numPr>
          <w:ilvl w:val="1"/>
          <w:numId w:val="5"/>
        </w:numPr>
      </w:pPr>
      <w:r>
        <w:t xml:space="preserve">Nate: The goal behind this was to foster more collaboration across units. How we do that, no one knows yet. Duplication of classes is a data point. </w:t>
      </w:r>
    </w:p>
    <w:p w:rsidR="00175A8F" w:rsidP="00BE2A7F" w:rsidRDefault="00175A8F" w14:paraId="78D1AEF7" w14:textId="12C01245">
      <w:pPr>
        <w:pStyle w:val="ListParagraph"/>
        <w:numPr>
          <w:ilvl w:val="2"/>
          <w:numId w:val="5"/>
        </w:numPr>
      </w:pPr>
      <w:r>
        <w:t xml:space="preserve">Julien: The goal was to avoid further duplication. </w:t>
      </w:r>
    </w:p>
    <w:p w:rsidR="00BE2A7F" w:rsidP="00BE2A7F" w:rsidRDefault="00BE2A7F" w14:paraId="46489D59" w14:textId="1FB68F78">
      <w:pPr>
        <w:pStyle w:val="ListParagraph"/>
        <w:numPr>
          <w:ilvl w:val="1"/>
          <w:numId w:val="5"/>
        </w:numPr>
      </w:pPr>
      <w:r>
        <w:t xml:space="preserve">Laura: The </w:t>
      </w:r>
      <w:r w:rsidR="008E5EAE">
        <w:t>split does not cover the cost of instruction</w:t>
      </w:r>
    </w:p>
    <w:p w:rsidRPr="00476BD7" w:rsidR="00E05AE0" w:rsidP="0BC80951" w:rsidRDefault="008E5EAE" w14:paraId="224BE014" w14:textId="1114508B">
      <w:pPr>
        <w:pStyle w:val="ListParagraph"/>
        <w:numPr>
          <w:ilvl w:val="1"/>
          <w:numId w:val="5"/>
        </w:numPr>
        <w:suppressLineNumbers w:val="0"/>
        <w:bidi w:val="0"/>
        <w:spacing w:before="0" w:beforeAutospacing="off" w:after="160" w:afterAutospacing="off" w:line="259" w:lineRule="auto"/>
        <w:ind w:left="1440" w:right="0" w:hanging="360"/>
        <w:jc w:val="left"/>
        <w:rPr>
          <w:sz w:val="22"/>
          <w:szCs w:val="22"/>
        </w:rPr>
      </w:pPr>
      <w:r w:rsidR="008E5EAE">
        <w:rPr/>
        <w:t xml:space="preserve">Chancellor Christensen: </w:t>
      </w:r>
      <w:r w:rsidR="008E5EAE">
        <w:rPr/>
        <w:t>Let’s</w:t>
      </w:r>
      <w:r w:rsidR="008E5EAE">
        <w:rPr/>
        <w:t xml:space="preserve"> think about this at a higher level. We only serve half our student body, </w:t>
      </w:r>
      <w:r w:rsidR="008E5EAE">
        <w:rPr/>
        <w:t>W</w:t>
      </w:r>
      <w:r w:rsidR="009A56E0">
        <w:rPr/>
        <w:t>e</w:t>
      </w:r>
      <w:r w:rsidR="008E5EAE">
        <w:rPr/>
        <w:t xml:space="preserve"> only graduate 46% of our students, 5% are still </w:t>
      </w:r>
      <w:r w:rsidR="00E05AE0">
        <w:rPr/>
        <w:t>enrolled</w:t>
      </w:r>
      <w:r w:rsidR="008E5EAE">
        <w:rPr/>
        <w:t xml:space="preserve">; 22% stop out. We </w:t>
      </w:r>
      <w:r w:rsidR="00E05AE0">
        <w:rPr/>
        <w:t>wouldn’t</w:t>
      </w:r>
      <w:r w:rsidR="008E5EAE">
        <w:rPr/>
        <w:t xml:space="preserve"> be having these conversations if </w:t>
      </w:r>
      <w:r w:rsidR="004116AB">
        <w:rPr/>
        <w:t xml:space="preserve">we were properly serving our students. This is a systemic issue. </w:t>
      </w:r>
      <w:r w:rsidR="592DCEFB">
        <w:rPr/>
        <w:t>This isn’t even about new</w:t>
      </w:r>
      <w:r w:rsidR="004116AB">
        <w:rPr/>
        <w:t xml:space="preserve"> enrollment</w:t>
      </w:r>
      <w:r w:rsidR="79F380DA">
        <w:rPr/>
        <w:t>,</w:t>
      </w:r>
      <w:r w:rsidR="004116AB">
        <w:rPr/>
        <w:t xml:space="preserve"> </w:t>
      </w:r>
      <w:r w:rsidR="24320E16">
        <w:rPr/>
        <w:t>t</w:t>
      </w:r>
      <w:r w:rsidR="004116AB">
        <w:rPr/>
        <w:t>his is</w:t>
      </w:r>
      <w:r w:rsidR="004116AB">
        <w:rPr/>
        <w:t xml:space="preserve"> people who are </w:t>
      </w:r>
      <w:r w:rsidR="2BBC5A6F">
        <w:rPr/>
        <w:t xml:space="preserve">currently </w:t>
      </w:r>
      <w:r w:rsidR="004116AB">
        <w:rPr/>
        <w:t xml:space="preserve">paying for services at our university. I find this abhorrent. People will tell </w:t>
      </w:r>
      <w:r w:rsidR="004116AB">
        <w:rPr/>
        <w:t>me,</w:t>
      </w:r>
      <w:r w:rsidR="004116AB">
        <w:rPr/>
        <w:t xml:space="preserve"> people transfer to Boulder. Of th</w:t>
      </w:r>
      <w:r w:rsidR="008341C5">
        <w:rPr/>
        <w:t>e</w:t>
      </w:r>
      <w:r w:rsidR="004116AB">
        <w:rPr/>
        <w:t xml:space="preserve">se people who </w:t>
      </w:r>
      <w:r w:rsidR="008341C5">
        <w:rPr/>
        <w:t>transfer</w:t>
      </w:r>
      <w:r w:rsidR="004116AB">
        <w:rPr/>
        <w:t xml:space="preserve"> out, they </w:t>
      </w:r>
      <w:r w:rsidR="004116AB">
        <w:rPr/>
        <w:t>are</w:t>
      </w:r>
      <w:r w:rsidR="004116AB">
        <w:rPr/>
        <w:t xml:space="preserve"> </w:t>
      </w:r>
      <w:r w:rsidR="004116AB">
        <w:rPr/>
        <w:t>2.3</w:t>
      </w:r>
      <w:r w:rsidR="004116AB">
        <w:rPr/>
        <w:t xml:space="preserve"> GPA – they are </w:t>
      </w:r>
      <w:r w:rsidR="00963090">
        <w:rPr/>
        <w:t xml:space="preserve">not going to Boulder. There are </w:t>
      </w:r>
      <w:r w:rsidR="7A0EE901">
        <w:rPr/>
        <w:t>l</w:t>
      </w:r>
      <w:r w:rsidR="00963090">
        <w:rPr/>
        <w:t>ever</w:t>
      </w:r>
      <w:r w:rsidR="1A88C0C2">
        <w:rPr/>
        <w:t>s</w:t>
      </w:r>
      <w:r w:rsidR="00963090">
        <w:rPr/>
        <w:t xml:space="preserve"> we can </w:t>
      </w:r>
      <w:r w:rsidR="61A1E5E5">
        <w:rPr/>
        <w:t>pull</w:t>
      </w:r>
      <w:r w:rsidR="00963090">
        <w:rPr/>
        <w:t xml:space="preserve"> now without enrolling any more students that </w:t>
      </w:r>
      <w:r w:rsidR="00963090">
        <w:rPr/>
        <w:t>complete</w:t>
      </w:r>
      <w:r w:rsidR="00963090">
        <w:rPr/>
        <w:t xml:space="preserve"> obviate the conversations we are having. W</w:t>
      </w:r>
      <w:r w:rsidR="1D244291">
        <w:rPr/>
        <w:t>e</w:t>
      </w:r>
      <w:r w:rsidR="00963090">
        <w:rPr/>
        <w:t xml:space="preserve"> need to level</w:t>
      </w:r>
      <w:r w:rsidR="008341C5">
        <w:rPr/>
        <w:t>-</w:t>
      </w:r>
      <w:r w:rsidR="00963090">
        <w:rPr/>
        <w:t xml:space="preserve">set that way. Retention is so critical. We lose </w:t>
      </w:r>
      <w:r w:rsidR="006671E0">
        <w:rPr/>
        <w:t>half of the students who trans</w:t>
      </w:r>
      <w:r w:rsidR="008341C5">
        <w:rPr/>
        <w:t>f</w:t>
      </w:r>
      <w:r w:rsidR="006671E0">
        <w:rPr/>
        <w:t xml:space="preserve">er out </w:t>
      </w:r>
      <w:r w:rsidR="21BF4633">
        <w:rPr/>
        <w:t>with</w:t>
      </w:r>
      <w:r w:rsidR="006671E0">
        <w:rPr/>
        <w:t>in the</w:t>
      </w:r>
      <w:r w:rsidR="0D0FE48D">
        <w:rPr/>
        <w:t>ir</w:t>
      </w:r>
      <w:r w:rsidR="006671E0">
        <w:rPr/>
        <w:t xml:space="preserve"> first 30 credit hours. Major changes – </w:t>
      </w:r>
      <w:r w:rsidR="00EC33CA">
        <w:rPr/>
        <w:t xml:space="preserve">timing is in later years – 85% of students who change majors are doing after year 1. We are </w:t>
      </w:r>
      <w:r w:rsidR="00EC33CA">
        <w:rPr/>
        <w:t>failing them there too. I want us to think about</w:t>
      </w:r>
      <w:r w:rsidR="008341C5">
        <w:rPr/>
        <w:t xml:space="preserve"> this. </w:t>
      </w:r>
      <w:r w:rsidR="008341C5">
        <w:rPr/>
        <w:t>We will model in parallel before we operationalize</w:t>
      </w:r>
      <w:r w:rsidR="26CECB6C">
        <w:rPr/>
        <w:t xml:space="preserve"> and will </w:t>
      </w:r>
      <w:r w:rsidR="008341C5">
        <w:rPr/>
        <w:t xml:space="preserve">absolutely </w:t>
      </w:r>
      <w:r w:rsidR="14EB07EB">
        <w:rPr/>
        <w:t>adjust</w:t>
      </w:r>
      <w:r w:rsidR="008341C5">
        <w:rPr/>
        <w:t xml:space="preserve"> if we have to do that.</w:t>
      </w:r>
      <w:r w:rsidR="008341C5">
        <w:rPr/>
        <w:t xml:space="preserve"> </w:t>
      </w:r>
      <w:r w:rsidR="1AC051EB">
        <w:rPr/>
        <w:t>But t</w:t>
      </w:r>
      <w:r w:rsidR="008341C5">
        <w:rPr/>
        <w:t xml:space="preserve">here are things we can do that annihilate the need for this conversation. </w:t>
      </w:r>
      <w:r w:rsidR="174413D4">
        <w:rPr/>
        <w:t xml:space="preserve"> We fail too m</w:t>
      </w:r>
      <w:r w:rsidR="008341C5">
        <w:rPr/>
        <w:t xml:space="preserve">any of our </w:t>
      </w:r>
      <w:r w:rsidR="008341C5">
        <w:rPr/>
        <w:t xml:space="preserve">students </w:t>
      </w:r>
      <w:r w:rsidR="008341C5">
        <w:rPr/>
        <w:t>along</w:t>
      </w:r>
      <w:r w:rsidR="008341C5">
        <w:rPr/>
        <w:t xml:space="preserve"> the way. We talk about growth and enrollment, but </w:t>
      </w:r>
      <w:r w:rsidR="00E05AE0">
        <w:rPr/>
        <w:t>it</w:t>
      </w:r>
      <w:r w:rsidR="0CCC9196">
        <w:rPr/>
        <w:t>’</w:t>
      </w:r>
      <w:r w:rsidR="00E05AE0">
        <w:rPr/>
        <w:t>s</w:t>
      </w:r>
      <w:r w:rsidR="00E05AE0">
        <w:rPr/>
        <w:t xml:space="preserve"> really about retention. Five hundred more students staying with us, we get rid of the structural budget deficit. Please take this information back to your units. This is the most tangible thing – students paying tuition and failing out.</w:t>
      </w:r>
      <w:r>
        <w:tab/>
      </w:r>
    </w:p>
    <w:p w:rsidR="008B07CB" w:rsidP="008B07CB" w:rsidRDefault="00E05AE0" w14:paraId="6FFF5771" w14:textId="6224689B">
      <w:pPr>
        <w:rPr>
          <w:u w:val="single"/>
        </w:rPr>
      </w:pPr>
      <w:r>
        <w:rPr>
          <w:u w:val="single"/>
        </w:rPr>
        <w:t>Guiding Principles</w:t>
      </w:r>
      <w:r w:rsidR="00445AE4">
        <w:rPr>
          <w:u w:val="single"/>
        </w:rPr>
        <w:t xml:space="preserve"> and Next steps</w:t>
      </w:r>
    </w:p>
    <w:p w:rsidR="001A079C" w:rsidP="00E05AE0" w:rsidRDefault="00E05AE0" w14:paraId="703773A1" w14:textId="1EF58A4F">
      <w:pPr>
        <w:pStyle w:val="ListParagraph"/>
        <w:numPr>
          <w:ilvl w:val="0"/>
          <w:numId w:val="5"/>
        </w:numPr>
      </w:pPr>
      <w:r>
        <w:t>Jen reviewed the guiding principles for the group</w:t>
      </w:r>
      <w:r w:rsidR="000815CC">
        <w:t>, including measures of success.</w:t>
      </w:r>
    </w:p>
    <w:p w:rsidR="00445AE4" w:rsidP="00E05AE0" w:rsidRDefault="00445AE4" w14:paraId="5F8F6981" w14:textId="38C65B7A">
      <w:pPr>
        <w:pStyle w:val="ListParagraph"/>
        <w:numPr>
          <w:ilvl w:val="0"/>
          <w:numId w:val="5"/>
        </w:numPr>
      </w:pPr>
      <w:r>
        <w:t>The BARC is working on a written report that will summarize the work of the</w:t>
      </w:r>
      <w:r w:rsidR="00C96940">
        <w:t xml:space="preserve"> group over the past year. It will be presented to the Chancellor</w:t>
      </w:r>
    </w:p>
    <w:p w:rsidR="00C96940" w:rsidP="00E05AE0" w:rsidRDefault="00C96940" w14:paraId="4E8F1E1D" w14:textId="5CC8E693">
      <w:pPr>
        <w:pStyle w:val="ListParagraph"/>
        <w:numPr>
          <w:ilvl w:val="0"/>
          <w:numId w:val="5"/>
        </w:numPr>
      </w:pPr>
      <w:r>
        <w:t>We will have conversations with the deans about cross-subsidization</w:t>
      </w:r>
    </w:p>
    <w:p w:rsidRPr="00D77217" w:rsidR="00C96940" w:rsidP="00C96940" w:rsidRDefault="00DC0B7C" w14:paraId="6A87259F" w14:textId="3F14CDEE">
      <w:pPr>
        <w:rPr>
          <w:u w:val="single"/>
        </w:rPr>
      </w:pPr>
      <w:r w:rsidRPr="00D77217">
        <w:rPr>
          <w:u w:val="single"/>
        </w:rPr>
        <w:t>BARC Member Reflections</w:t>
      </w:r>
    </w:p>
    <w:p w:rsidR="00DC0B7C" w:rsidP="00DC0B7C" w:rsidRDefault="00DC0B7C" w14:paraId="06FB0DC2" w14:textId="1D6DA859">
      <w:pPr>
        <w:pStyle w:val="ListParagraph"/>
        <w:numPr>
          <w:ilvl w:val="0"/>
          <w:numId w:val="5"/>
        </w:numPr>
      </w:pPr>
      <w:r>
        <w:t>Julia: As a faculty who does not work with numbers and bud</w:t>
      </w:r>
      <w:r w:rsidR="00D77217">
        <w:t>g</w:t>
      </w:r>
      <w:r>
        <w:t>et models, it was informative to understand how things operate</w:t>
      </w:r>
    </w:p>
    <w:p w:rsidRPr="001A079C" w:rsidR="00DC0B7C" w:rsidP="00D77217" w:rsidRDefault="00DC0B7C" w14:paraId="01DB3025" w14:textId="446A201B">
      <w:pPr>
        <w:pStyle w:val="ListParagraph"/>
        <w:numPr>
          <w:ilvl w:val="0"/>
          <w:numId w:val="5"/>
        </w:numPr>
      </w:pPr>
      <w:r>
        <w:t>Kelly: Appreciate having all levels of the university represented – lots of perspectives.</w:t>
      </w:r>
    </w:p>
    <w:p w:rsidR="001A5589" w:rsidP="001A5589" w:rsidRDefault="001A5589" w14:paraId="2C8DAFD8" w14:textId="23FF8231">
      <w:pPr>
        <w:rPr>
          <w:u w:val="single"/>
        </w:rPr>
      </w:pPr>
      <w:r w:rsidRPr="00BB575C">
        <w:rPr>
          <w:u w:val="single"/>
        </w:rPr>
        <w:t>Key Messages</w:t>
      </w:r>
    </w:p>
    <w:p w:rsidRPr="00CB4BF2" w:rsidR="00CB4BF2" w:rsidP="00CB4BF2" w:rsidRDefault="00843225" w14:paraId="1438A98F" w14:textId="77777777">
      <w:pPr>
        <w:pStyle w:val="ListParagraph"/>
        <w:numPr>
          <w:ilvl w:val="0"/>
          <w:numId w:val="5"/>
        </w:numPr>
        <w:rPr>
          <w:u w:val="single"/>
        </w:rPr>
      </w:pPr>
      <w:r>
        <w:t xml:space="preserve">Ann, Jen and the BARC members </w:t>
      </w:r>
      <w:r w:rsidR="00CB4BF2">
        <w:t>recapped</w:t>
      </w:r>
      <w:r w:rsidR="00A871D2">
        <w:t xml:space="preserve"> </w:t>
      </w:r>
      <w:r w:rsidR="00CB4BF2">
        <w:t>the process</w:t>
      </w:r>
      <w:r>
        <w:t xml:space="preserve"> </w:t>
      </w:r>
      <w:r w:rsidR="00CB4BF2">
        <w:t>the BARC has gone through over the past year</w:t>
      </w:r>
      <w:r w:rsidRPr="00CB4BF2" w:rsidR="00CB4BF2">
        <w:t xml:space="preserve"> </w:t>
      </w:r>
      <w:r w:rsidR="00CB4BF2">
        <w:t>with Chancellor and Deans</w:t>
      </w:r>
      <w:r w:rsidR="00CB4BF2">
        <w:t xml:space="preserve">. </w:t>
      </w:r>
    </w:p>
    <w:p w:rsidRPr="00CB4BF2" w:rsidR="001A079C" w:rsidP="00CB4BF2" w:rsidRDefault="00CB4BF2" w14:paraId="05CB9FA6" w14:textId="3C6EB7E3">
      <w:pPr>
        <w:pStyle w:val="ListParagraph"/>
        <w:numPr>
          <w:ilvl w:val="0"/>
          <w:numId w:val="5"/>
        </w:numPr>
        <w:rPr>
          <w:u w:val="single"/>
        </w:rPr>
      </w:pPr>
      <w:r>
        <w:t>The BARC shared the final budget model proposal</w:t>
      </w:r>
      <w:r w:rsidR="00A871D2">
        <w:t xml:space="preserve"> </w:t>
      </w:r>
      <w:r>
        <w:t>that has been developed through the BARC committee discussions.</w:t>
      </w:r>
    </w:p>
    <w:p w:rsidRPr="001A079C" w:rsidR="001A079C" w:rsidP="001A079C" w:rsidRDefault="00952FAE" w14:paraId="2AD3187B" w14:textId="58FF1571">
      <w:pPr>
        <w:pStyle w:val="ListParagraph"/>
        <w:numPr>
          <w:ilvl w:val="0"/>
          <w:numId w:val="5"/>
        </w:numPr>
      </w:pPr>
      <w:r>
        <w:t xml:space="preserve">Chancellor Christensen </w:t>
      </w:r>
      <w:r w:rsidR="00B94BF6">
        <w:t>emphasized the importance of</w:t>
      </w:r>
      <w:r w:rsidR="009A56E0">
        <w:t xml:space="preserve"> focusing on</w:t>
      </w:r>
      <w:r w:rsidR="00B94BF6">
        <w:t xml:space="preserve"> student retention</w:t>
      </w:r>
      <w:r w:rsidR="00CB4BF2">
        <w:t xml:space="preserve"> in order to serve the students who come to CU Denver and to address our structural budget deficit.</w:t>
      </w:r>
    </w:p>
    <w:sectPr w:rsidRPr="001A079C" w:rsidR="001A079C">
      <w:pgSz w:w="12240" w:h="15840"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4FB2FCD"/>
    <w:multiLevelType w:val="hybridMultilevel"/>
    <w:tmpl w:val="0DFA97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25D383D"/>
    <w:multiLevelType w:val="hybridMultilevel"/>
    <w:tmpl w:val="AD042738"/>
    <w:lvl w:ilvl="0" w:tplc="BA2A8632">
      <w:numFmt w:val="bullet"/>
      <w:lvlText w:val="-"/>
      <w:lvlJc w:val="left"/>
      <w:pPr>
        <w:ind w:left="720" w:hanging="360"/>
      </w:pPr>
      <w:rPr>
        <w:rFonts w:hint="default" w:ascii="Aptos" w:hAnsi="Aptos" w:eastAsiaTheme="minorHAnsi" w:cstheme="minorBidi"/>
      </w:rPr>
    </w:lvl>
    <w:lvl w:ilvl="1" w:tplc="04090003">
      <w:start w:val="1"/>
      <w:numFmt w:val="bullet"/>
      <w:lvlText w:val="o"/>
      <w:lvlJc w:val="left"/>
      <w:pPr>
        <w:ind w:left="1440" w:hanging="360"/>
      </w:pPr>
      <w:rPr>
        <w:rFonts w:hint="default" w:ascii="Courier New" w:hAnsi="Courier New" w:cs="Courier New"/>
      </w:rPr>
    </w:lvl>
    <w:lvl w:ilvl="2" w:tplc="04090005">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47CD5197"/>
    <w:multiLevelType w:val="hybridMultilevel"/>
    <w:tmpl w:val="A83A3A84"/>
    <w:lvl w:ilvl="0" w:tplc="0409000F">
      <w:start w:val="1"/>
      <w:numFmt w:val="decimal"/>
      <w:lvlText w:val="%1."/>
      <w:lvlJc w:val="left"/>
      <w:pPr>
        <w:ind w:left="297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11F0C81"/>
    <w:multiLevelType w:val="hybridMultilevel"/>
    <w:tmpl w:val="BB2ABE64"/>
    <w:lvl w:ilvl="0" w:tplc="A1662C8C">
      <w:numFmt w:val="bullet"/>
      <w:lvlText w:val="-"/>
      <w:lvlJc w:val="left"/>
      <w:pPr>
        <w:ind w:left="720" w:hanging="360"/>
      </w:pPr>
      <w:rPr>
        <w:rFonts w:hint="default" w:ascii="Aptos" w:hAnsi="Aptos" w:eastAsiaTheme="minorHAnsi" w:cstheme="minorBidi"/>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 w15:restartNumberingAfterBreak="0">
    <w:nsid w:val="74453B23"/>
    <w:multiLevelType w:val="hybridMultilevel"/>
    <w:tmpl w:val="3BDE3396"/>
    <w:lvl w:ilvl="0" w:tplc="A1662C8C">
      <w:numFmt w:val="bullet"/>
      <w:lvlText w:val="-"/>
      <w:lvlJc w:val="left"/>
      <w:pPr>
        <w:ind w:left="720" w:hanging="360"/>
      </w:pPr>
      <w:rPr>
        <w:rFonts w:hint="default" w:ascii="Aptos" w:hAnsi="Aptos" w:eastAsiaTheme="minorHAnsi" w:cstheme="minorBidi"/>
      </w:rPr>
    </w:lvl>
    <w:lvl w:ilvl="1" w:tplc="04090003">
      <w:start w:val="1"/>
      <w:numFmt w:val="bullet"/>
      <w:lvlText w:val="o"/>
      <w:lvlJc w:val="left"/>
      <w:pPr>
        <w:ind w:left="1440" w:hanging="360"/>
      </w:pPr>
      <w:rPr>
        <w:rFonts w:hint="default" w:ascii="Courier New" w:hAnsi="Courier New" w:cs="Courier New"/>
      </w:rPr>
    </w:lvl>
    <w:lvl w:ilvl="2" w:tplc="04090005">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16cid:durableId="2030595254">
    <w:abstractNumId w:val="4"/>
  </w:num>
  <w:num w:numId="2" w16cid:durableId="357120723">
    <w:abstractNumId w:val="3"/>
  </w:num>
  <w:num w:numId="3" w16cid:durableId="2034527787">
    <w:abstractNumId w:val="2"/>
  </w:num>
  <w:num w:numId="4" w16cid:durableId="410276179">
    <w:abstractNumId w:val="0"/>
  </w:num>
  <w:num w:numId="5" w16cid:durableId="5334199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trackRevisions w:val="false"/>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0B3A1B"/>
    <w:rsid w:val="00002741"/>
    <w:rsid w:val="000249EE"/>
    <w:rsid w:val="00032A73"/>
    <w:rsid w:val="000370FF"/>
    <w:rsid w:val="00037324"/>
    <w:rsid w:val="00066049"/>
    <w:rsid w:val="000815CC"/>
    <w:rsid w:val="000B2126"/>
    <w:rsid w:val="000B3A1B"/>
    <w:rsid w:val="000D42E1"/>
    <w:rsid w:val="000E518E"/>
    <w:rsid w:val="00123ECB"/>
    <w:rsid w:val="00157868"/>
    <w:rsid w:val="001730B5"/>
    <w:rsid w:val="00175A8F"/>
    <w:rsid w:val="00197B30"/>
    <w:rsid w:val="001A079C"/>
    <w:rsid w:val="001A5589"/>
    <w:rsid w:val="001E2490"/>
    <w:rsid w:val="00234431"/>
    <w:rsid w:val="00281CF7"/>
    <w:rsid w:val="00286541"/>
    <w:rsid w:val="002903C1"/>
    <w:rsid w:val="002909C9"/>
    <w:rsid w:val="002D51B5"/>
    <w:rsid w:val="002E6D20"/>
    <w:rsid w:val="002F76B3"/>
    <w:rsid w:val="00302924"/>
    <w:rsid w:val="00306C77"/>
    <w:rsid w:val="00311609"/>
    <w:rsid w:val="00357E60"/>
    <w:rsid w:val="003831DD"/>
    <w:rsid w:val="0038358B"/>
    <w:rsid w:val="00384F27"/>
    <w:rsid w:val="00392F2E"/>
    <w:rsid w:val="003B2129"/>
    <w:rsid w:val="003D77B3"/>
    <w:rsid w:val="003E2A93"/>
    <w:rsid w:val="003E4F53"/>
    <w:rsid w:val="00402361"/>
    <w:rsid w:val="00404191"/>
    <w:rsid w:val="004116AB"/>
    <w:rsid w:val="004333A3"/>
    <w:rsid w:val="00445AE4"/>
    <w:rsid w:val="00452242"/>
    <w:rsid w:val="00454D86"/>
    <w:rsid w:val="00476BD7"/>
    <w:rsid w:val="004805A2"/>
    <w:rsid w:val="00490FF8"/>
    <w:rsid w:val="004A0FC1"/>
    <w:rsid w:val="004A781B"/>
    <w:rsid w:val="004E02CC"/>
    <w:rsid w:val="004E6484"/>
    <w:rsid w:val="004E7DC9"/>
    <w:rsid w:val="00511454"/>
    <w:rsid w:val="00557E1C"/>
    <w:rsid w:val="005B15A5"/>
    <w:rsid w:val="005B628C"/>
    <w:rsid w:val="005C2E4F"/>
    <w:rsid w:val="00610514"/>
    <w:rsid w:val="00662676"/>
    <w:rsid w:val="006671E0"/>
    <w:rsid w:val="00684073"/>
    <w:rsid w:val="0069152F"/>
    <w:rsid w:val="006B0C80"/>
    <w:rsid w:val="006C2C4B"/>
    <w:rsid w:val="006D2F0B"/>
    <w:rsid w:val="007046D9"/>
    <w:rsid w:val="00731278"/>
    <w:rsid w:val="00764924"/>
    <w:rsid w:val="00776FE0"/>
    <w:rsid w:val="007B75C9"/>
    <w:rsid w:val="007C75BB"/>
    <w:rsid w:val="007E0EA8"/>
    <w:rsid w:val="007E3C20"/>
    <w:rsid w:val="008337B3"/>
    <w:rsid w:val="008341C5"/>
    <w:rsid w:val="00843225"/>
    <w:rsid w:val="0086354B"/>
    <w:rsid w:val="0087168B"/>
    <w:rsid w:val="00896E9F"/>
    <w:rsid w:val="008B07CB"/>
    <w:rsid w:val="008D5C13"/>
    <w:rsid w:val="008E1D70"/>
    <w:rsid w:val="008E5EAE"/>
    <w:rsid w:val="0093149D"/>
    <w:rsid w:val="00934549"/>
    <w:rsid w:val="00936A25"/>
    <w:rsid w:val="00952FAE"/>
    <w:rsid w:val="00961B42"/>
    <w:rsid w:val="00963090"/>
    <w:rsid w:val="00964031"/>
    <w:rsid w:val="009652CF"/>
    <w:rsid w:val="00967741"/>
    <w:rsid w:val="009A56E0"/>
    <w:rsid w:val="009C2A5E"/>
    <w:rsid w:val="009D2FD1"/>
    <w:rsid w:val="009D604F"/>
    <w:rsid w:val="00A20CD1"/>
    <w:rsid w:val="00A32884"/>
    <w:rsid w:val="00A8454A"/>
    <w:rsid w:val="00A871D2"/>
    <w:rsid w:val="00AA4152"/>
    <w:rsid w:val="00AA58EC"/>
    <w:rsid w:val="00AD5417"/>
    <w:rsid w:val="00B17602"/>
    <w:rsid w:val="00B55333"/>
    <w:rsid w:val="00B57F5C"/>
    <w:rsid w:val="00B61EE9"/>
    <w:rsid w:val="00B904AB"/>
    <w:rsid w:val="00B94BF6"/>
    <w:rsid w:val="00BB575C"/>
    <w:rsid w:val="00BE2A7F"/>
    <w:rsid w:val="00BE641B"/>
    <w:rsid w:val="00BF0043"/>
    <w:rsid w:val="00C03552"/>
    <w:rsid w:val="00C05C20"/>
    <w:rsid w:val="00C20CC0"/>
    <w:rsid w:val="00C25F92"/>
    <w:rsid w:val="00C314C8"/>
    <w:rsid w:val="00C34B94"/>
    <w:rsid w:val="00C43E31"/>
    <w:rsid w:val="00C506F4"/>
    <w:rsid w:val="00C60918"/>
    <w:rsid w:val="00C87409"/>
    <w:rsid w:val="00C96940"/>
    <w:rsid w:val="00C97351"/>
    <w:rsid w:val="00CA08FF"/>
    <w:rsid w:val="00CB4BF2"/>
    <w:rsid w:val="00CC0253"/>
    <w:rsid w:val="00CE75FC"/>
    <w:rsid w:val="00CF7369"/>
    <w:rsid w:val="00D1290D"/>
    <w:rsid w:val="00D144B2"/>
    <w:rsid w:val="00D467E4"/>
    <w:rsid w:val="00D77217"/>
    <w:rsid w:val="00D94933"/>
    <w:rsid w:val="00D94AA8"/>
    <w:rsid w:val="00DA556F"/>
    <w:rsid w:val="00DC0B7C"/>
    <w:rsid w:val="00DD3FA2"/>
    <w:rsid w:val="00E05AE0"/>
    <w:rsid w:val="00E12474"/>
    <w:rsid w:val="00E164DB"/>
    <w:rsid w:val="00E36EA2"/>
    <w:rsid w:val="00E4133F"/>
    <w:rsid w:val="00E63BDF"/>
    <w:rsid w:val="00E670C9"/>
    <w:rsid w:val="00E82886"/>
    <w:rsid w:val="00E83A59"/>
    <w:rsid w:val="00E875B6"/>
    <w:rsid w:val="00EC33CA"/>
    <w:rsid w:val="00ED2331"/>
    <w:rsid w:val="00ED6B94"/>
    <w:rsid w:val="00EF23D9"/>
    <w:rsid w:val="00F321B8"/>
    <w:rsid w:val="00F45480"/>
    <w:rsid w:val="00F87109"/>
    <w:rsid w:val="00FA46FF"/>
    <w:rsid w:val="00FA6820"/>
    <w:rsid w:val="00FB1083"/>
    <w:rsid w:val="00FC6988"/>
    <w:rsid w:val="00FE39D3"/>
    <w:rsid w:val="015AB5C4"/>
    <w:rsid w:val="03CFC63D"/>
    <w:rsid w:val="0598AF74"/>
    <w:rsid w:val="06469B7B"/>
    <w:rsid w:val="09D3510A"/>
    <w:rsid w:val="0BC80951"/>
    <w:rsid w:val="0CCC9196"/>
    <w:rsid w:val="0D0FE48D"/>
    <w:rsid w:val="0EB94D71"/>
    <w:rsid w:val="103029B8"/>
    <w:rsid w:val="14EB07EB"/>
    <w:rsid w:val="174413D4"/>
    <w:rsid w:val="18C980F8"/>
    <w:rsid w:val="199E03DD"/>
    <w:rsid w:val="1A88C0C2"/>
    <w:rsid w:val="1AC051EB"/>
    <w:rsid w:val="1D244291"/>
    <w:rsid w:val="1E170DB9"/>
    <w:rsid w:val="21BF4633"/>
    <w:rsid w:val="24320E16"/>
    <w:rsid w:val="26CECB6C"/>
    <w:rsid w:val="2B1203A8"/>
    <w:rsid w:val="2BBC5A6F"/>
    <w:rsid w:val="31561ED5"/>
    <w:rsid w:val="3747BE58"/>
    <w:rsid w:val="3DFD80C0"/>
    <w:rsid w:val="434225C6"/>
    <w:rsid w:val="43D516BD"/>
    <w:rsid w:val="5088DFA6"/>
    <w:rsid w:val="53D93AA9"/>
    <w:rsid w:val="55C2D473"/>
    <w:rsid w:val="580DA887"/>
    <w:rsid w:val="591B5DB4"/>
    <w:rsid w:val="592DCEFB"/>
    <w:rsid w:val="5EFC634A"/>
    <w:rsid w:val="61A1E5E5"/>
    <w:rsid w:val="65674E1A"/>
    <w:rsid w:val="65DF25F7"/>
    <w:rsid w:val="6BED6643"/>
    <w:rsid w:val="6D0F80FC"/>
    <w:rsid w:val="71C24599"/>
    <w:rsid w:val="76A4F467"/>
    <w:rsid w:val="79F380DA"/>
    <w:rsid w:val="7A0EE901"/>
    <w:rsid w:val="7EDE37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FA9BC3"/>
  <w15:chartTrackingRefBased/>
  <w15:docId w15:val="{78207976-8187-469A-BEFB-B88FB26F6C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rsid w:val="000B3A1B"/>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B3A1B"/>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B3A1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B3A1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B3A1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B3A1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B3A1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B3A1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B3A1B"/>
    <w:pPr>
      <w:keepNext/>
      <w:keepLines/>
      <w:spacing w:after="0"/>
      <w:outlineLvl w:val="8"/>
    </w:pPr>
    <w:rPr>
      <w:rFonts w:eastAsiaTheme="majorEastAsia" w:cstheme="majorBidi"/>
      <w:color w:val="272727" w:themeColor="text1" w:themeTint="D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0B3A1B"/>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semiHidden/>
    <w:rsid w:val="000B3A1B"/>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semiHidden/>
    <w:rsid w:val="000B3A1B"/>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semiHidden/>
    <w:rsid w:val="000B3A1B"/>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semiHidden/>
    <w:rsid w:val="000B3A1B"/>
    <w:rPr>
      <w:rFonts w:eastAsiaTheme="majorEastAsia" w:cstheme="majorBidi"/>
      <w:color w:val="0F4761" w:themeColor="accent1" w:themeShade="BF"/>
    </w:rPr>
  </w:style>
  <w:style w:type="character" w:styleId="Heading6Char" w:customStyle="1">
    <w:name w:val="Heading 6 Char"/>
    <w:basedOn w:val="DefaultParagraphFont"/>
    <w:link w:val="Heading6"/>
    <w:uiPriority w:val="9"/>
    <w:semiHidden/>
    <w:rsid w:val="000B3A1B"/>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semiHidden/>
    <w:rsid w:val="000B3A1B"/>
    <w:rPr>
      <w:rFonts w:eastAsiaTheme="majorEastAsia" w:cstheme="majorBidi"/>
      <w:color w:val="595959" w:themeColor="text1" w:themeTint="A6"/>
    </w:rPr>
  </w:style>
  <w:style w:type="character" w:styleId="Heading8Char" w:customStyle="1">
    <w:name w:val="Heading 8 Char"/>
    <w:basedOn w:val="DefaultParagraphFont"/>
    <w:link w:val="Heading8"/>
    <w:uiPriority w:val="9"/>
    <w:semiHidden/>
    <w:rsid w:val="000B3A1B"/>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semiHidden/>
    <w:rsid w:val="000B3A1B"/>
    <w:rPr>
      <w:rFonts w:eastAsiaTheme="majorEastAsia" w:cstheme="majorBidi"/>
      <w:color w:val="272727" w:themeColor="text1" w:themeTint="D8"/>
    </w:rPr>
  </w:style>
  <w:style w:type="paragraph" w:styleId="Title">
    <w:name w:val="Title"/>
    <w:basedOn w:val="Normal"/>
    <w:next w:val="Normal"/>
    <w:link w:val="TitleChar"/>
    <w:uiPriority w:val="10"/>
    <w:qFormat/>
    <w:rsid w:val="000B3A1B"/>
    <w:pPr>
      <w:spacing w:after="80" w:line="240" w:lineRule="auto"/>
      <w:contextualSpacing/>
    </w:pPr>
    <w:rPr>
      <w:rFonts w:asciiTheme="majorHAnsi" w:hAnsiTheme="majorHAnsi" w:eastAsiaTheme="majorEastAsia" w:cstheme="majorBidi"/>
      <w:spacing w:val="-10"/>
      <w:kern w:val="28"/>
      <w:sz w:val="56"/>
      <w:szCs w:val="56"/>
    </w:rPr>
  </w:style>
  <w:style w:type="character" w:styleId="TitleChar" w:customStyle="1">
    <w:name w:val="Title Char"/>
    <w:basedOn w:val="DefaultParagraphFont"/>
    <w:link w:val="Title"/>
    <w:uiPriority w:val="10"/>
    <w:rsid w:val="000B3A1B"/>
    <w:rPr>
      <w:rFonts w:asciiTheme="majorHAnsi" w:hAnsiTheme="majorHAnsi" w:eastAsiaTheme="majorEastAsia" w:cstheme="majorBidi"/>
      <w:spacing w:val="-10"/>
      <w:kern w:val="28"/>
      <w:sz w:val="56"/>
      <w:szCs w:val="56"/>
    </w:rPr>
  </w:style>
  <w:style w:type="paragraph" w:styleId="Subtitle">
    <w:name w:val="Subtitle"/>
    <w:basedOn w:val="Normal"/>
    <w:next w:val="Normal"/>
    <w:link w:val="SubtitleChar"/>
    <w:uiPriority w:val="11"/>
    <w:qFormat/>
    <w:rsid w:val="000B3A1B"/>
    <w:pPr>
      <w:numPr>
        <w:ilvl w:val="1"/>
      </w:numPr>
    </w:pPr>
    <w:rPr>
      <w:rFonts w:eastAsiaTheme="majorEastAsia" w:cstheme="majorBidi"/>
      <w:color w:val="595959" w:themeColor="text1" w:themeTint="A6"/>
      <w:spacing w:val="15"/>
      <w:sz w:val="28"/>
      <w:szCs w:val="28"/>
    </w:rPr>
  </w:style>
  <w:style w:type="character" w:styleId="SubtitleChar" w:customStyle="1">
    <w:name w:val="Subtitle Char"/>
    <w:basedOn w:val="DefaultParagraphFont"/>
    <w:link w:val="Subtitle"/>
    <w:uiPriority w:val="11"/>
    <w:rsid w:val="000B3A1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B3A1B"/>
    <w:pPr>
      <w:spacing w:before="160"/>
      <w:jc w:val="center"/>
    </w:pPr>
    <w:rPr>
      <w:i/>
      <w:iCs/>
      <w:color w:val="404040" w:themeColor="text1" w:themeTint="BF"/>
    </w:rPr>
  </w:style>
  <w:style w:type="character" w:styleId="QuoteChar" w:customStyle="1">
    <w:name w:val="Quote Char"/>
    <w:basedOn w:val="DefaultParagraphFont"/>
    <w:link w:val="Quote"/>
    <w:uiPriority w:val="29"/>
    <w:rsid w:val="000B3A1B"/>
    <w:rPr>
      <w:i/>
      <w:iCs/>
      <w:color w:val="404040" w:themeColor="text1" w:themeTint="BF"/>
    </w:rPr>
  </w:style>
  <w:style w:type="paragraph" w:styleId="ListParagraph">
    <w:name w:val="List Paragraph"/>
    <w:basedOn w:val="Normal"/>
    <w:uiPriority w:val="34"/>
    <w:qFormat/>
    <w:rsid w:val="000B3A1B"/>
    <w:pPr>
      <w:ind w:left="720"/>
      <w:contextualSpacing/>
    </w:pPr>
  </w:style>
  <w:style w:type="character" w:styleId="IntenseEmphasis">
    <w:name w:val="Intense Emphasis"/>
    <w:basedOn w:val="DefaultParagraphFont"/>
    <w:uiPriority w:val="21"/>
    <w:qFormat/>
    <w:rsid w:val="000B3A1B"/>
    <w:rPr>
      <w:i/>
      <w:iCs/>
      <w:color w:val="0F4761" w:themeColor="accent1" w:themeShade="BF"/>
    </w:rPr>
  </w:style>
  <w:style w:type="paragraph" w:styleId="IntenseQuote">
    <w:name w:val="Intense Quote"/>
    <w:basedOn w:val="Normal"/>
    <w:next w:val="Normal"/>
    <w:link w:val="IntenseQuoteChar"/>
    <w:uiPriority w:val="30"/>
    <w:qFormat/>
    <w:rsid w:val="000B3A1B"/>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QuoteChar" w:customStyle="1">
    <w:name w:val="Intense Quote Char"/>
    <w:basedOn w:val="DefaultParagraphFont"/>
    <w:link w:val="IntenseQuote"/>
    <w:uiPriority w:val="30"/>
    <w:rsid w:val="000B3A1B"/>
    <w:rPr>
      <w:i/>
      <w:iCs/>
      <w:color w:val="0F4761" w:themeColor="accent1" w:themeShade="BF"/>
    </w:rPr>
  </w:style>
  <w:style w:type="character" w:styleId="IntenseReference">
    <w:name w:val="Intense Reference"/>
    <w:basedOn w:val="DefaultParagraphFont"/>
    <w:uiPriority w:val="32"/>
    <w:qFormat/>
    <w:rsid w:val="000B3A1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styles" Target="styles.xml" Id="rId5" /><Relationship Type="http://schemas.openxmlformats.org/officeDocument/2006/relationships/numbering" Target="numbering.xml" Id="rId4" /><Relationship Type="http://schemas.openxmlformats.org/officeDocument/2006/relationships/theme" Target="theme/theme1.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9FB3DEA8C7A8F44AAFC2F7C82AB6F48" ma:contentTypeVersion="6" ma:contentTypeDescription="Create a new document." ma:contentTypeScope="" ma:versionID="2e2cce4e94577f1123cb11f96482abc2">
  <xsd:schema xmlns:xsd="http://www.w3.org/2001/XMLSchema" xmlns:xs="http://www.w3.org/2001/XMLSchema" xmlns:p="http://schemas.microsoft.com/office/2006/metadata/properties" xmlns:ns2="cc6375ac-b81c-4ed8-a446-7bbf27d82636" xmlns:ns3="4de0c387-5700-4942-8622-fc245635cfa6" targetNamespace="http://schemas.microsoft.com/office/2006/metadata/properties" ma:root="true" ma:fieldsID="4df49119629e072a7a94ee192e86db3b" ns2:_="" ns3:_="">
    <xsd:import namespace="cc6375ac-b81c-4ed8-a446-7bbf27d82636"/>
    <xsd:import namespace="4de0c387-5700-4942-8622-fc245635cfa6"/>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6375ac-b81c-4ed8-a446-7bbf27d8263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de0c387-5700-4942-8622-fc245635cfa6"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D17CBCD-5436-4A40-A0C5-3C3623B4494C}">
  <ds:schemaRefs>
    <ds:schemaRef ds:uri="http://schemas.microsoft.com/sharepoint/v3/contenttype/forms"/>
  </ds:schemaRefs>
</ds:datastoreItem>
</file>

<file path=customXml/itemProps2.xml><?xml version="1.0" encoding="utf-8"?>
<ds:datastoreItem xmlns:ds="http://schemas.openxmlformats.org/officeDocument/2006/customXml" ds:itemID="{6D7384CB-1B14-4418-8843-4EFE72544D0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6375ac-b81c-4ed8-a446-7bbf27d82636"/>
    <ds:schemaRef ds:uri="4de0c387-5700-4942-8622-fc245635cf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4A4E80D-DEB1-4D93-A933-EBC580DBD3CC}">
  <ds:schemaRefs>
    <ds:schemaRef ds:uri="http://schemas.microsoft.com/office/2006/metadata/properties"/>
    <ds:schemaRef ds:uri="cc6375ac-b81c-4ed8-a446-7bbf27d82636"/>
    <ds:schemaRef ds:uri="http://purl.org/dc/terms/"/>
    <ds:schemaRef ds:uri="http://schemas.microsoft.com/office/2006/documentManagement/types"/>
    <ds:schemaRef ds:uri="http://purl.org/dc/dcmitype/"/>
    <ds:schemaRef ds:uri="http://schemas.microsoft.com/office/infopath/2007/PartnerControls"/>
    <ds:schemaRef ds:uri="http://purl.org/dc/elements/1.1/"/>
    <ds:schemaRef ds:uri="http://schemas.openxmlformats.org/package/2006/metadata/core-properties"/>
    <ds:schemaRef ds:uri="4de0c387-5700-4942-8622-fc245635cfa6"/>
    <ds:schemaRef ds:uri="http://www.w3.org/XML/1998/namespace"/>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McGuire, Amy</dc:creator>
  <keywords/>
  <dc:description/>
  <lastModifiedBy>St Peter, Jennifer</lastModifiedBy>
  <revision>76</revision>
  <dcterms:created xsi:type="dcterms:W3CDTF">2025-04-17T21:05:00.0000000Z</dcterms:created>
  <dcterms:modified xsi:type="dcterms:W3CDTF">2025-04-22T20:38:36.2169764Z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0x01010079FB3DEA8C7A8F44AAFC2F7C82AB6F48</vt:lpwstr>
  </property>
</Properties>
</file>